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E6C4431" w14:textId="77777777" w:rsidR="00E46E52" w:rsidRPr="00570895" w:rsidRDefault="00E46E52" w:rsidP="008F599E">
      <w:pPr>
        <w:rPr>
          <w:rFonts w:ascii="Arial" w:hAnsi="Arial" w:cs="Arial"/>
          <w:sz w:val="32"/>
          <w:szCs w:val="32"/>
        </w:rPr>
      </w:pPr>
      <w:r w:rsidRPr="00570895">
        <w:rPr>
          <w:rFonts w:ascii="Arial" w:hAnsi="Arial" w:cs="Arial"/>
          <w:b/>
          <w:noProof/>
          <w:sz w:val="32"/>
          <w:lang w:eastAsia="en-GB"/>
        </w:rPr>
        <mc:AlternateContent>
          <mc:Choice Requires="wps">
            <w:drawing>
              <wp:anchor distT="0" distB="0" distL="114300" distR="114300" simplePos="0" relativeHeight="251849728" behindDoc="0" locked="0" layoutInCell="1" allowOverlap="1" wp14:anchorId="5A32CEA4" wp14:editId="66A0838C">
                <wp:simplePos x="0" y="0"/>
                <wp:positionH relativeFrom="column">
                  <wp:posOffset>919163</wp:posOffset>
                </wp:positionH>
                <wp:positionV relativeFrom="paragraph">
                  <wp:posOffset>90488</wp:posOffset>
                </wp:positionV>
                <wp:extent cx="4841239" cy="1943734"/>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39" cy="1943734"/>
                        </a:xfrm>
                        <a:prstGeom prst="rect">
                          <a:avLst/>
                        </a:prstGeom>
                        <a:solidFill>
                          <a:srgbClr val="FFFFFF"/>
                        </a:solidFill>
                        <a:ln w="9525">
                          <a:noFill/>
                          <a:miter lim="800000"/>
                          <a:headEnd/>
                          <a:tailEnd/>
                        </a:ln>
                      </wps:spPr>
                      <wps:txbx>
                        <w:txbxContent>
                          <w:p w14:paraId="0B24C008" w14:textId="36E3743E" w:rsidR="007A00B5" w:rsidRDefault="007A00B5" w:rsidP="00921F4F">
                            <w:pPr>
                              <w:ind w:right="-750"/>
                            </w:pPr>
                            <w:r>
                              <w:rPr>
                                <w:noProof/>
                                <w:lang w:eastAsia="en-GB"/>
                              </w:rPr>
                              <w:drawing>
                                <wp:inline distT="0" distB="0" distL="0" distR="0" wp14:anchorId="4EEF34F5" wp14:editId="1531E90F">
                                  <wp:extent cx="4572000" cy="1524000"/>
                                  <wp:effectExtent l="0" t="0" r="0" b="0"/>
                                  <wp:docPr id="408" name="Picture 40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524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4pt;margin-top:7.15pt;width:381.2pt;height:15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QHIgIAAB0EAAAOAAAAZHJzL2Uyb0RvYy54bWysU9uO2yAQfa/Uf0C8N04cp5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" stroked="f">
                <v:textbox>
                  <w:txbxContent>
                    <w:p w14:paraId="0B24C008" w14:textId="36E3743E" w:rsidR="007A00B5" w:rsidRDefault="007A00B5" w:rsidP="00921F4F">
                      <w:pPr>
                        <w:ind w:right="-750"/>
                      </w:pPr>
                      <w:r>
                        <w:rPr>
                          <w:noProof/>
                          <w:lang w:eastAsia="en-GB"/>
                        </w:rPr>
                        <w:drawing>
                          <wp:inline distT="0" distB="0" distL="0" distR="0" wp14:anchorId="4EEF34F5" wp14:editId="1531E90F">
                            <wp:extent cx="4572000" cy="1524000"/>
                            <wp:effectExtent l="0" t="0" r="0" b="0"/>
                            <wp:docPr id="408" name="Picture 40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524000"/>
                                    </a:xfrm>
                                    <a:prstGeom prst="rect">
                                      <a:avLst/>
                                    </a:prstGeom>
                                    <a:noFill/>
                                    <a:ln>
                                      <a:noFill/>
                                    </a:ln>
                                  </pic:spPr>
                                </pic:pic>
                              </a:graphicData>
                            </a:graphic>
                          </wp:inline>
                        </w:drawing>
                      </w:r>
                    </w:p>
                  </w:txbxContent>
                </v:textbox>
              </v:shape>
            </w:pict>
          </mc:Fallback>
        </mc:AlternateContent>
      </w:r>
    </w:p>
    <w:p w14:paraId="3A80DD2C" w14:textId="77777777" w:rsidR="00E46E52" w:rsidRPr="00570895" w:rsidRDefault="00E46E52" w:rsidP="008F599E">
      <w:pPr>
        <w:rPr>
          <w:rFonts w:ascii="Arial" w:hAnsi="Arial" w:cs="Arial"/>
          <w:sz w:val="32"/>
          <w:szCs w:val="32"/>
        </w:rPr>
      </w:pPr>
    </w:p>
    <w:p w14:paraId="7CB1C4DC" w14:textId="77777777" w:rsidR="00E46E52" w:rsidRPr="00570895" w:rsidRDefault="00E46E52" w:rsidP="008F599E">
      <w:pPr>
        <w:rPr>
          <w:rFonts w:ascii="Arial" w:hAnsi="Arial" w:cs="Arial"/>
          <w:sz w:val="32"/>
          <w:szCs w:val="32"/>
        </w:rPr>
      </w:pPr>
    </w:p>
    <w:p w14:paraId="4ADA30FF" w14:textId="77777777" w:rsidR="00E46E52" w:rsidRPr="00570895" w:rsidRDefault="00E46E52" w:rsidP="008F599E">
      <w:pPr>
        <w:rPr>
          <w:rFonts w:ascii="Arial" w:hAnsi="Arial" w:cs="Arial"/>
          <w:sz w:val="32"/>
          <w:szCs w:val="32"/>
        </w:rPr>
      </w:pPr>
    </w:p>
    <w:p w14:paraId="2F9670E4" w14:textId="77777777" w:rsidR="00E46E52" w:rsidRPr="00570895" w:rsidRDefault="00E46E52" w:rsidP="008F599E">
      <w:pPr>
        <w:rPr>
          <w:rFonts w:ascii="Arial" w:hAnsi="Arial" w:cs="Arial"/>
          <w:sz w:val="32"/>
          <w:szCs w:val="32"/>
        </w:rPr>
      </w:pPr>
    </w:p>
    <w:p w14:paraId="3975B4E5" w14:textId="77777777" w:rsidR="00E46E52" w:rsidRPr="00570895" w:rsidRDefault="00E46E52" w:rsidP="008F599E">
      <w:pPr>
        <w:rPr>
          <w:rFonts w:ascii="Arial" w:hAnsi="Arial" w:cs="Arial"/>
          <w:sz w:val="32"/>
          <w:szCs w:val="32"/>
        </w:rPr>
      </w:pPr>
    </w:p>
    <w:p w14:paraId="73A97567" w14:textId="77777777" w:rsidR="00E46E52" w:rsidRPr="00570895" w:rsidRDefault="00E46E52" w:rsidP="008F599E">
      <w:pPr>
        <w:rPr>
          <w:rFonts w:ascii="Arial" w:hAnsi="Arial" w:cs="Arial"/>
          <w:sz w:val="32"/>
          <w:szCs w:val="32"/>
        </w:rPr>
      </w:pPr>
    </w:p>
    <w:p w14:paraId="4709E3CF" w14:textId="77777777" w:rsidR="00E46E52" w:rsidRPr="00570895" w:rsidRDefault="00E46E52" w:rsidP="00E46E52">
      <w:pPr>
        <w:rPr>
          <w:rFonts w:ascii="Arial" w:hAnsi="Arial" w:cs="Arial"/>
          <w:b/>
          <w:sz w:val="32"/>
          <w:szCs w:val="32"/>
        </w:rPr>
      </w:pPr>
    </w:p>
    <w:p w14:paraId="61754B8C" w14:textId="237FF832" w:rsidR="00E46E52" w:rsidRPr="00570895" w:rsidRDefault="00E46E52" w:rsidP="00E46E52">
      <w:pPr>
        <w:jc w:val="center"/>
        <w:rPr>
          <w:rFonts w:ascii="Arial" w:hAnsi="Arial" w:cs="Arial"/>
          <w:b/>
          <w:sz w:val="40"/>
          <w:szCs w:val="40"/>
        </w:rPr>
      </w:pPr>
      <w:r w:rsidRPr="00570895">
        <w:rPr>
          <w:rFonts w:ascii="Arial" w:hAnsi="Arial" w:cs="Arial"/>
          <w:b/>
          <w:sz w:val="40"/>
          <w:szCs w:val="40"/>
        </w:rPr>
        <w:t>COVID-19 and Palliative</w:t>
      </w:r>
      <w:r w:rsidR="001F07B7">
        <w:rPr>
          <w:rFonts w:ascii="Arial" w:hAnsi="Arial" w:cs="Arial"/>
          <w:b/>
          <w:sz w:val="40"/>
          <w:szCs w:val="40"/>
        </w:rPr>
        <w:t xml:space="preserve"> and</w:t>
      </w:r>
      <w:r w:rsidRPr="00570895">
        <w:rPr>
          <w:rFonts w:ascii="Arial" w:hAnsi="Arial" w:cs="Arial"/>
          <w:b/>
          <w:sz w:val="40"/>
          <w:szCs w:val="40"/>
        </w:rPr>
        <w:t xml:space="preserve"> End of Life</w:t>
      </w:r>
    </w:p>
    <w:p w14:paraId="6BE02168" w14:textId="496F7045" w:rsidR="00E46E52" w:rsidRPr="00570895" w:rsidRDefault="00415CA6" w:rsidP="009C6DE2">
      <w:pPr>
        <w:jc w:val="center"/>
        <w:rPr>
          <w:rFonts w:ascii="Arial" w:hAnsi="Arial" w:cs="Arial"/>
          <w:b/>
          <w:sz w:val="40"/>
          <w:szCs w:val="40"/>
        </w:rPr>
      </w:pPr>
      <w:r w:rsidRPr="00570895">
        <w:rPr>
          <w:rFonts w:ascii="Arial" w:hAnsi="Arial" w:cs="Arial"/>
          <w:b/>
          <w:sz w:val="40"/>
          <w:szCs w:val="40"/>
        </w:rPr>
        <w:t>in Secondary Care</w:t>
      </w:r>
    </w:p>
    <w:p w14:paraId="106E9409" w14:textId="77777777" w:rsidR="00E46E52" w:rsidRPr="00570895" w:rsidRDefault="00691888" w:rsidP="00E46E52">
      <w:pPr>
        <w:jc w:val="center"/>
        <w:rPr>
          <w:rFonts w:ascii="Arial" w:hAnsi="Arial" w:cs="Arial"/>
          <w:sz w:val="32"/>
          <w:szCs w:val="32"/>
        </w:rPr>
      </w:pPr>
      <w:r>
        <w:rPr>
          <w:rFonts w:ascii="Arial" w:hAnsi="Arial" w:cs="Arial"/>
          <w:sz w:val="32"/>
          <w:szCs w:val="32"/>
        </w:rPr>
        <w:t>G</w:t>
      </w:r>
      <w:r w:rsidR="00E46E52" w:rsidRPr="00570895">
        <w:rPr>
          <w:rFonts w:ascii="Arial" w:hAnsi="Arial" w:cs="Arial"/>
          <w:sz w:val="32"/>
          <w:szCs w:val="32"/>
        </w:rPr>
        <w:t>uidance to aid care</w:t>
      </w:r>
    </w:p>
    <w:p w14:paraId="7D0AAB12" w14:textId="0D4CF15A" w:rsidR="00E46E52" w:rsidRPr="00570895" w:rsidRDefault="00B57442" w:rsidP="00E46E52">
      <w:pPr>
        <w:jc w:val="center"/>
        <w:rPr>
          <w:rFonts w:ascii="Arial" w:hAnsi="Arial" w:cs="Arial"/>
          <w:sz w:val="32"/>
          <w:szCs w:val="32"/>
        </w:rPr>
      </w:pPr>
      <w:r w:rsidRPr="00C717A4">
        <w:rPr>
          <w:rFonts w:ascii="Arial" w:hAnsi="Arial" w:cs="Arial"/>
          <w:sz w:val="32"/>
          <w:szCs w:val="32"/>
        </w:rPr>
        <w:t xml:space="preserve">Version </w:t>
      </w:r>
      <w:r w:rsidR="00C717A4" w:rsidRPr="00C717A4">
        <w:rPr>
          <w:rFonts w:ascii="Arial" w:hAnsi="Arial" w:cs="Arial"/>
          <w:sz w:val="32"/>
          <w:szCs w:val="32"/>
        </w:rPr>
        <w:t>6</w:t>
      </w:r>
      <w:r w:rsidR="009F6C0B" w:rsidRPr="00C717A4">
        <w:rPr>
          <w:rFonts w:ascii="Arial" w:hAnsi="Arial" w:cs="Arial"/>
          <w:sz w:val="32"/>
          <w:szCs w:val="32"/>
        </w:rPr>
        <w:t xml:space="preserve">: </w:t>
      </w:r>
      <w:r w:rsidR="00AF1360" w:rsidRPr="00C717A4">
        <w:rPr>
          <w:rFonts w:ascii="Arial" w:hAnsi="Arial" w:cs="Arial"/>
          <w:sz w:val="32"/>
          <w:szCs w:val="32"/>
        </w:rPr>
        <w:t>1</w:t>
      </w:r>
      <w:r w:rsidR="00C717A4" w:rsidRPr="00C717A4">
        <w:rPr>
          <w:rFonts w:ascii="Arial" w:hAnsi="Arial" w:cs="Arial"/>
          <w:sz w:val="32"/>
          <w:szCs w:val="32"/>
        </w:rPr>
        <w:t>7 January</w:t>
      </w:r>
      <w:r w:rsidR="00E46E52" w:rsidRPr="00C717A4">
        <w:rPr>
          <w:rFonts w:ascii="Arial" w:hAnsi="Arial" w:cs="Arial"/>
          <w:sz w:val="32"/>
          <w:szCs w:val="32"/>
        </w:rPr>
        <w:t xml:space="preserve"> 202</w:t>
      </w:r>
      <w:r w:rsidR="00C717A4" w:rsidRPr="00C717A4">
        <w:rPr>
          <w:rFonts w:ascii="Arial" w:hAnsi="Arial" w:cs="Arial"/>
          <w:sz w:val="32"/>
          <w:szCs w:val="32"/>
        </w:rPr>
        <w:t>1</w:t>
      </w:r>
    </w:p>
    <w:p w14:paraId="1D51C741" w14:textId="77777777" w:rsidR="00E46E52" w:rsidRPr="00570895" w:rsidRDefault="00E46E52" w:rsidP="008F599E">
      <w:pPr>
        <w:rPr>
          <w:rFonts w:ascii="Arial" w:hAnsi="Arial" w:cs="Arial"/>
          <w:sz w:val="32"/>
          <w:szCs w:val="32"/>
        </w:rPr>
      </w:pPr>
    </w:p>
    <w:p w14:paraId="6555C9E0" w14:textId="77777777" w:rsidR="00451FDB" w:rsidRPr="00570895" w:rsidRDefault="00451FDB" w:rsidP="00451FDB">
      <w:pPr>
        <w:spacing w:after="0" w:line="240" w:lineRule="auto"/>
        <w:jc w:val="center"/>
        <w:rPr>
          <w:rFonts w:ascii="Arial" w:hAnsi="Arial" w:cs="Arial"/>
          <w:color w:val="FF0000"/>
          <w:sz w:val="32"/>
          <w:szCs w:val="32"/>
        </w:rPr>
      </w:pPr>
      <w:r w:rsidRPr="00570895">
        <w:rPr>
          <w:rFonts w:ascii="Arial" w:hAnsi="Arial" w:cs="Arial"/>
          <w:color w:val="FF0000"/>
          <w:sz w:val="32"/>
          <w:szCs w:val="32"/>
        </w:rPr>
        <w:t>Please check on the APM website (</w:t>
      </w:r>
      <w:hyperlink r:id="rId11" w:history="1">
        <w:r w:rsidRPr="00570895">
          <w:rPr>
            <w:rStyle w:val="Hyperlink"/>
            <w:rFonts w:ascii="Arial" w:hAnsi="Arial" w:cs="Arial"/>
            <w:sz w:val="32"/>
            <w:szCs w:val="32"/>
          </w:rPr>
          <w:t>https://apmonline.org</w:t>
        </w:r>
      </w:hyperlink>
      <w:r w:rsidRPr="00570895">
        <w:rPr>
          <w:rFonts w:ascii="Arial" w:hAnsi="Arial" w:cs="Arial"/>
          <w:color w:val="FF0000"/>
          <w:sz w:val="32"/>
          <w:szCs w:val="32"/>
        </w:rPr>
        <w:t>) to ensure</w:t>
      </w:r>
    </w:p>
    <w:p w14:paraId="272E783C" w14:textId="77777777" w:rsidR="00E46E52" w:rsidRPr="00570895" w:rsidRDefault="00451FDB" w:rsidP="00451FDB">
      <w:pPr>
        <w:spacing w:after="0" w:line="240" w:lineRule="auto"/>
        <w:jc w:val="center"/>
        <w:rPr>
          <w:rFonts w:ascii="Arial" w:hAnsi="Arial" w:cs="Arial"/>
          <w:color w:val="FF0000"/>
          <w:sz w:val="32"/>
          <w:szCs w:val="32"/>
        </w:rPr>
      </w:pPr>
      <w:r w:rsidRPr="00570895">
        <w:rPr>
          <w:rFonts w:ascii="Arial" w:hAnsi="Arial" w:cs="Arial"/>
          <w:color w:val="FF0000"/>
          <w:sz w:val="32"/>
          <w:szCs w:val="32"/>
        </w:rPr>
        <w:t>that you are reading the most up-to-date version of this guidance</w:t>
      </w:r>
    </w:p>
    <w:p w14:paraId="03380A53" w14:textId="77777777" w:rsidR="004E3F84" w:rsidRPr="00570895" w:rsidRDefault="004E3F84" w:rsidP="004E3F84">
      <w:pPr>
        <w:spacing w:after="0" w:line="240" w:lineRule="auto"/>
        <w:jc w:val="both"/>
        <w:rPr>
          <w:rFonts w:ascii="Arial" w:hAnsi="Arial" w:cs="Arial"/>
          <w:sz w:val="24"/>
          <w:szCs w:val="24"/>
        </w:rPr>
      </w:pPr>
    </w:p>
    <w:p w14:paraId="17F0C0C3" w14:textId="77777777" w:rsidR="004E3F84" w:rsidRPr="007968A0" w:rsidRDefault="004E3F84" w:rsidP="004E3F84">
      <w:pPr>
        <w:spacing w:after="0" w:line="240" w:lineRule="auto"/>
        <w:jc w:val="both"/>
        <w:rPr>
          <w:rFonts w:ascii="Arial" w:hAnsi="Arial" w:cs="Arial"/>
          <w:sz w:val="24"/>
          <w:szCs w:val="24"/>
        </w:rPr>
      </w:pPr>
    </w:p>
    <w:p w14:paraId="0A1FC291" w14:textId="77777777" w:rsidR="004E3F84" w:rsidRDefault="004E3F84" w:rsidP="004E3F84">
      <w:pPr>
        <w:spacing w:after="0" w:line="240" w:lineRule="auto"/>
        <w:jc w:val="both"/>
        <w:rPr>
          <w:rFonts w:ascii="Arial" w:hAnsi="Arial" w:cs="Arial"/>
          <w:b/>
          <w:sz w:val="24"/>
          <w:szCs w:val="24"/>
        </w:rPr>
      </w:pPr>
      <w:r w:rsidRPr="00570895">
        <w:rPr>
          <w:rFonts w:ascii="Arial" w:hAnsi="Arial" w:cs="Arial"/>
          <w:b/>
          <w:sz w:val="24"/>
          <w:szCs w:val="24"/>
        </w:rPr>
        <w:t>This guidance is aimed at all professionals supporting patients with COVID-19, and their families, in the hospital setting.</w:t>
      </w:r>
    </w:p>
    <w:p w14:paraId="7F77FCB2" w14:textId="77777777" w:rsidR="004E3F84" w:rsidRDefault="004E3F84" w:rsidP="004E3F84">
      <w:pPr>
        <w:spacing w:after="0" w:line="240" w:lineRule="auto"/>
        <w:jc w:val="both"/>
        <w:rPr>
          <w:rFonts w:ascii="Arial" w:hAnsi="Arial" w:cs="Arial"/>
          <w:b/>
          <w:sz w:val="24"/>
          <w:szCs w:val="24"/>
        </w:rPr>
      </w:pPr>
    </w:p>
    <w:p w14:paraId="3926465F" w14:textId="77777777" w:rsidR="004E3F84" w:rsidRPr="00570895" w:rsidRDefault="004E3F84" w:rsidP="004E3F84">
      <w:pPr>
        <w:spacing w:after="0" w:line="240" w:lineRule="auto"/>
        <w:jc w:val="both"/>
        <w:rPr>
          <w:rFonts w:ascii="Arial" w:hAnsi="Arial" w:cs="Arial"/>
          <w:b/>
          <w:sz w:val="24"/>
          <w:szCs w:val="24"/>
        </w:rPr>
      </w:pPr>
      <w:r w:rsidRPr="00570895">
        <w:rPr>
          <w:rFonts w:ascii="Arial" w:hAnsi="Arial" w:cs="Arial"/>
          <w:b/>
          <w:sz w:val="24"/>
          <w:szCs w:val="24"/>
        </w:rPr>
        <w:t>Guidance for use in the community setting has been produced by the Royal College of General Practitioners and is available at:</w:t>
      </w:r>
    </w:p>
    <w:p w14:paraId="0C668F25" w14:textId="77777777" w:rsidR="004E3F84" w:rsidRPr="00570895" w:rsidRDefault="00962A8F" w:rsidP="004E3F84">
      <w:pPr>
        <w:spacing w:after="0" w:line="240" w:lineRule="auto"/>
        <w:jc w:val="both"/>
        <w:rPr>
          <w:rFonts w:ascii="Arial" w:hAnsi="Arial" w:cs="Arial"/>
          <w:sz w:val="24"/>
          <w:szCs w:val="24"/>
        </w:rPr>
      </w:pPr>
      <w:hyperlink r:id="rId12" w:history="1">
        <w:r w:rsidR="004E3F84" w:rsidRPr="00570895">
          <w:rPr>
            <w:rStyle w:val="Hyperlink"/>
            <w:rFonts w:ascii="Arial" w:hAnsi="Arial" w:cs="Arial"/>
            <w:sz w:val="24"/>
            <w:szCs w:val="24"/>
          </w:rPr>
          <w:t>https://elearning.rcgp.org.uk/pluginfile.php/149457/mod_page/content/22/COVID%20Community%20symptom%20control%20and%20end%20of%20life%20care%20for%20General%20Practice%20FINAL%20v2.docx.pdf</w:t>
        </w:r>
      </w:hyperlink>
      <w:r w:rsidR="004E3F84" w:rsidRPr="00570895">
        <w:rPr>
          <w:rFonts w:ascii="Arial" w:hAnsi="Arial" w:cs="Arial"/>
          <w:sz w:val="24"/>
          <w:szCs w:val="24"/>
        </w:rPr>
        <w:t>.</w:t>
      </w:r>
    </w:p>
    <w:p w14:paraId="558E2FBE" w14:textId="77777777" w:rsidR="004E3F84" w:rsidRDefault="004E3F84" w:rsidP="004E3F84">
      <w:pPr>
        <w:spacing w:after="0" w:line="240" w:lineRule="auto"/>
        <w:jc w:val="both"/>
        <w:rPr>
          <w:rFonts w:ascii="Arial" w:hAnsi="Arial" w:cs="Arial"/>
          <w:sz w:val="24"/>
          <w:szCs w:val="24"/>
        </w:rPr>
      </w:pPr>
    </w:p>
    <w:p w14:paraId="4ACA79CB" w14:textId="77777777" w:rsidR="004E3F84" w:rsidRDefault="004E3F84" w:rsidP="004E3F84">
      <w:pPr>
        <w:spacing w:after="0" w:line="240" w:lineRule="auto"/>
        <w:jc w:val="both"/>
        <w:rPr>
          <w:rFonts w:ascii="Arial" w:hAnsi="Arial" w:cs="Arial"/>
          <w:sz w:val="24"/>
          <w:szCs w:val="24"/>
        </w:rPr>
      </w:pPr>
      <w:r w:rsidRPr="00570895">
        <w:rPr>
          <w:rFonts w:ascii="Arial" w:hAnsi="Arial" w:cs="Arial"/>
          <w:b/>
          <w:sz w:val="24"/>
          <w:szCs w:val="24"/>
        </w:rPr>
        <w:t xml:space="preserve">Guidance for </w:t>
      </w:r>
      <w:r>
        <w:rPr>
          <w:rFonts w:ascii="Arial" w:hAnsi="Arial" w:cs="Arial"/>
          <w:b/>
          <w:sz w:val="24"/>
          <w:szCs w:val="24"/>
        </w:rPr>
        <w:t>those caring for paediatric patients</w:t>
      </w:r>
      <w:r w:rsidRPr="00570895">
        <w:rPr>
          <w:rFonts w:ascii="Arial" w:hAnsi="Arial" w:cs="Arial"/>
          <w:b/>
          <w:sz w:val="24"/>
          <w:szCs w:val="24"/>
        </w:rPr>
        <w:t xml:space="preserve"> has been produced by the </w:t>
      </w:r>
      <w:r>
        <w:rPr>
          <w:rFonts w:ascii="Arial" w:hAnsi="Arial" w:cs="Arial"/>
          <w:b/>
          <w:sz w:val="24"/>
          <w:szCs w:val="24"/>
        </w:rPr>
        <w:t>Association for Paediatric Palliative Medicine</w:t>
      </w:r>
      <w:r w:rsidRPr="00570895">
        <w:rPr>
          <w:rFonts w:ascii="Arial" w:hAnsi="Arial" w:cs="Arial"/>
          <w:b/>
          <w:sz w:val="24"/>
          <w:szCs w:val="24"/>
        </w:rPr>
        <w:t xml:space="preserve"> and </w:t>
      </w:r>
      <w:r>
        <w:rPr>
          <w:rFonts w:ascii="Arial" w:hAnsi="Arial" w:cs="Arial"/>
          <w:b/>
          <w:sz w:val="24"/>
          <w:szCs w:val="24"/>
        </w:rPr>
        <w:t xml:space="preserve">is </w:t>
      </w:r>
      <w:r w:rsidRPr="00570895">
        <w:rPr>
          <w:rFonts w:ascii="Arial" w:hAnsi="Arial" w:cs="Arial"/>
          <w:b/>
          <w:sz w:val="24"/>
          <w:szCs w:val="24"/>
        </w:rPr>
        <w:t>available at:</w:t>
      </w:r>
      <w:r>
        <w:rPr>
          <w:rFonts w:ascii="Arial" w:hAnsi="Arial" w:cs="Arial"/>
          <w:b/>
          <w:sz w:val="24"/>
          <w:szCs w:val="24"/>
        </w:rPr>
        <w:t xml:space="preserve"> </w:t>
      </w:r>
      <w:hyperlink r:id="rId13" w:history="1">
        <w:r w:rsidRPr="00F91990">
          <w:rPr>
            <w:rStyle w:val="Hyperlink"/>
            <w:rFonts w:ascii="Arial" w:hAnsi="Arial" w:cs="Arial"/>
            <w:sz w:val="24"/>
            <w:szCs w:val="24"/>
          </w:rPr>
          <w:t>https://www.england.nhs.uk/coronavirus/wp-content/uploads/sites/52/2020/04/C0249_Clinical-guidelines-for-children-and-young-people-with-palliative-care-needs_17-April-.pdf</w:t>
        </w:r>
      </w:hyperlink>
    </w:p>
    <w:p w14:paraId="19E73E67" w14:textId="77777777" w:rsidR="00B57442" w:rsidRDefault="00B57442" w:rsidP="009C6DE2">
      <w:pPr>
        <w:spacing w:after="0" w:line="240" w:lineRule="auto"/>
        <w:rPr>
          <w:rFonts w:ascii="Arial" w:hAnsi="Arial" w:cs="Arial"/>
          <w:sz w:val="32"/>
          <w:szCs w:val="32"/>
        </w:rPr>
      </w:pPr>
    </w:p>
    <w:p w14:paraId="21646165" w14:textId="77777777" w:rsidR="00105B6B" w:rsidRPr="00570895" w:rsidRDefault="00105B6B" w:rsidP="009C6DE2">
      <w:pPr>
        <w:spacing w:after="0" w:line="240" w:lineRule="auto"/>
        <w:rPr>
          <w:rFonts w:ascii="Arial" w:hAnsi="Arial" w:cs="Arial"/>
          <w:b/>
        </w:rPr>
      </w:pPr>
    </w:p>
    <w:p w14:paraId="5751BA0D" w14:textId="77777777" w:rsidR="00220152" w:rsidRPr="00105B6B" w:rsidRDefault="009C6DE2" w:rsidP="009C6DE2">
      <w:pPr>
        <w:spacing w:after="0" w:line="240" w:lineRule="auto"/>
        <w:rPr>
          <w:rFonts w:ascii="Arial" w:hAnsi="Arial" w:cs="Arial"/>
          <w:b/>
          <w:sz w:val="24"/>
          <w:szCs w:val="24"/>
        </w:rPr>
      </w:pPr>
      <w:r w:rsidRPr="00105B6B">
        <w:rPr>
          <w:rFonts w:ascii="Arial" w:hAnsi="Arial" w:cs="Arial"/>
          <w:b/>
          <w:sz w:val="24"/>
          <w:szCs w:val="24"/>
        </w:rPr>
        <w:t>Collated for the Association for Palliative Medicine of Great Britain and Ireland by:</w:t>
      </w:r>
    </w:p>
    <w:p w14:paraId="22F91172" w14:textId="13D4F0BE" w:rsidR="00105B6B" w:rsidRPr="00921F4F" w:rsidRDefault="00AA4C61" w:rsidP="00921F4F">
      <w:pPr>
        <w:spacing w:after="0" w:line="240" w:lineRule="auto"/>
        <w:rPr>
          <w:rFonts w:ascii="Arial" w:hAnsi="Arial" w:cs="Arial"/>
          <w:sz w:val="24"/>
          <w:szCs w:val="24"/>
        </w:rPr>
      </w:pPr>
      <w:r w:rsidRPr="00105B6B">
        <w:rPr>
          <w:rFonts w:ascii="Arial" w:hAnsi="Arial" w:cs="Arial"/>
          <w:sz w:val="24"/>
          <w:szCs w:val="24"/>
        </w:rPr>
        <w:t>Dr Iain Lawrie</w:t>
      </w:r>
      <w:r w:rsidR="0030336C" w:rsidRPr="00105B6B">
        <w:rPr>
          <w:rFonts w:ascii="Arial" w:hAnsi="Arial" w:cs="Arial"/>
          <w:sz w:val="24"/>
          <w:szCs w:val="24"/>
        </w:rPr>
        <w:t xml:space="preserve"> and Dr Sarah Cox</w:t>
      </w:r>
    </w:p>
    <w:p w14:paraId="481F0D44" w14:textId="77777777" w:rsidR="00105B6B" w:rsidRDefault="00105B6B" w:rsidP="00691888">
      <w:pPr>
        <w:spacing w:after="0" w:line="240" w:lineRule="auto"/>
        <w:jc w:val="center"/>
        <w:rPr>
          <w:rFonts w:ascii="Arial" w:hAnsi="Arial" w:cs="Arial"/>
          <w:b/>
          <w:sz w:val="32"/>
          <w:szCs w:val="32"/>
        </w:rPr>
      </w:pPr>
    </w:p>
    <w:p w14:paraId="67E6A259" w14:textId="77777777" w:rsidR="0088482A" w:rsidRDefault="0088482A" w:rsidP="00691888">
      <w:pPr>
        <w:spacing w:after="0" w:line="240" w:lineRule="auto"/>
        <w:jc w:val="center"/>
        <w:rPr>
          <w:rFonts w:ascii="Arial" w:hAnsi="Arial" w:cs="Arial"/>
          <w:b/>
          <w:sz w:val="32"/>
          <w:szCs w:val="32"/>
        </w:rPr>
      </w:pPr>
    </w:p>
    <w:p w14:paraId="4F7AF2A3" w14:textId="77777777" w:rsidR="00691888" w:rsidRDefault="00691888" w:rsidP="00691888">
      <w:pPr>
        <w:spacing w:after="0" w:line="240" w:lineRule="auto"/>
        <w:jc w:val="center"/>
        <w:rPr>
          <w:rFonts w:ascii="Arial" w:hAnsi="Arial" w:cs="Arial"/>
          <w:b/>
          <w:sz w:val="32"/>
          <w:szCs w:val="32"/>
        </w:rPr>
      </w:pPr>
      <w:r w:rsidRPr="00570895">
        <w:rPr>
          <w:rFonts w:ascii="Arial" w:hAnsi="Arial" w:cs="Arial"/>
          <w:b/>
          <w:noProof/>
          <w:sz w:val="32"/>
          <w:lang w:eastAsia="en-GB"/>
        </w:rPr>
        <w:lastRenderedPageBreak/>
        <mc:AlternateContent>
          <mc:Choice Requires="wps">
            <w:drawing>
              <wp:anchor distT="0" distB="0" distL="114300" distR="114300" simplePos="0" relativeHeight="251687936" behindDoc="0" locked="0" layoutInCell="1" allowOverlap="1" wp14:anchorId="0E24B74B" wp14:editId="319872B1">
                <wp:simplePos x="0" y="0"/>
                <wp:positionH relativeFrom="column">
                  <wp:posOffset>4729480</wp:posOffset>
                </wp:positionH>
                <wp:positionV relativeFrom="paragraph">
                  <wp:posOffset>-184150</wp:posOffset>
                </wp:positionV>
                <wp:extent cx="1737360" cy="68770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14:paraId="20FDCE3E" w14:textId="77777777" w:rsidR="007A00B5" w:rsidRDefault="007A00B5" w:rsidP="00667DA3">
                            <w:r>
                              <w:rPr>
                                <w:noProof/>
                                <w:lang w:eastAsia="en-GB"/>
                              </w:rPr>
                              <w:drawing>
                                <wp:inline distT="0" distB="0" distL="0" distR="0" wp14:anchorId="04E65B1B" wp14:editId="1441CBAA">
                                  <wp:extent cx="1514475" cy="504825"/>
                                  <wp:effectExtent l="0" t="0" r="0" b="9525"/>
                                  <wp:docPr id="75" name="Picture 7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2.4pt;margin-top:-14.5pt;width:136.8pt;height:5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" stroked="f">
                <v:textbox>
                  <w:txbxContent>
                    <w:p w14:paraId="20FDCE3E" w14:textId="77777777" w:rsidR="007A00B5" w:rsidRDefault="007A00B5" w:rsidP="00667DA3">
                      <w:r>
                        <w:rPr>
                          <w:noProof/>
                          <w:lang w:eastAsia="en-GB"/>
                        </w:rPr>
                        <w:drawing>
                          <wp:inline distT="0" distB="0" distL="0" distR="0" wp14:anchorId="04E65B1B" wp14:editId="1441CBAA">
                            <wp:extent cx="1514475" cy="504825"/>
                            <wp:effectExtent l="0" t="0" r="0" b="9525"/>
                            <wp:docPr id="75" name="Picture 75"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p>
    <w:p w14:paraId="164B1DCB" w14:textId="77777777" w:rsidR="001D455C" w:rsidRDefault="001D455C" w:rsidP="00691888">
      <w:pPr>
        <w:spacing w:after="0" w:line="240" w:lineRule="auto"/>
        <w:jc w:val="center"/>
        <w:rPr>
          <w:rFonts w:ascii="Arial" w:hAnsi="Arial" w:cs="Arial"/>
          <w:b/>
          <w:sz w:val="32"/>
          <w:szCs w:val="32"/>
        </w:rPr>
      </w:pPr>
    </w:p>
    <w:p w14:paraId="3ABB2EA8" w14:textId="77777777" w:rsidR="00415CA6" w:rsidRPr="00570895" w:rsidRDefault="00415CA6" w:rsidP="00691888">
      <w:pPr>
        <w:spacing w:after="0" w:line="240" w:lineRule="auto"/>
        <w:jc w:val="center"/>
        <w:rPr>
          <w:rFonts w:ascii="Arial" w:hAnsi="Arial" w:cs="Arial"/>
        </w:rPr>
      </w:pPr>
      <w:r w:rsidRPr="00570895">
        <w:rPr>
          <w:rFonts w:ascii="Arial" w:hAnsi="Arial" w:cs="Arial"/>
          <w:b/>
          <w:sz w:val="32"/>
          <w:szCs w:val="32"/>
        </w:rPr>
        <w:t>Please note</w:t>
      </w:r>
    </w:p>
    <w:p w14:paraId="39F9BBE6" w14:textId="77777777" w:rsidR="00415CA6" w:rsidRPr="00570895" w:rsidRDefault="00415CA6" w:rsidP="00415CA6">
      <w:pPr>
        <w:spacing w:after="0" w:line="240" w:lineRule="auto"/>
        <w:rPr>
          <w:rFonts w:ascii="Arial" w:hAnsi="Arial" w:cs="Arial"/>
          <w:sz w:val="24"/>
          <w:szCs w:val="24"/>
        </w:rPr>
      </w:pPr>
    </w:p>
    <w:p w14:paraId="3CAA2A5E" w14:textId="5014353C" w:rsidR="006320D5" w:rsidRPr="00570895" w:rsidRDefault="006320D5" w:rsidP="00415CA6">
      <w:pPr>
        <w:spacing w:after="0" w:line="240" w:lineRule="auto"/>
        <w:jc w:val="both"/>
        <w:rPr>
          <w:rFonts w:ascii="Arial" w:hAnsi="Arial" w:cs="Arial"/>
          <w:sz w:val="24"/>
          <w:szCs w:val="24"/>
        </w:rPr>
      </w:pPr>
      <w:r w:rsidRPr="00570895">
        <w:rPr>
          <w:rFonts w:ascii="Arial" w:hAnsi="Arial" w:cs="Arial"/>
          <w:sz w:val="24"/>
          <w:szCs w:val="24"/>
        </w:rPr>
        <w:t xml:space="preserve">The COVID-19 outbreak currently being experienced around the world is unprecedented and requires everyone to </w:t>
      </w:r>
      <w:r w:rsidR="00415CA6" w:rsidRPr="00570895">
        <w:rPr>
          <w:rFonts w:ascii="Arial" w:hAnsi="Arial" w:cs="Arial"/>
          <w:sz w:val="24"/>
          <w:szCs w:val="24"/>
        </w:rPr>
        <w:t xml:space="preserve">work together to </w:t>
      </w:r>
      <w:r w:rsidRPr="00570895">
        <w:rPr>
          <w:rFonts w:ascii="Arial" w:hAnsi="Arial" w:cs="Arial"/>
          <w:sz w:val="24"/>
          <w:szCs w:val="24"/>
        </w:rPr>
        <w:t xml:space="preserve">contribute to the health and well-being of populations </w:t>
      </w:r>
      <w:r w:rsidR="00C76471" w:rsidRPr="00570895">
        <w:rPr>
          <w:rFonts w:ascii="Arial" w:hAnsi="Arial" w:cs="Arial"/>
          <w:sz w:val="24"/>
          <w:szCs w:val="24"/>
        </w:rPr>
        <w:t>as well as ensure that appropriate guidance and sharing of good practice occurs</w:t>
      </w:r>
      <w:r w:rsidR="00415CA6" w:rsidRPr="00570895">
        <w:rPr>
          <w:rFonts w:ascii="Arial" w:hAnsi="Arial" w:cs="Arial"/>
          <w:sz w:val="24"/>
          <w:szCs w:val="24"/>
        </w:rPr>
        <w:t>.</w:t>
      </w:r>
      <w:r w:rsidR="00C76471" w:rsidRPr="00570895">
        <w:rPr>
          <w:rFonts w:ascii="Arial" w:hAnsi="Arial" w:cs="Arial"/>
          <w:sz w:val="24"/>
          <w:szCs w:val="24"/>
        </w:rPr>
        <w:t xml:space="preserve"> </w:t>
      </w:r>
      <w:r w:rsidR="00415CA6" w:rsidRPr="00570895">
        <w:rPr>
          <w:rFonts w:ascii="Arial" w:hAnsi="Arial" w:cs="Arial"/>
          <w:sz w:val="24"/>
          <w:szCs w:val="24"/>
        </w:rPr>
        <w:t xml:space="preserve">This is essential </w:t>
      </w:r>
      <w:r w:rsidR="00C76471" w:rsidRPr="00570895">
        <w:rPr>
          <w:rFonts w:ascii="Arial" w:hAnsi="Arial" w:cs="Arial"/>
          <w:sz w:val="24"/>
          <w:szCs w:val="24"/>
        </w:rPr>
        <w:t xml:space="preserve">in order to support the care of patients at the end of their lives or who are significantly unwell as the result of </w:t>
      </w:r>
      <w:r w:rsidR="00F13448" w:rsidRPr="00570895">
        <w:rPr>
          <w:rFonts w:ascii="Arial" w:hAnsi="Arial" w:cs="Arial"/>
          <w:sz w:val="24"/>
          <w:szCs w:val="24"/>
        </w:rPr>
        <w:t>either COVID-19 or</w:t>
      </w:r>
      <w:r w:rsidR="00C76471" w:rsidRPr="00570895">
        <w:rPr>
          <w:rFonts w:ascii="Arial" w:hAnsi="Arial" w:cs="Arial"/>
          <w:sz w:val="24"/>
          <w:szCs w:val="24"/>
        </w:rPr>
        <w:t xml:space="preserve"> other possibly life-limiting illnesses.</w:t>
      </w:r>
    </w:p>
    <w:p w14:paraId="67281A62" w14:textId="77777777" w:rsidR="00C76471" w:rsidRPr="00570895" w:rsidRDefault="00C76471" w:rsidP="00415CA6">
      <w:pPr>
        <w:spacing w:after="0" w:line="240" w:lineRule="auto"/>
        <w:jc w:val="both"/>
        <w:rPr>
          <w:rFonts w:ascii="Arial" w:hAnsi="Arial" w:cs="Arial"/>
          <w:sz w:val="24"/>
          <w:szCs w:val="24"/>
        </w:rPr>
      </w:pPr>
    </w:p>
    <w:p w14:paraId="08891153" w14:textId="77777777" w:rsidR="00381E78" w:rsidRPr="00570895" w:rsidRDefault="00381E78" w:rsidP="00415CA6">
      <w:pPr>
        <w:spacing w:after="0" w:line="240" w:lineRule="auto"/>
        <w:jc w:val="both"/>
        <w:rPr>
          <w:rFonts w:ascii="Arial" w:hAnsi="Arial" w:cs="Arial"/>
          <w:sz w:val="24"/>
          <w:szCs w:val="24"/>
        </w:rPr>
      </w:pPr>
      <w:r w:rsidRPr="00570895">
        <w:rPr>
          <w:rFonts w:ascii="Arial" w:hAnsi="Arial" w:cs="Arial"/>
          <w:sz w:val="24"/>
          <w:szCs w:val="24"/>
        </w:rPr>
        <w:t>This guidance</w:t>
      </w:r>
      <w:r w:rsidR="00455892">
        <w:rPr>
          <w:rFonts w:ascii="Arial" w:hAnsi="Arial" w:cs="Arial"/>
          <w:sz w:val="24"/>
          <w:szCs w:val="24"/>
        </w:rPr>
        <w:t xml:space="preserve">, </w:t>
      </w:r>
      <w:r w:rsidR="00B57442" w:rsidRPr="00570895">
        <w:rPr>
          <w:rFonts w:ascii="Arial" w:hAnsi="Arial" w:cs="Arial"/>
          <w:sz w:val="24"/>
          <w:szCs w:val="24"/>
        </w:rPr>
        <w:t>initially</w:t>
      </w:r>
      <w:r w:rsidR="00C76471" w:rsidRPr="00570895">
        <w:rPr>
          <w:rFonts w:ascii="Arial" w:hAnsi="Arial" w:cs="Arial"/>
          <w:sz w:val="24"/>
          <w:szCs w:val="24"/>
        </w:rPr>
        <w:t xml:space="preserve"> prepared and collated locally by the Northern Care Alliance NHS Group </w:t>
      </w:r>
      <w:r w:rsidR="00B57442" w:rsidRPr="00570895">
        <w:rPr>
          <w:rFonts w:ascii="Arial" w:hAnsi="Arial" w:cs="Arial"/>
          <w:sz w:val="24"/>
          <w:szCs w:val="24"/>
        </w:rPr>
        <w:t xml:space="preserve">(NCA) </w:t>
      </w:r>
      <w:r w:rsidR="00C76471" w:rsidRPr="00570895">
        <w:rPr>
          <w:rFonts w:ascii="Arial" w:hAnsi="Arial" w:cs="Arial"/>
          <w:sz w:val="24"/>
          <w:szCs w:val="24"/>
        </w:rPr>
        <w:t>and the Association for Palliative Medicine of Great Britain and Ireland</w:t>
      </w:r>
      <w:r w:rsidR="00B57442" w:rsidRPr="00570895">
        <w:rPr>
          <w:rFonts w:ascii="Arial" w:hAnsi="Arial" w:cs="Arial"/>
          <w:sz w:val="24"/>
          <w:szCs w:val="24"/>
        </w:rPr>
        <w:t xml:space="preserve"> (APM)</w:t>
      </w:r>
      <w:r w:rsidR="00455892">
        <w:rPr>
          <w:rFonts w:ascii="Arial" w:hAnsi="Arial" w:cs="Arial"/>
          <w:sz w:val="24"/>
          <w:szCs w:val="24"/>
        </w:rPr>
        <w:t>,</w:t>
      </w:r>
      <w:r w:rsidR="00AA4C61" w:rsidRPr="00570895">
        <w:rPr>
          <w:rFonts w:ascii="Arial" w:hAnsi="Arial" w:cs="Arial"/>
          <w:sz w:val="24"/>
          <w:szCs w:val="24"/>
        </w:rPr>
        <w:t xml:space="preserve"> is not intended to be comprehensive</w:t>
      </w:r>
      <w:r w:rsidR="00C76471" w:rsidRPr="00570895">
        <w:rPr>
          <w:rFonts w:ascii="Arial" w:hAnsi="Arial" w:cs="Arial"/>
          <w:sz w:val="24"/>
          <w:szCs w:val="24"/>
        </w:rPr>
        <w:t xml:space="preserve">. </w:t>
      </w:r>
      <w:r w:rsidR="008B145A" w:rsidRPr="00570895">
        <w:rPr>
          <w:rFonts w:ascii="Arial" w:hAnsi="Arial" w:cs="Arial"/>
          <w:sz w:val="24"/>
          <w:szCs w:val="24"/>
        </w:rPr>
        <w:t xml:space="preserve">The APM acknowledges the contribution made by </w:t>
      </w:r>
      <w:r w:rsidRPr="00570895">
        <w:rPr>
          <w:rFonts w:ascii="Arial" w:hAnsi="Arial" w:cs="Arial"/>
          <w:sz w:val="24"/>
          <w:szCs w:val="24"/>
        </w:rPr>
        <w:t xml:space="preserve">staff within the NCA </w:t>
      </w:r>
      <w:r w:rsidR="008B145A" w:rsidRPr="00570895">
        <w:rPr>
          <w:rFonts w:ascii="Arial" w:hAnsi="Arial" w:cs="Arial"/>
          <w:sz w:val="24"/>
          <w:szCs w:val="24"/>
        </w:rPr>
        <w:t xml:space="preserve">to the first </w:t>
      </w:r>
      <w:r w:rsidR="007B0148" w:rsidRPr="00570895">
        <w:rPr>
          <w:rFonts w:ascii="Arial" w:hAnsi="Arial" w:cs="Arial"/>
          <w:sz w:val="24"/>
          <w:szCs w:val="24"/>
        </w:rPr>
        <w:t>version of the guidance</w:t>
      </w:r>
      <w:r w:rsidRPr="00570895">
        <w:rPr>
          <w:rFonts w:ascii="Arial" w:hAnsi="Arial" w:cs="Arial"/>
          <w:sz w:val="24"/>
          <w:szCs w:val="24"/>
        </w:rPr>
        <w:t xml:space="preserve"> and colleagues nationally who have inputted into all versions via the APM.</w:t>
      </w:r>
    </w:p>
    <w:p w14:paraId="0D6A49F6" w14:textId="77777777" w:rsidR="00381E78" w:rsidRPr="00570895" w:rsidRDefault="00381E78" w:rsidP="00415CA6">
      <w:pPr>
        <w:spacing w:after="0" w:line="240" w:lineRule="auto"/>
        <w:jc w:val="both"/>
        <w:rPr>
          <w:rFonts w:ascii="Arial" w:hAnsi="Arial" w:cs="Arial"/>
          <w:sz w:val="24"/>
          <w:szCs w:val="24"/>
        </w:rPr>
      </w:pPr>
    </w:p>
    <w:p w14:paraId="41A42DAC" w14:textId="77777777" w:rsidR="00C76471" w:rsidRPr="00570895" w:rsidRDefault="008B145A" w:rsidP="00415CA6">
      <w:pPr>
        <w:spacing w:after="0" w:line="240" w:lineRule="auto"/>
        <w:jc w:val="both"/>
        <w:rPr>
          <w:rFonts w:ascii="Arial" w:hAnsi="Arial" w:cs="Arial"/>
          <w:sz w:val="24"/>
          <w:szCs w:val="24"/>
        </w:rPr>
      </w:pPr>
      <w:r w:rsidRPr="00570895">
        <w:rPr>
          <w:rFonts w:ascii="Arial" w:hAnsi="Arial" w:cs="Arial"/>
          <w:sz w:val="24"/>
          <w:szCs w:val="24"/>
        </w:rPr>
        <w:t xml:space="preserve">While this </w:t>
      </w:r>
      <w:r w:rsidR="007B0148" w:rsidRPr="00570895">
        <w:rPr>
          <w:rFonts w:ascii="Arial" w:hAnsi="Arial" w:cs="Arial"/>
          <w:sz w:val="24"/>
          <w:szCs w:val="24"/>
        </w:rPr>
        <w:t>work</w:t>
      </w:r>
      <w:r w:rsidRPr="00570895">
        <w:rPr>
          <w:rFonts w:ascii="Arial" w:hAnsi="Arial" w:cs="Arial"/>
          <w:sz w:val="24"/>
          <w:szCs w:val="24"/>
        </w:rPr>
        <w:t xml:space="preserve"> has informed </w:t>
      </w:r>
      <w:r w:rsidR="00381E78" w:rsidRPr="00570895">
        <w:rPr>
          <w:rFonts w:ascii="Arial" w:hAnsi="Arial" w:cs="Arial"/>
          <w:sz w:val="24"/>
          <w:szCs w:val="24"/>
        </w:rPr>
        <w:t>national</w:t>
      </w:r>
      <w:r w:rsidRPr="00570895">
        <w:rPr>
          <w:rFonts w:ascii="Arial" w:hAnsi="Arial" w:cs="Arial"/>
          <w:sz w:val="24"/>
          <w:szCs w:val="24"/>
        </w:rPr>
        <w:t xml:space="preserve"> guidance, it</w:t>
      </w:r>
      <w:r w:rsidR="00C76471" w:rsidRPr="00570895">
        <w:rPr>
          <w:rFonts w:ascii="Arial" w:hAnsi="Arial" w:cs="Arial"/>
          <w:sz w:val="24"/>
          <w:szCs w:val="24"/>
        </w:rPr>
        <w:t xml:space="preserve"> is not endorsed by </w:t>
      </w:r>
      <w:r w:rsidR="00381E78" w:rsidRPr="00570895">
        <w:rPr>
          <w:rFonts w:ascii="Arial" w:hAnsi="Arial" w:cs="Arial"/>
          <w:sz w:val="24"/>
          <w:szCs w:val="24"/>
        </w:rPr>
        <w:t>NHSE</w:t>
      </w:r>
      <w:r w:rsidR="00C76471" w:rsidRPr="00570895">
        <w:rPr>
          <w:rFonts w:ascii="Arial" w:hAnsi="Arial" w:cs="Arial"/>
          <w:sz w:val="24"/>
          <w:szCs w:val="24"/>
        </w:rPr>
        <w:t xml:space="preserve">, </w:t>
      </w:r>
      <w:r w:rsidR="00381E78" w:rsidRPr="00570895">
        <w:rPr>
          <w:rFonts w:ascii="Arial" w:hAnsi="Arial" w:cs="Arial"/>
          <w:sz w:val="24"/>
          <w:szCs w:val="24"/>
        </w:rPr>
        <w:t>but</w:t>
      </w:r>
      <w:r w:rsidR="00C76471" w:rsidRPr="00570895">
        <w:rPr>
          <w:rFonts w:ascii="Arial" w:hAnsi="Arial" w:cs="Arial"/>
          <w:sz w:val="24"/>
          <w:szCs w:val="24"/>
        </w:rPr>
        <w:t xml:space="preserve"> may be useful to colleagues whe</w:t>
      </w:r>
      <w:r w:rsidR="00381E78" w:rsidRPr="00570895">
        <w:rPr>
          <w:rFonts w:ascii="Arial" w:hAnsi="Arial" w:cs="Arial"/>
          <w:sz w:val="24"/>
          <w:szCs w:val="24"/>
        </w:rPr>
        <w:t xml:space="preserve">n preparing their own guidance. </w:t>
      </w:r>
      <w:r w:rsidR="00C76471" w:rsidRPr="00570895">
        <w:rPr>
          <w:rFonts w:ascii="Arial" w:hAnsi="Arial" w:cs="Arial"/>
          <w:sz w:val="24"/>
          <w:szCs w:val="24"/>
        </w:rPr>
        <w:t>Please feel free to use, adapt and share this guidance appropriately, acknowledging where specific individuals have been identified as contributing to discrete parts of the guidance.</w:t>
      </w:r>
    </w:p>
    <w:p w14:paraId="5278E804" w14:textId="77777777" w:rsidR="00C76471" w:rsidRPr="00570895" w:rsidRDefault="00C76471" w:rsidP="00415CA6">
      <w:pPr>
        <w:spacing w:after="0" w:line="240" w:lineRule="auto"/>
        <w:jc w:val="both"/>
        <w:rPr>
          <w:rFonts w:ascii="Arial" w:hAnsi="Arial" w:cs="Arial"/>
          <w:sz w:val="24"/>
          <w:szCs w:val="24"/>
        </w:rPr>
      </w:pPr>
    </w:p>
    <w:p w14:paraId="0369B4B4" w14:textId="5A070210" w:rsidR="00044F8E" w:rsidRPr="00570895" w:rsidRDefault="00C76471" w:rsidP="007C7549">
      <w:pPr>
        <w:spacing w:after="0" w:line="240" w:lineRule="auto"/>
        <w:jc w:val="both"/>
        <w:rPr>
          <w:rFonts w:ascii="Arial" w:hAnsi="Arial" w:cs="Arial"/>
          <w:sz w:val="24"/>
          <w:szCs w:val="24"/>
        </w:rPr>
      </w:pPr>
      <w:r w:rsidRPr="00570895">
        <w:rPr>
          <w:rFonts w:ascii="Arial" w:hAnsi="Arial" w:cs="Arial"/>
          <w:sz w:val="24"/>
          <w:szCs w:val="24"/>
        </w:rPr>
        <w:t xml:space="preserve">This will be a ‘live’ document that will be adapted as further </w:t>
      </w:r>
      <w:r w:rsidR="00381E78" w:rsidRPr="00570895">
        <w:rPr>
          <w:rFonts w:ascii="Arial" w:hAnsi="Arial" w:cs="Arial"/>
          <w:sz w:val="24"/>
          <w:szCs w:val="24"/>
        </w:rPr>
        <w:t>updates become available</w:t>
      </w:r>
      <w:r w:rsidRPr="00570895">
        <w:rPr>
          <w:rFonts w:ascii="Arial" w:hAnsi="Arial" w:cs="Arial"/>
          <w:sz w:val="24"/>
          <w:szCs w:val="24"/>
        </w:rPr>
        <w:t xml:space="preserve">. The most </w:t>
      </w:r>
      <w:r w:rsidR="00381E78" w:rsidRPr="00570895">
        <w:rPr>
          <w:rFonts w:ascii="Arial" w:hAnsi="Arial" w:cs="Arial"/>
          <w:sz w:val="24"/>
          <w:szCs w:val="24"/>
        </w:rPr>
        <w:t xml:space="preserve">recent </w:t>
      </w:r>
      <w:r w:rsidRPr="00570895">
        <w:rPr>
          <w:rFonts w:ascii="Arial" w:hAnsi="Arial" w:cs="Arial"/>
          <w:sz w:val="24"/>
          <w:szCs w:val="24"/>
        </w:rPr>
        <w:t xml:space="preserve">version of the guidance will be available on the public-facing pages of the </w:t>
      </w:r>
      <w:r w:rsidR="00381E78" w:rsidRPr="00570895">
        <w:rPr>
          <w:rFonts w:ascii="Arial" w:hAnsi="Arial" w:cs="Arial"/>
          <w:sz w:val="24"/>
          <w:szCs w:val="24"/>
        </w:rPr>
        <w:t>APM</w:t>
      </w:r>
      <w:r w:rsidRPr="00570895">
        <w:rPr>
          <w:rFonts w:ascii="Arial" w:hAnsi="Arial" w:cs="Arial"/>
          <w:sz w:val="24"/>
          <w:szCs w:val="24"/>
        </w:rPr>
        <w:t xml:space="preserve"> website (</w:t>
      </w:r>
      <w:hyperlink r:id="rId14" w:history="1">
        <w:r w:rsidRPr="00570895">
          <w:rPr>
            <w:rStyle w:val="Hyperlink"/>
            <w:rFonts w:ascii="Arial" w:hAnsi="Arial" w:cs="Arial"/>
            <w:sz w:val="24"/>
            <w:szCs w:val="24"/>
          </w:rPr>
          <w:t>https://apmonline.org/</w:t>
        </w:r>
      </w:hyperlink>
      <w:r w:rsidRPr="00570895">
        <w:rPr>
          <w:rFonts w:ascii="Arial" w:hAnsi="Arial" w:cs="Arial"/>
          <w:sz w:val="24"/>
          <w:szCs w:val="24"/>
        </w:rPr>
        <w:t xml:space="preserve">). </w:t>
      </w:r>
      <w:r w:rsidR="00415CA6" w:rsidRPr="00570895">
        <w:rPr>
          <w:rFonts w:ascii="Arial" w:hAnsi="Arial" w:cs="Arial"/>
          <w:sz w:val="24"/>
          <w:szCs w:val="24"/>
        </w:rPr>
        <w:t xml:space="preserve">It is advised that you always check that you are referring to the most </w:t>
      </w:r>
      <w:r w:rsidR="00381E78" w:rsidRPr="00570895">
        <w:rPr>
          <w:rFonts w:ascii="Arial" w:hAnsi="Arial" w:cs="Arial"/>
          <w:sz w:val="24"/>
          <w:szCs w:val="24"/>
        </w:rPr>
        <w:t>recent</w:t>
      </w:r>
      <w:r w:rsidR="00415CA6" w:rsidRPr="00570895">
        <w:rPr>
          <w:rFonts w:ascii="Arial" w:hAnsi="Arial" w:cs="Arial"/>
          <w:sz w:val="24"/>
          <w:szCs w:val="24"/>
        </w:rPr>
        <w:t xml:space="preserve"> version.</w:t>
      </w:r>
      <w:r w:rsidR="00044F8E" w:rsidRPr="00570895">
        <w:rPr>
          <w:rFonts w:ascii="Arial" w:hAnsi="Arial" w:cs="Arial"/>
          <w:sz w:val="24"/>
          <w:szCs w:val="24"/>
        </w:rPr>
        <w:t xml:space="preserve"> </w:t>
      </w:r>
    </w:p>
    <w:p w14:paraId="0946094D" w14:textId="77777777" w:rsidR="00044F8E" w:rsidRPr="00570895" w:rsidRDefault="00044F8E" w:rsidP="007C7549">
      <w:pPr>
        <w:spacing w:after="0" w:line="240" w:lineRule="auto"/>
        <w:jc w:val="both"/>
        <w:rPr>
          <w:rFonts w:ascii="Arial" w:hAnsi="Arial" w:cs="Arial"/>
          <w:sz w:val="24"/>
          <w:szCs w:val="24"/>
        </w:rPr>
      </w:pPr>
    </w:p>
    <w:p w14:paraId="5EDF9361" w14:textId="79E020F7" w:rsidR="007C7549" w:rsidRPr="00570895" w:rsidRDefault="00B57442" w:rsidP="007C7549">
      <w:pPr>
        <w:spacing w:after="0" w:line="240" w:lineRule="auto"/>
        <w:jc w:val="both"/>
        <w:rPr>
          <w:rFonts w:ascii="Arial" w:hAnsi="Arial" w:cs="Arial"/>
          <w:sz w:val="24"/>
          <w:szCs w:val="24"/>
        </w:rPr>
      </w:pPr>
      <w:r w:rsidRPr="00570895">
        <w:rPr>
          <w:rFonts w:ascii="Arial" w:hAnsi="Arial" w:cs="Arial"/>
          <w:b/>
          <w:color w:val="FF0000"/>
          <w:sz w:val="24"/>
          <w:szCs w:val="24"/>
        </w:rPr>
        <w:t>Healthcare staff</w:t>
      </w:r>
      <w:r w:rsidR="007C7549" w:rsidRPr="00570895">
        <w:rPr>
          <w:rFonts w:ascii="Arial" w:hAnsi="Arial" w:cs="Arial"/>
          <w:b/>
          <w:color w:val="FF0000"/>
          <w:sz w:val="24"/>
          <w:szCs w:val="24"/>
        </w:rPr>
        <w:t xml:space="preserve"> should be aware that this guidance is subject to change as developments occur. Every effort will be made to keep this guidance up to date. Additional information can be found at </w:t>
      </w:r>
      <w:hyperlink r:id="rId15" w:history="1">
        <w:r w:rsidR="007C7549" w:rsidRPr="00570895">
          <w:rPr>
            <w:rStyle w:val="Hyperlink"/>
            <w:rFonts w:ascii="Arial" w:hAnsi="Arial" w:cs="Arial"/>
            <w:sz w:val="24"/>
            <w:szCs w:val="24"/>
            <w:lang w:val="en"/>
          </w:rPr>
          <w:t>https://www.gov.uk/government/topical-events/coronavirus-covid-19-uk-government-response</w:t>
        </w:r>
      </w:hyperlink>
      <w:r w:rsidR="007C7549" w:rsidRPr="00570895">
        <w:rPr>
          <w:rFonts w:ascii="Arial" w:hAnsi="Arial" w:cs="Arial"/>
          <w:b/>
          <w:color w:val="FF0000"/>
          <w:sz w:val="24"/>
          <w:szCs w:val="24"/>
        </w:rPr>
        <w:t xml:space="preserve">. </w:t>
      </w:r>
      <w:r w:rsidRPr="00570895">
        <w:rPr>
          <w:rFonts w:ascii="Arial" w:hAnsi="Arial" w:cs="Arial"/>
          <w:b/>
          <w:color w:val="FF0000"/>
          <w:sz w:val="24"/>
          <w:szCs w:val="24"/>
        </w:rPr>
        <w:t>Your local palliative care, b</w:t>
      </w:r>
      <w:r w:rsidR="007C7549" w:rsidRPr="00570895">
        <w:rPr>
          <w:rFonts w:ascii="Arial" w:hAnsi="Arial" w:cs="Arial"/>
          <w:b/>
          <w:color w:val="FF0000"/>
          <w:sz w:val="24"/>
          <w:szCs w:val="24"/>
        </w:rPr>
        <w:t xml:space="preserve">ereavement </w:t>
      </w:r>
      <w:r w:rsidRPr="00570895">
        <w:rPr>
          <w:rFonts w:ascii="Arial" w:hAnsi="Arial" w:cs="Arial"/>
          <w:b/>
          <w:color w:val="FF0000"/>
          <w:sz w:val="24"/>
          <w:szCs w:val="24"/>
        </w:rPr>
        <w:t>and</w:t>
      </w:r>
      <w:r w:rsidR="007C7549" w:rsidRPr="00570895">
        <w:rPr>
          <w:rFonts w:ascii="Arial" w:hAnsi="Arial" w:cs="Arial"/>
          <w:b/>
          <w:color w:val="FF0000"/>
          <w:sz w:val="24"/>
          <w:szCs w:val="24"/>
        </w:rPr>
        <w:t xml:space="preserve"> mortuary teams </w:t>
      </w:r>
      <w:r w:rsidRPr="00570895">
        <w:rPr>
          <w:rFonts w:ascii="Arial" w:hAnsi="Arial" w:cs="Arial"/>
          <w:b/>
          <w:color w:val="FF0000"/>
          <w:sz w:val="24"/>
          <w:szCs w:val="24"/>
        </w:rPr>
        <w:t>as well as Register and</w:t>
      </w:r>
      <w:r w:rsidR="007C7549" w:rsidRPr="00570895">
        <w:rPr>
          <w:rFonts w:ascii="Arial" w:hAnsi="Arial" w:cs="Arial"/>
          <w:b/>
          <w:color w:val="FF0000"/>
          <w:sz w:val="24"/>
          <w:szCs w:val="24"/>
        </w:rPr>
        <w:t xml:space="preserve"> Coroners’ Offices </w:t>
      </w:r>
      <w:r w:rsidR="001F07B7">
        <w:rPr>
          <w:rFonts w:ascii="Arial" w:hAnsi="Arial" w:cs="Arial"/>
          <w:b/>
          <w:color w:val="FF0000"/>
          <w:sz w:val="24"/>
          <w:szCs w:val="24"/>
        </w:rPr>
        <w:t>will</w:t>
      </w:r>
      <w:r w:rsidRPr="00570895">
        <w:rPr>
          <w:rFonts w:ascii="Arial" w:hAnsi="Arial" w:cs="Arial"/>
          <w:b/>
          <w:color w:val="FF0000"/>
          <w:sz w:val="24"/>
          <w:szCs w:val="24"/>
        </w:rPr>
        <w:t xml:space="preserve"> be able to provide</w:t>
      </w:r>
      <w:r w:rsidR="007C7549" w:rsidRPr="00570895">
        <w:rPr>
          <w:rFonts w:ascii="Arial" w:hAnsi="Arial" w:cs="Arial"/>
          <w:b/>
          <w:color w:val="FF0000"/>
          <w:sz w:val="24"/>
          <w:szCs w:val="24"/>
        </w:rPr>
        <w:t xml:space="preserve"> additional support and guidance.</w:t>
      </w:r>
    </w:p>
    <w:p w14:paraId="4225EA39" w14:textId="77777777" w:rsidR="007C7549" w:rsidRPr="00570895" w:rsidRDefault="007C7549" w:rsidP="007C7549">
      <w:pPr>
        <w:spacing w:after="0" w:line="240" w:lineRule="auto"/>
        <w:jc w:val="both"/>
        <w:rPr>
          <w:rFonts w:ascii="Arial" w:hAnsi="Arial" w:cs="Arial"/>
          <w:b/>
          <w:color w:val="FF0000"/>
          <w:sz w:val="24"/>
          <w:szCs w:val="24"/>
        </w:rPr>
      </w:pPr>
    </w:p>
    <w:p w14:paraId="43975B75" w14:textId="77777777" w:rsidR="00C76471" w:rsidRPr="00570895" w:rsidRDefault="00C76471" w:rsidP="007C7549">
      <w:pPr>
        <w:spacing w:after="0" w:line="240" w:lineRule="auto"/>
        <w:jc w:val="both"/>
        <w:rPr>
          <w:rFonts w:ascii="Arial" w:hAnsi="Arial" w:cs="Arial"/>
          <w:sz w:val="24"/>
          <w:szCs w:val="24"/>
        </w:rPr>
      </w:pPr>
      <w:r w:rsidRPr="00570895">
        <w:rPr>
          <w:rFonts w:ascii="Arial" w:hAnsi="Arial" w:cs="Arial"/>
          <w:sz w:val="24"/>
          <w:szCs w:val="24"/>
        </w:rPr>
        <w:t xml:space="preserve">As far as is possible in such a short period of time, the information contained within this document has been checked by experts from across the palliative care profession. However, the </w:t>
      </w:r>
      <w:r w:rsidR="00381E78" w:rsidRPr="00570895">
        <w:rPr>
          <w:rFonts w:ascii="Arial" w:hAnsi="Arial" w:cs="Arial"/>
          <w:sz w:val="24"/>
          <w:szCs w:val="24"/>
        </w:rPr>
        <w:t>APM</w:t>
      </w:r>
      <w:r w:rsidRPr="00570895">
        <w:rPr>
          <w:rFonts w:ascii="Arial" w:hAnsi="Arial" w:cs="Arial"/>
          <w:sz w:val="24"/>
          <w:szCs w:val="24"/>
        </w:rPr>
        <w:t xml:space="preserve"> can</w:t>
      </w:r>
      <w:r w:rsidR="00B57442" w:rsidRPr="00570895">
        <w:rPr>
          <w:rFonts w:ascii="Arial" w:hAnsi="Arial" w:cs="Arial"/>
          <w:sz w:val="24"/>
          <w:szCs w:val="24"/>
        </w:rPr>
        <w:t>not</w:t>
      </w:r>
      <w:r w:rsidRPr="00570895">
        <w:rPr>
          <w:rFonts w:ascii="Arial" w:hAnsi="Arial" w:cs="Arial"/>
          <w:sz w:val="24"/>
          <w:szCs w:val="24"/>
        </w:rPr>
        <w:t xml:space="preserve"> accept any responsibilit</w:t>
      </w:r>
      <w:r w:rsidR="007C7549" w:rsidRPr="00570895">
        <w:rPr>
          <w:rFonts w:ascii="Arial" w:hAnsi="Arial" w:cs="Arial"/>
          <w:sz w:val="24"/>
          <w:szCs w:val="24"/>
        </w:rPr>
        <w:t>y for errors or omissions in this</w:t>
      </w:r>
      <w:r w:rsidRPr="00570895">
        <w:rPr>
          <w:rFonts w:ascii="Arial" w:hAnsi="Arial" w:cs="Arial"/>
          <w:sz w:val="24"/>
          <w:szCs w:val="24"/>
        </w:rPr>
        <w:t xml:space="preserve"> document.</w:t>
      </w:r>
      <w:r w:rsidR="00381E78" w:rsidRPr="00570895">
        <w:rPr>
          <w:rFonts w:ascii="Arial" w:hAnsi="Arial" w:cs="Arial"/>
          <w:sz w:val="24"/>
          <w:szCs w:val="24"/>
        </w:rPr>
        <w:t xml:space="preserve"> Healthcare professionals should always defer to NHSE, government or professional bodies’ guidance where appropriate.</w:t>
      </w:r>
    </w:p>
    <w:p w14:paraId="209C6DAC" w14:textId="77777777" w:rsidR="006320D5" w:rsidRPr="00570895" w:rsidRDefault="006320D5" w:rsidP="00415CA6">
      <w:pPr>
        <w:spacing w:after="0" w:line="240" w:lineRule="auto"/>
        <w:jc w:val="both"/>
        <w:rPr>
          <w:rFonts w:ascii="Arial" w:hAnsi="Arial" w:cs="Arial"/>
          <w:b/>
          <w:sz w:val="24"/>
          <w:szCs w:val="24"/>
        </w:rPr>
      </w:pPr>
    </w:p>
    <w:p w14:paraId="2C2834FB" w14:textId="77777777" w:rsidR="00691888" w:rsidRPr="00691888" w:rsidRDefault="00381E78" w:rsidP="00691888">
      <w:pPr>
        <w:spacing w:after="0" w:line="240" w:lineRule="auto"/>
        <w:rPr>
          <w:rFonts w:ascii="Arial" w:hAnsi="Arial" w:cs="Arial"/>
          <w:b/>
          <w:color w:val="000000" w:themeColor="text1"/>
          <w:sz w:val="24"/>
          <w:szCs w:val="24"/>
        </w:rPr>
      </w:pPr>
      <w:r w:rsidRPr="00570895">
        <w:rPr>
          <w:rFonts w:ascii="Arial" w:hAnsi="Arial" w:cs="Arial"/>
          <w:b/>
          <w:color w:val="000000" w:themeColor="text1"/>
          <w:sz w:val="24"/>
          <w:szCs w:val="24"/>
        </w:rPr>
        <w:t>Dr Iain Lawrie</w:t>
      </w:r>
      <w:r w:rsidR="00691888">
        <w:rPr>
          <w:rFonts w:ascii="Arial" w:hAnsi="Arial" w:cs="Arial"/>
          <w:b/>
          <w:color w:val="000000" w:themeColor="text1"/>
          <w:sz w:val="24"/>
          <w:szCs w:val="24"/>
        </w:rPr>
        <w:t xml:space="preserve"> </w:t>
      </w:r>
      <w:r w:rsidR="00691888">
        <w:rPr>
          <w:rFonts w:ascii="Arial" w:hAnsi="Arial" w:cs="Arial"/>
          <w:color w:val="000000" w:themeColor="text1"/>
          <w:sz w:val="24"/>
          <w:szCs w:val="24"/>
        </w:rPr>
        <w:t xml:space="preserve">and </w:t>
      </w:r>
      <w:r w:rsidR="00691888" w:rsidRPr="00691888">
        <w:rPr>
          <w:rFonts w:ascii="Arial" w:hAnsi="Arial" w:cs="Arial"/>
          <w:b/>
          <w:color w:val="000000" w:themeColor="text1"/>
          <w:sz w:val="24"/>
          <w:szCs w:val="24"/>
        </w:rPr>
        <w:t>Dr Sarah Cox</w:t>
      </w:r>
    </w:p>
    <w:p w14:paraId="1D853E54" w14:textId="77777777" w:rsidR="00415CA6" w:rsidRDefault="00D15329" w:rsidP="00415CA6">
      <w:pPr>
        <w:spacing w:after="0" w:line="240" w:lineRule="auto"/>
        <w:rPr>
          <w:rFonts w:ascii="Arial" w:hAnsi="Arial" w:cs="Arial"/>
          <w:color w:val="000000" w:themeColor="text1"/>
          <w:sz w:val="24"/>
          <w:szCs w:val="24"/>
        </w:rPr>
      </w:pPr>
      <w:r>
        <w:rPr>
          <w:rFonts w:ascii="Arial" w:hAnsi="Arial" w:cs="Arial"/>
          <w:color w:val="000000" w:themeColor="text1"/>
          <w:sz w:val="24"/>
          <w:szCs w:val="24"/>
        </w:rPr>
        <w:t>On behalf of the</w:t>
      </w:r>
      <w:r w:rsidR="00415CA6" w:rsidRPr="00570895">
        <w:rPr>
          <w:rFonts w:ascii="Arial" w:hAnsi="Arial" w:cs="Arial"/>
          <w:color w:val="000000" w:themeColor="text1"/>
          <w:sz w:val="24"/>
          <w:szCs w:val="24"/>
        </w:rPr>
        <w:t xml:space="preserve"> Association for Palliative Medicine of Great Britain and Ireland</w:t>
      </w:r>
    </w:p>
    <w:p w14:paraId="1BB4D863" w14:textId="77777777" w:rsidR="00691888" w:rsidRDefault="00691888" w:rsidP="00415CA6">
      <w:pPr>
        <w:spacing w:after="0" w:line="240" w:lineRule="auto"/>
        <w:rPr>
          <w:rFonts w:ascii="Arial" w:hAnsi="Arial" w:cs="Arial"/>
          <w:color w:val="000000" w:themeColor="text1"/>
          <w:sz w:val="24"/>
          <w:szCs w:val="24"/>
        </w:rPr>
      </w:pPr>
    </w:p>
    <w:p w14:paraId="03DE0677" w14:textId="77777777" w:rsidR="00D15329" w:rsidRDefault="00D15329" w:rsidP="00415CA6">
      <w:pPr>
        <w:spacing w:after="0" w:line="240" w:lineRule="auto"/>
        <w:rPr>
          <w:rFonts w:ascii="Arial" w:hAnsi="Arial" w:cs="Arial"/>
          <w:color w:val="000000" w:themeColor="text1"/>
          <w:sz w:val="24"/>
          <w:szCs w:val="24"/>
        </w:rPr>
      </w:pPr>
    </w:p>
    <w:p w14:paraId="77AAB50E" w14:textId="77777777" w:rsidR="005466BE" w:rsidRPr="00570895" w:rsidRDefault="005466BE" w:rsidP="009C6DE2">
      <w:pPr>
        <w:rPr>
          <w:rFonts w:ascii="Arial" w:hAnsi="Arial" w:cs="Arial"/>
          <w:b/>
          <w:color w:val="000000" w:themeColor="text1"/>
          <w:sz w:val="24"/>
          <w:szCs w:val="24"/>
        </w:rPr>
      </w:pPr>
    </w:p>
    <w:p w14:paraId="6AF0D245" w14:textId="77777777" w:rsidR="00B57442" w:rsidRPr="00570895" w:rsidRDefault="00B57442" w:rsidP="009C6DE2">
      <w:pPr>
        <w:rPr>
          <w:rFonts w:ascii="Arial" w:hAnsi="Arial" w:cs="Arial"/>
          <w:b/>
          <w:color w:val="000000" w:themeColor="text1"/>
          <w:sz w:val="24"/>
          <w:szCs w:val="24"/>
        </w:rPr>
      </w:pPr>
    </w:p>
    <w:p w14:paraId="33BF8865" w14:textId="77777777" w:rsidR="00B57442" w:rsidRPr="00570895" w:rsidRDefault="00B57442" w:rsidP="009C6DE2">
      <w:pPr>
        <w:rPr>
          <w:rFonts w:ascii="Arial" w:hAnsi="Arial" w:cs="Arial"/>
          <w:b/>
          <w:sz w:val="24"/>
          <w:szCs w:val="24"/>
        </w:rPr>
      </w:pPr>
    </w:p>
    <w:p w14:paraId="55E050C0" w14:textId="77777777" w:rsidR="00B57442" w:rsidRPr="00570895" w:rsidRDefault="00B57442" w:rsidP="009C6DE2">
      <w:pPr>
        <w:rPr>
          <w:rFonts w:ascii="Arial" w:hAnsi="Arial" w:cs="Arial"/>
          <w:b/>
          <w:sz w:val="24"/>
          <w:szCs w:val="24"/>
        </w:rPr>
      </w:pPr>
    </w:p>
    <w:p w14:paraId="1986A939" w14:textId="77777777" w:rsidR="00381E78" w:rsidRDefault="00381E78" w:rsidP="009C6DE2">
      <w:pPr>
        <w:rPr>
          <w:rFonts w:ascii="Arial" w:hAnsi="Arial" w:cs="Arial"/>
          <w:b/>
          <w:sz w:val="24"/>
          <w:szCs w:val="24"/>
        </w:rPr>
      </w:pPr>
    </w:p>
    <w:p w14:paraId="5E16B085" w14:textId="77777777" w:rsidR="00965DC2" w:rsidRPr="00570895" w:rsidRDefault="00965DC2" w:rsidP="009C6DE2">
      <w:pPr>
        <w:rPr>
          <w:rFonts w:ascii="Arial" w:hAnsi="Arial" w:cs="Arial"/>
          <w:b/>
          <w:sz w:val="24"/>
          <w:szCs w:val="24"/>
        </w:rPr>
      </w:pPr>
    </w:p>
    <w:p w14:paraId="277EBCBA" w14:textId="77777777" w:rsidR="00381E78" w:rsidRPr="00570895" w:rsidRDefault="00381E78" w:rsidP="009C6DE2">
      <w:pPr>
        <w:rPr>
          <w:rFonts w:ascii="Arial" w:hAnsi="Arial" w:cs="Arial"/>
          <w:b/>
          <w:sz w:val="24"/>
          <w:szCs w:val="24"/>
        </w:rPr>
      </w:pPr>
    </w:p>
    <w:p w14:paraId="441B0050" w14:textId="77777777" w:rsidR="00D15329" w:rsidRDefault="00D15329" w:rsidP="009C02F1">
      <w:pPr>
        <w:jc w:val="center"/>
        <w:rPr>
          <w:rFonts w:ascii="Arial" w:hAnsi="Arial" w:cs="Arial"/>
          <w:b/>
          <w:sz w:val="32"/>
          <w:szCs w:val="32"/>
        </w:rPr>
      </w:pPr>
      <w:r w:rsidRPr="00570895">
        <w:rPr>
          <w:rFonts w:ascii="Arial" w:hAnsi="Arial" w:cs="Arial"/>
          <w:b/>
          <w:noProof/>
          <w:sz w:val="32"/>
          <w:lang w:eastAsia="en-GB"/>
        </w:rPr>
        <mc:AlternateContent>
          <mc:Choice Requires="wps">
            <w:drawing>
              <wp:anchor distT="0" distB="0" distL="114300" distR="114300" simplePos="0" relativeHeight="251688960" behindDoc="0" locked="0" layoutInCell="1" allowOverlap="1" wp14:anchorId="4074BDDA" wp14:editId="59A42DF5">
                <wp:simplePos x="0" y="0"/>
                <wp:positionH relativeFrom="column">
                  <wp:posOffset>4741545</wp:posOffset>
                </wp:positionH>
                <wp:positionV relativeFrom="paragraph">
                  <wp:posOffset>-149597</wp:posOffset>
                </wp:positionV>
                <wp:extent cx="1737360" cy="687705"/>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14:paraId="30D88D23" w14:textId="77777777" w:rsidR="007A00B5" w:rsidRDefault="007A00B5" w:rsidP="00667DA3">
                            <w:r>
                              <w:rPr>
                                <w:noProof/>
                                <w:lang w:eastAsia="en-GB"/>
                              </w:rPr>
                              <w:drawing>
                                <wp:inline distT="0" distB="0" distL="0" distR="0" wp14:anchorId="3B2EFCB8" wp14:editId="14A1EF05">
                                  <wp:extent cx="1514475" cy="504825"/>
                                  <wp:effectExtent l="0" t="0" r="0" b="9525"/>
                                  <wp:docPr id="319" name="Picture 31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3.35pt;margin-top:-11.8pt;width:136.8pt;height:5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" stroked="f">
                <v:textbox>
                  <w:txbxContent>
                    <w:p w14:paraId="30D88D23" w14:textId="77777777" w:rsidR="007A00B5" w:rsidRDefault="007A00B5" w:rsidP="00667DA3">
                      <w:r>
                        <w:rPr>
                          <w:noProof/>
                          <w:lang w:eastAsia="en-GB"/>
                        </w:rPr>
                        <w:drawing>
                          <wp:inline distT="0" distB="0" distL="0" distR="0" wp14:anchorId="3B2EFCB8" wp14:editId="14A1EF05">
                            <wp:extent cx="1514475" cy="504825"/>
                            <wp:effectExtent l="0" t="0" r="0" b="9525"/>
                            <wp:docPr id="319" name="Picture 31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p>
    <w:p w14:paraId="635D9BE1" w14:textId="77777777" w:rsidR="000D2DB9" w:rsidRDefault="000D2DB9" w:rsidP="009C02F1">
      <w:pPr>
        <w:jc w:val="center"/>
        <w:rPr>
          <w:rFonts w:ascii="Arial" w:hAnsi="Arial" w:cs="Arial"/>
          <w:b/>
          <w:sz w:val="32"/>
          <w:szCs w:val="32"/>
        </w:rPr>
      </w:pPr>
    </w:p>
    <w:p w14:paraId="2B4D4ABF" w14:textId="77777777" w:rsidR="000D2DB9" w:rsidRDefault="000D2DB9" w:rsidP="009C02F1">
      <w:pPr>
        <w:jc w:val="center"/>
        <w:rPr>
          <w:rFonts w:ascii="Arial" w:hAnsi="Arial" w:cs="Arial"/>
          <w:b/>
          <w:sz w:val="32"/>
          <w:szCs w:val="32"/>
        </w:rPr>
      </w:pPr>
    </w:p>
    <w:p w14:paraId="5AE7E79C" w14:textId="32064F6A" w:rsidR="006320D5" w:rsidRDefault="006467DF" w:rsidP="009C02F1">
      <w:pPr>
        <w:jc w:val="center"/>
        <w:rPr>
          <w:rFonts w:ascii="Arial" w:hAnsi="Arial" w:cs="Arial"/>
          <w:b/>
          <w:sz w:val="32"/>
          <w:szCs w:val="32"/>
        </w:rPr>
      </w:pPr>
      <w:r>
        <w:rPr>
          <w:rFonts w:ascii="Arial" w:hAnsi="Arial" w:cs="Arial"/>
          <w:b/>
          <w:sz w:val="32"/>
          <w:szCs w:val="32"/>
        </w:rPr>
        <w:t>Contents</w:t>
      </w:r>
    </w:p>
    <w:p w14:paraId="3721593E" w14:textId="77777777" w:rsidR="000D2DB9" w:rsidRPr="00570895" w:rsidRDefault="000D2DB9" w:rsidP="009C02F1">
      <w:pPr>
        <w:jc w:val="center"/>
        <w:rPr>
          <w:rFonts w:ascii="Arial" w:hAnsi="Arial" w:cs="Arial"/>
          <w:b/>
          <w:sz w:val="32"/>
          <w:szCs w:val="32"/>
        </w:rPr>
      </w:pPr>
    </w:p>
    <w:p w14:paraId="0DAD30C1" w14:textId="77777777" w:rsidR="009C02F1" w:rsidRPr="00570895" w:rsidRDefault="009C02F1" w:rsidP="009C6DE2">
      <w:pPr>
        <w:rPr>
          <w:rFonts w:ascii="Arial" w:hAnsi="Arial" w:cs="Arial"/>
          <w:b/>
          <w:sz w:val="24"/>
          <w:szCs w:val="24"/>
        </w:rPr>
      </w:pPr>
    </w:p>
    <w:p w14:paraId="483410DD" w14:textId="1F7A8265" w:rsidR="009C6DE2" w:rsidRPr="00570895" w:rsidRDefault="000D2DB9">
      <w:pPr>
        <w:spacing w:after="0" w:line="360" w:lineRule="auto"/>
        <w:ind w:firstLine="720"/>
        <w:rPr>
          <w:rFonts w:ascii="Arial" w:hAnsi="Arial" w:cs="Arial"/>
          <w:b/>
          <w:sz w:val="24"/>
          <w:szCs w:val="24"/>
        </w:rPr>
      </w:pPr>
      <w:r>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3B499D" w:rsidRPr="00570895">
        <w:rPr>
          <w:rFonts w:ascii="Arial" w:hAnsi="Arial" w:cs="Arial"/>
          <w:b/>
          <w:sz w:val="24"/>
          <w:szCs w:val="24"/>
        </w:rPr>
        <w:tab/>
      </w:r>
      <w:r w:rsidR="009C6DE2" w:rsidRPr="00570895">
        <w:rPr>
          <w:rFonts w:ascii="Arial" w:hAnsi="Arial" w:cs="Arial"/>
          <w:b/>
          <w:sz w:val="24"/>
          <w:szCs w:val="24"/>
        </w:rPr>
        <w:tab/>
      </w:r>
      <w:r w:rsidR="009C6DE2" w:rsidRPr="00570895">
        <w:rPr>
          <w:rFonts w:ascii="Arial" w:hAnsi="Arial" w:cs="Arial"/>
          <w:b/>
          <w:sz w:val="24"/>
          <w:szCs w:val="24"/>
        </w:rPr>
        <w:tab/>
      </w:r>
      <w:r w:rsidR="009C6DE2" w:rsidRPr="00570895">
        <w:rPr>
          <w:rFonts w:ascii="Arial" w:hAnsi="Arial" w:cs="Arial"/>
          <w:b/>
          <w:sz w:val="24"/>
          <w:szCs w:val="24"/>
        </w:rPr>
        <w:tab/>
      </w:r>
      <w:r w:rsidR="00965DC2">
        <w:rPr>
          <w:rFonts w:ascii="Arial" w:hAnsi="Arial" w:cs="Arial"/>
          <w:b/>
          <w:sz w:val="24"/>
          <w:szCs w:val="24"/>
        </w:rPr>
        <w:tab/>
      </w:r>
      <w:r w:rsidR="003B499D" w:rsidRPr="00570895">
        <w:rPr>
          <w:rFonts w:ascii="Arial" w:hAnsi="Arial" w:cs="Arial"/>
          <w:b/>
          <w:sz w:val="24"/>
          <w:szCs w:val="24"/>
        </w:rPr>
        <w:t>Page</w:t>
      </w:r>
    </w:p>
    <w:p w14:paraId="5D8D4D92" w14:textId="2457547D" w:rsidR="009C6DE2" w:rsidRPr="00570895" w:rsidRDefault="004D0ED4">
      <w:pPr>
        <w:spacing w:after="0" w:line="360" w:lineRule="auto"/>
        <w:ind w:firstLine="720"/>
        <w:rPr>
          <w:rFonts w:ascii="Arial" w:hAnsi="Arial" w:cs="Arial"/>
          <w:sz w:val="24"/>
          <w:szCs w:val="24"/>
        </w:rPr>
      </w:pPr>
      <w:r>
        <w:rPr>
          <w:rFonts w:ascii="Arial" w:hAnsi="Arial" w:cs="Arial"/>
          <w:sz w:val="24"/>
          <w:szCs w:val="24"/>
        </w:rPr>
        <w:t>Management of breath</w:t>
      </w:r>
      <w:r w:rsidR="00F553A6">
        <w:rPr>
          <w:rFonts w:ascii="Arial" w:hAnsi="Arial" w:cs="Arial"/>
          <w:sz w:val="24"/>
          <w:szCs w:val="24"/>
        </w:rPr>
        <w:t>l</w:t>
      </w:r>
      <w:r>
        <w:rPr>
          <w:rFonts w:ascii="Arial" w:hAnsi="Arial" w:cs="Arial"/>
          <w:sz w:val="24"/>
          <w:szCs w:val="24"/>
        </w:rPr>
        <w:t>essness</w:t>
      </w:r>
      <w:r w:rsidR="00F553A6">
        <w:rPr>
          <w:rFonts w:ascii="Arial" w:hAnsi="Arial" w:cs="Arial"/>
          <w:sz w:val="24"/>
          <w:szCs w:val="24"/>
        </w:rPr>
        <w:t xml:space="preserve"> </w:t>
      </w:r>
      <w:r w:rsidR="00DF2AF6">
        <w:rPr>
          <w:rFonts w:ascii="Arial" w:hAnsi="Arial" w:cs="Arial"/>
          <w:sz w:val="24"/>
          <w:szCs w:val="24"/>
        </w:rPr>
        <w:t xml:space="preserve">and anxiety </w:t>
      </w:r>
      <w:r w:rsidR="00F553A6">
        <w:rPr>
          <w:rFonts w:ascii="Arial" w:hAnsi="Arial" w:cs="Arial"/>
          <w:sz w:val="24"/>
          <w:szCs w:val="24"/>
        </w:rPr>
        <w:t>from COVID-19</w:t>
      </w:r>
      <w:r w:rsidR="003B499D" w:rsidRPr="00570895">
        <w:rPr>
          <w:rFonts w:ascii="Arial" w:hAnsi="Arial" w:cs="Arial"/>
          <w:sz w:val="24"/>
          <w:szCs w:val="24"/>
        </w:rPr>
        <w:tab/>
      </w:r>
      <w:r w:rsidR="00965DC2">
        <w:rPr>
          <w:rFonts w:ascii="Arial" w:hAnsi="Arial" w:cs="Arial"/>
          <w:sz w:val="24"/>
          <w:szCs w:val="24"/>
        </w:rPr>
        <w:tab/>
      </w:r>
      <w:r>
        <w:rPr>
          <w:rFonts w:ascii="Arial" w:hAnsi="Arial" w:cs="Arial"/>
          <w:sz w:val="24"/>
          <w:szCs w:val="24"/>
        </w:rPr>
        <w:tab/>
        <w:t xml:space="preserve">    </w:t>
      </w:r>
      <w:r w:rsidR="00F553A6">
        <w:rPr>
          <w:rFonts w:ascii="Arial" w:hAnsi="Arial" w:cs="Arial"/>
          <w:sz w:val="24"/>
          <w:szCs w:val="24"/>
        </w:rPr>
        <w:t>4</w:t>
      </w:r>
    </w:p>
    <w:p w14:paraId="205D917C" w14:textId="22EC295C" w:rsidR="00F553A6" w:rsidRPr="000D2DB9" w:rsidRDefault="00F553A6" w:rsidP="000D2DB9">
      <w:pPr>
        <w:spacing w:after="0" w:line="360" w:lineRule="auto"/>
        <w:ind w:firstLine="720"/>
        <w:rPr>
          <w:rFonts w:ascii="Arial" w:hAnsi="Arial" w:cs="Arial"/>
          <w:sz w:val="24"/>
          <w:szCs w:val="24"/>
        </w:rPr>
      </w:pPr>
      <w:r w:rsidRPr="000D2DB9">
        <w:rPr>
          <w:rFonts w:ascii="Arial" w:hAnsi="Arial" w:cs="Arial"/>
          <w:sz w:val="24"/>
          <w:szCs w:val="24"/>
        </w:rPr>
        <w:t>Management of agitation at the end of life in COVID-19</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w:t>
      </w:r>
    </w:p>
    <w:p w14:paraId="2F6DB935" w14:textId="52F57521" w:rsidR="00B40AD7" w:rsidRPr="00570895" w:rsidRDefault="00F553A6" w:rsidP="000D2DB9">
      <w:pPr>
        <w:spacing w:after="0" w:line="360" w:lineRule="auto"/>
        <w:rPr>
          <w:rFonts w:ascii="Arial" w:hAnsi="Arial" w:cs="Arial"/>
          <w:sz w:val="24"/>
          <w:szCs w:val="24"/>
        </w:rPr>
      </w:pPr>
      <w:r>
        <w:rPr>
          <w:rFonts w:ascii="Arial" w:hAnsi="Arial" w:cs="Arial"/>
          <w:sz w:val="24"/>
          <w:szCs w:val="24"/>
        </w:rPr>
        <w:tab/>
      </w:r>
      <w:r w:rsidR="00B40AD7" w:rsidRPr="00570895">
        <w:rPr>
          <w:rFonts w:ascii="Arial" w:hAnsi="Arial" w:cs="Arial"/>
          <w:sz w:val="24"/>
          <w:szCs w:val="24"/>
        </w:rPr>
        <w:t xml:space="preserve">Clinical decision making in </w:t>
      </w:r>
      <w:r w:rsidR="00986B1A">
        <w:rPr>
          <w:rFonts w:ascii="Arial" w:hAnsi="Arial" w:cs="Arial"/>
          <w:sz w:val="24"/>
          <w:szCs w:val="24"/>
        </w:rPr>
        <w:t>COVID-19</w:t>
      </w:r>
      <w:r w:rsidR="00986B1A">
        <w:rPr>
          <w:rFonts w:ascii="Arial" w:hAnsi="Arial" w:cs="Arial"/>
          <w:sz w:val="24"/>
          <w:szCs w:val="24"/>
        </w:rPr>
        <w:tab/>
      </w:r>
      <w:r w:rsidR="00B40AD7" w:rsidRPr="00570895">
        <w:rPr>
          <w:rFonts w:ascii="Arial" w:hAnsi="Arial" w:cs="Arial"/>
          <w:sz w:val="24"/>
          <w:szCs w:val="24"/>
        </w:rPr>
        <w:tab/>
      </w:r>
      <w:r w:rsidR="00B40AD7" w:rsidRPr="00570895">
        <w:rPr>
          <w:rFonts w:ascii="Arial" w:hAnsi="Arial" w:cs="Arial"/>
          <w:sz w:val="24"/>
          <w:szCs w:val="24"/>
        </w:rPr>
        <w:tab/>
      </w:r>
      <w:r w:rsidR="00965DC2">
        <w:rPr>
          <w:rFonts w:ascii="Arial" w:hAnsi="Arial" w:cs="Arial"/>
          <w:sz w:val="24"/>
          <w:szCs w:val="24"/>
        </w:rPr>
        <w:tab/>
      </w:r>
      <w:r w:rsidR="004D0ED4">
        <w:rPr>
          <w:rFonts w:ascii="Arial" w:hAnsi="Arial" w:cs="Arial"/>
          <w:sz w:val="24"/>
          <w:szCs w:val="24"/>
        </w:rPr>
        <w:tab/>
      </w:r>
      <w:r w:rsidR="004D0ED4">
        <w:rPr>
          <w:rFonts w:ascii="Arial" w:hAnsi="Arial" w:cs="Arial"/>
          <w:sz w:val="24"/>
          <w:szCs w:val="24"/>
        </w:rPr>
        <w:tab/>
        <w:t xml:space="preserve">    </w:t>
      </w:r>
      <w:r w:rsidR="00986B1A">
        <w:rPr>
          <w:rFonts w:ascii="Arial" w:hAnsi="Arial" w:cs="Arial"/>
          <w:sz w:val="24"/>
          <w:szCs w:val="24"/>
        </w:rPr>
        <w:t>6</w:t>
      </w:r>
    </w:p>
    <w:p w14:paraId="1DC949AC" w14:textId="5599B11F" w:rsidR="00986B1A" w:rsidRDefault="00986B1A">
      <w:pPr>
        <w:spacing w:after="0" w:line="360" w:lineRule="auto"/>
        <w:ind w:firstLine="720"/>
        <w:rPr>
          <w:rFonts w:ascii="Arial" w:hAnsi="Arial" w:cs="Arial"/>
          <w:sz w:val="24"/>
          <w:szCs w:val="24"/>
        </w:rPr>
      </w:pPr>
      <w:r w:rsidRPr="000D2DB9">
        <w:rPr>
          <w:rFonts w:ascii="Arial" w:hAnsi="Arial" w:cs="Arial"/>
          <w:bCs/>
          <w:sz w:val="24"/>
          <w:szCs w:val="24"/>
        </w:rPr>
        <w:t>Communication in COVID-19</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7</w:t>
      </w:r>
    </w:p>
    <w:p w14:paraId="4D8F897C" w14:textId="47C0FA8C" w:rsidR="00BC051B" w:rsidRDefault="00BC051B">
      <w:pPr>
        <w:spacing w:after="0" w:line="360" w:lineRule="auto"/>
        <w:ind w:firstLine="720"/>
        <w:rPr>
          <w:rFonts w:ascii="Arial" w:hAnsi="Arial" w:cs="Arial"/>
          <w:sz w:val="24"/>
          <w:szCs w:val="24"/>
        </w:rPr>
      </w:pPr>
      <w:r>
        <w:rPr>
          <w:rFonts w:ascii="Arial" w:hAnsi="Arial" w:cs="Arial"/>
          <w:sz w:val="24"/>
          <w:szCs w:val="24"/>
        </w:rPr>
        <w:t>Visiting</w:t>
      </w:r>
      <w:r w:rsidR="00986B1A">
        <w:rPr>
          <w:rFonts w:ascii="Arial" w:hAnsi="Arial" w:cs="Arial"/>
          <w:sz w:val="24"/>
          <w:szCs w:val="24"/>
        </w:rPr>
        <w:t xml:space="preserve"> and COVID-19</w:t>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3B0689">
        <w:rPr>
          <w:rFonts w:ascii="Arial" w:hAnsi="Arial" w:cs="Arial"/>
          <w:sz w:val="24"/>
          <w:szCs w:val="24"/>
        </w:rPr>
        <w:tab/>
      </w:r>
      <w:r w:rsidR="00965DC2">
        <w:rPr>
          <w:rFonts w:ascii="Arial" w:hAnsi="Arial" w:cs="Arial"/>
          <w:sz w:val="24"/>
          <w:szCs w:val="24"/>
        </w:rPr>
        <w:tab/>
      </w:r>
      <w:r w:rsidR="004D0ED4">
        <w:rPr>
          <w:rFonts w:ascii="Arial" w:hAnsi="Arial" w:cs="Arial"/>
          <w:sz w:val="24"/>
          <w:szCs w:val="24"/>
        </w:rPr>
        <w:t xml:space="preserve">    </w:t>
      </w:r>
      <w:r w:rsidR="00986B1A">
        <w:rPr>
          <w:rFonts w:ascii="Arial" w:hAnsi="Arial" w:cs="Arial"/>
          <w:sz w:val="24"/>
          <w:szCs w:val="24"/>
        </w:rPr>
        <w:t>7</w:t>
      </w:r>
    </w:p>
    <w:p w14:paraId="169A3CF4" w14:textId="3049A94D" w:rsidR="00BC051B" w:rsidRDefault="00BC051B" w:rsidP="00E1008C">
      <w:pPr>
        <w:spacing w:after="0" w:line="360" w:lineRule="auto"/>
        <w:ind w:firstLine="720"/>
        <w:rPr>
          <w:rFonts w:ascii="Arial" w:hAnsi="Arial" w:cs="Arial"/>
          <w:sz w:val="24"/>
          <w:szCs w:val="24"/>
        </w:rPr>
      </w:pPr>
      <w:r>
        <w:rPr>
          <w:rFonts w:ascii="Arial" w:hAnsi="Arial" w:cs="Arial"/>
          <w:sz w:val="24"/>
          <w:szCs w:val="24"/>
        </w:rPr>
        <w:t>Communication</w:t>
      </w:r>
      <w:r w:rsidR="00986B1A">
        <w:rPr>
          <w:rFonts w:ascii="Arial" w:hAnsi="Arial" w:cs="Arial"/>
          <w:sz w:val="24"/>
          <w:szCs w:val="24"/>
        </w:rPr>
        <w:t xml:space="preserve"> guide for telephone conversations</w:t>
      </w:r>
      <w:r w:rsidR="004D0ED4">
        <w:rPr>
          <w:rFonts w:ascii="Arial" w:hAnsi="Arial" w:cs="Arial"/>
          <w:sz w:val="24"/>
          <w:szCs w:val="24"/>
        </w:rPr>
        <w:tab/>
      </w:r>
      <w:r w:rsidR="004D0ED4">
        <w:rPr>
          <w:rFonts w:ascii="Arial" w:hAnsi="Arial" w:cs="Arial"/>
          <w:sz w:val="24"/>
          <w:szCs w:val="24"/>
        </w:rPr>
        <w:tab/>
      </w:r>
      <w:r w:rsidR="004D0ED4">
        <w:rPr>
          <w:rFonts w:ascii="Arial" w:hAnsi="Arial" w:cs="Arial"/>
          <w:sz w:val="24"/>
          <w:szCs w:val="24"/>
        </w:rPr>
        <w:tab/>
      </w:r>
      <w:r w:rsidR="004D0ED4">
        <w:rPr>
          <w:rFonts w:ascii="Arial" w:hAnsi="Arial" w:cs="Arial"/>
          <w:sz w:val="24"/>
          <w:szCs w:val="24"/>
        </w:rPr>
        <w:tab/>
        <w:t xml:space="preserve">  </w:t>
      </w:r>
      <w:r w:rsidR="00986B1A">
        <w:rPr>
          <w:rFonts w:ascii="Arial" w:hAnsi="Arial" w:cs="Arial"/>
          <w:sz w:val="24"/>
          <w:szCs w:val="24"/>
        </w:rPr>
        <w:t xml:space="preserve">  8</w:t>
      </w:r>
    </w:p>
    <w:p w14:paraId="2D9B57C5" w14:textId="35574A0B" w:rsidR="00DF2AF6" w:rsidRPr="00570895" w:rsidRDefault="00DF2AF6" w:rsidP="00E1008C">
      <w:pPr>
        <w:spacing w:after="0" w:line="360" w:lineRule="auto"/>
        <w:ind w:firstLine="720"/>
        <w:rPr>
          <w:rFonts w:ascii="Arial" w:hAnsi="Arial" w:cs="Arial"/>
          <w:sz w:val="24"/>
          <w:szCs w:val="24"/>
        </w:rPr>
      </w:pPr>
      <w:r>
        <w:rPr>
          <w:rFonts w:ascii="Arial" w:hAnsi="Arial" w:cs="Arial"/>
          <w:sz w:val="24"/>
          <w:szCs w:val="24"/>
        </w:rPr>
        <w:t>Supporting NIV withdrawal in COVID-19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w:t>
      </w:r>
    </w:p>
    <w:p w14:paraId="002DC711" w14:textId="667FE973" w:rsidR="00986B1A" w:rsidRDefault="00986B1A" w:rsidP="00CD33DB">
      <w:pPr>
        <w:spacing w:after="0" w:line="360" w:lineRule="auto"/>
        <w:ind w:firstLine="720"/>
        <w:rPr>
          <w:rFonts w:ascii="Arial" w:hAnsi="Arial" w:cs="Arial"/>
          <w:sz w:val="24"/>
          <w:szCs w:val="24"/>
        </w:rPr>
      </w:pPr>
      <w:r>
        <w:rPr>
          <w:rFonts w:ascii="Arial" w:hAnsi="Arial" w:cs="Arial"/>
          <w:sz w:val="24"/>
          <w:szCs w:val="24"/>
        </w:rPr>
        <w:t>Guidance following death from COVID-19</w:t>
      </w:r>
      <w:r w:rsidR="00DF2AF6">
        <w:rPr>
          <w:rFonts w:ascii="Arial" w:hAnsi="Arial" w:cs="Arial"/>
          <w:sz w:val="24"/>
          <w:szCs w:val="24"/>
        </w:rPr>
        <w:tab/>
      </w:r>
      <w:r w:rsidR="00DF2AF6">
        <w:rPr>
          <w:rFonts w:ascii="Arial" w:hAnsi="Arial" w:cs="Arial"/>
          <w:sz w:val="24"/>
          <w:szCs w:val="24"/>
        </w:rPr>
        <w:tab/>
      </w:r>
      <w:r w:rsidR="00DF2AF6">
        <w:rPr>
          <w:rFonts w:ascii="Arial" w:hAnsi="Arial" w:cs="Arial"/>
          <w:sz w:val="24"/>
          <w:szCs w:val="24"/>
        </w:rPr>
        <w:tab/>
      </w:r>
      <w:r w:rsidR="00DF2AF6">
        <w:rPr>
          <w:rFonts w:ascii="Arial" w:hAnsi="Arial" w:cs="Arial"/>
          <w:sz w:val="24"/>
          <w:szCs w:val="24"/>
        </w:rPr>
        <w:tab/>
      </w:r>
      <w:r w:rsidR="00DF2AF6">
        <w:rPr>
          <w:rFonts w:ascii="Arial" w:hAnsi="Arial" w:cs="Arial"/>
          <w:sz w:val="24"/>
          <w:szCs w:val="24"/>
        </w:rPr>
        <w:tab/>
        <w:t xml:space="preserve">  10</w:t>
      </w:r>
      <w:r w:rsidR="001F07B7">
        <w:rPr>
          <w:rFonts w:ascii="Arial" w:hAnsi="Arial" w:cs="Arial"/>
          <w:sz w:val="24"/>
          <w:szCs w:val="24"/>
        </w:rPr>
        <w:tab/>
      </w:r>
    </w:p>
    <w:p w14:paraId="76FECBAB" w14:textId="3151BB25" w:rsidR="009C6DE2" w:rsidRPr="00570895" w:rsidRDefault="001A2C66" w:rsidP="000D2DB9">
      <w:pPr>
        <w:spacing w:after="0" w:line="360" w:lineRule="auto"/>
        <w:rPr>
          <w:rFonts w:ascii="Arial" w:hAnsi="Arial" w:cs="Arial"/>
          <w:sz w:val="24"/>
          <w:szCs w:val="24"/>
        </w:rPr>
      </w:pPr>
      <w:r>
        <w:rPr>
          <w:rFonts w:ascii="Arial" w:hAnsi="Arial" w:cs="Arial"/>
          <w:sz w:val="24"/>
          <w:szCs w:val="24"/>
        </w:rPr>
        <w:tab/>
      </w:r>
      <w:r w:rsidR="00986B1A">
        <w:rPr>
          <w:rFonts w:ascii="Arial" w:hAnsi="Arial" w:cs="Arial"/>
          <w:sz w:val="24"/>
          <w:szCs w:val="24"/>
        </w:rPr>
        <w:t>Re</w:t>
      </w:r>
      <w:r w:rsidR="009C6DE2" w:rsidRPr="00570895">
        <w:rPr>
          <w:rFonts w:ascii="Arial" w:hAnsi="Arial" w:cs="Arial"/>
          <w:sz w:val="24"/>
          <w:szCs w:val="24"/>
        </w:rPr>
        <w:t>ferences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65DC2">
        <w:rPr>
          <w:rFonts w:ascii="Arial" w:hAnsi="Arial" w:cs="Arial"/>
          <w:sz w:val="24"/>
          <w:szCs w:val="24"/>
        </w:rPr>
        <w:tab/>
      </w:r>
      <w:r>
        <w:rPr>
          <w:rFonts w:ascii="Arial" w:hAnsi="Arial" w:cs="Arial"/>
          <w:sz w:val="24"/>
          <w:szCs w:val="24"/>
        </w:rPr>
        <w:t xml:space="preserve">  </w:t>
      </w:r>
      <w:r w:rsidR="00986B1A">
        <w:rPr>
          <w:rFonts w:ascii="Arial" w:hAnsi="Arial" w:cs="Arial"/>
          <w:sz w:val="24"/>
          <w:szCs w:val="24"/>
        </w:rPr>
        <w:t>1</w:t>
      </w:r>
      <w:r w:rsidR="00DF2AF6">
        <w:rPr>
          <w:rFonts w:ascii="Arial" w:hAnsi="Arial" w:cs="Arial"/>
          <w:sz w:val="24"/>
          <w:szCs w:val="24"/>
        </w:rPr>
        <w:t>1</w:t>
      </w:r>
    </w:p>
    <w:p w14:paraId="27D851D7" w14:textId="3C5BF53D" w:rsidR="00143AF3" w:rsidRPr="00570895" w:rsidRDefault="008067F6" w:rsidP="009052F1">
      <w:pPr>
        <w:spacing w:after="0" w:line="360" w:lineRule="auto"/>
        <w:ind w:firstLine="720"/>
        <w:rPr>
          <w:rFonts w:ascii="Arial" w:hAnsi="Arial" w:cs="Arial"/>
          <w:sz w:val="24"/>
          <w:szCs w:val="24"/>
        </w:rPr>
      </w:pPr>
      <w:r>
        <w:rPr>
          <w:rFonts w:ascii="Arial" w:hAnsi="Arial" w:cs="Arial"/>
          <w:sz w:val="24"/>
          <w:szCs w:val="24"/>
        </w:rPr>
        <w:t xml:space="preserve">Appendix: </w:t>
      </w:r>
      <w:r w:rsidR="00143AF3" w:rsidRPr="00570895">
        <w:rPr>
          <w:rFonts w:ascii="Arial" w:hAnsi="Arial" w:cs="Arial"/>
          <w:sz w:val="24"/>
          <w:szCs w:val="24"/>
        </w:rPr>
        <w:t xml:space="preserve">One page </w:t>
      </w:r>
      <w:r>
        <w:rPr>
          <w:rFonts w:ascii="Arial" w:hAnsi="Arial" w:cs="Arial"/>
          <w:sz w:val="24"/>
          <w:szCs w:val="24"/>
        </w:rPr>
        <w:t xml:space="preserve">symptom </w:t>
      </w:r>
      <w:r w:rsidR="00143AF3" w:rsidRPr="00570895">
        <w:rPr>
          <w:rFonts w:ascii="Arial" w:hAnsi="Arial" w:cs="Arial"/>
          <w:sz w:val="24"/>
          <w:szCs w:val="24"/>
        </w:rPr>
        <w:t>guide</w:t>
      </w:r>
      <w:r w:rsidR="00480675" w:rsidRPr="00570895">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052F1">
        <w:rPr>
          <w:rFonts w:ascii="Arial" w:hAnsi="Arial" w:cs="Arial"/>
          <w:sz w:val="24"/>
          <w:szCs w:val="24"/>
        </w:rPr>
        <w:tab/>
      </w:r>
      <w:r w:rsidR="009052F1">
        <w:rPr>
          <w:rFonts w:ascii="Arial" w:hAnsi="Arial" w:cs="Arial"/>
          <w:sz w:val="24"/>
          <w:szCs w:val="24"/>
        </w:rPr>
        <w:tab/>
      </w:r>
      <w:r w:rsidR="00965DC2">
        <w:rPr>
          <w:rFonts w:ascii="Arial" w:hAnsi="Arial" w:cs="Arial"/>
          <w:sz w:val="24"/>
          <w:szCs w:val="24"/>
        </w:rPr>
        <w:t xml:space="preserve">  </w:t>
      </w:r>
      <w:r w:rsidR="00CD33DB">
        <w:rPr>
          <w:rFonts w:ascii="Arial" w:hAnsi="Arial" w:cs="Arial"/>
          <w:sz w:val="24"/>
          <w:szCs w:val="24"/>
        </w:rPr>
        <w:t>1</w:t>
      </w:r>
      <w:r w:rsidR="00DF2AF6">
        <w:rPr>
          <w:rFonts w:ascii="Arial" w:hAnsi="Arial" w:cs="Arial"/>
          <w:sz w:val="24"/>
          <w:szCs w:val="24"/>
        </w:rPr>
        <w:t>2</w:t>
      </w:r>
    </w:p>
    <w:p w14:paraId="30C85C2E" w14:textId="77777777" w:rsidR="00F4061A" w:rsidRDefault="00F4061A" w:rsidP="00E1008C">
      <w:pPr>
        <w:spacing w:after="0" w:line="360" w:lineRule="auto"/>
        <w:ind w:firstLine="720"/>
        <w:rPr>
          <w:rFonts w:ascii="Arial" w:hAnsi="Arial" w:cs="Arial"/>
          <w:sz w:val="24"/>
          <w:szCs w:val="24"/>
        </w:rPr>
      </w:pPr>
    </w:p>
    <w:p w14:paraId="11851799" w14:textId="77777777" w:rsidR="00CD33DB" w:rsidRDefault="00CD33DB" w:rsidP="00E1008C">
      <w:pPr>
        <w:spacing w:after="0" w:line="360" w:lineRule="auto"/>
        <w:ind w:firstLine="720"/>
        <w:rPr>
          <w:rFonts w:ascii="Arial" w:hAnsi="Arial" w:cs="Arial"/>
          <w:sz w:val="24"/>
          <w:szCs w:val="24"/>
        </w:rPr>
      </w:pPr>
    </w:p>
    <w:p w14:paraId="39E6F59D" w14:textId="77777777" w:rsidR="00CD33DB" w:rsidRDefault="00CD33DB" w:rsidP="00E1008C">
      <w:pPr>
        <w:spacing w:after="0" w:line="360" w:lineRule="auto"/>
        <w:ind w:firstLine="720"/>
        <w:rPr>
          <w:rFonts w:ascii="Arial" w:hAnsi="Arial" w:cs="Arial"/>
          <w:sz w:val="24"/>
          <w:szCs w:val="24"/>
        </w:rPr>
      </w:pPr>
    </w:p>
    <w:p w14:paraId="6C69683E" w14:textId="77777777" w:rsidR="00CD33DB" w:rsidRDefault="00CD33DB" w:rsidP="00E1008C">
      <w:pPr>
        <w:spacing w:after="0" w:line="360" w:lineRule="auto"/>
        <w:ind w:firstLine="720"/>
        <w:rPr>
          <w:rFonts w:ascii="Arial" w:hAnsi="Arial" w:cs="Arial"/>
          <w:sz w:val="24"/>
          <w:szCs w:val="24"/>
        </w:rPr>
      </w:pPr>
    </w:p>
    <w:p w14:paraId="22D0F50E" w14:textId="77777777" w:rsidR="00CD33DB" w:rsidRDefault="00CD33DB" w:rsidP="00E1008C">
      <w:pPr>
        <w:spacing w:after="0" w:line="360" w:lineRule="auto"/>
        <w:ind w:firstLine="720"/>
        <w:rPr>
          <w:rFonts w:ascii="Arial" w:hAnsi="Arial" w:cs="Arial"/>
          <w:sz w:val="24"/>
          <w:szCs w:val="24"/>
        </w:rPr>
      </w:pPr>
    </w:p>
    <w:p w14:paraId="4555EE88" w14:textId="77777777" w:rsidR="00CD33DB" w:rsidRDefault="00CD33DB" w:rsidP="00E1008C">
      <w:pPr>
        <w:spacing w:after="0" w:line="360" w:lineRule="auto"/>
        <w:ind w:firstLine="720"/>
        <w:rPr>
          <w:rFonts w:ascii="Arial" w:hAnsi="Arial" w:cs="Arial"/>
          <w:sz w:val="24"/>
          <w:szCs w:val="24"/>
        </w:rPr>
      </w:pPr>
    </w:p>
    <w:p w14:paraId="0CACA616" w14:textId="77777777" w:rsidR="00CD33DB" w:rsidRDefault="00CD33DB" w:rsidP="00E1008C">
      <w:pPr>
        <w:spacing w:after="0" w:line="360" w:lineRule="auto"/>
        <w:ind w:firstLine="720"/>
        <w:rPr>
          <w:rFonts w:ascii="Arial" w:hAnsi="Arial" w:cs="Arial"/>
          <w:sz w:val="24"/>
          <w:szCs w:val="24"/>
        </w:rPr>
      </w:pPr>
    </w:p>
    <w:p w14:paraId="566C42D4" w14:textId="77777777" w:rsidR="00CD33DB" w:rsidRDefault="00CD33DB" w:rsidP="00E1008C">
      <w:pPr>
        <w:spacing w:after="0" w:line="360" w:lineRule="auto"/>
        <w:ind w:firstLine="720"/>
        <w:rPr>
          <w:rFonts w:ascii="Arial" w:hAnsi="Arial" w:cs="Arial"/>
          <w:sz w:val="24"/>
          <w:szCs w:val="24"/>
        </w:rPr>
      </w:pPr>
    </w:p>
    <w:p w14:paraId="124C98A2" w14:textId="77777777" w:rsidR="00CD33DB" w:rsidRDefault="00CD33DB" w:rsidP="00E1008C">
      <w:pPr>
        <w:spacing w:after="0" w:line="360" w:lineRule="auto"/>
        <w:ind w:firstLine="720"/>
        <w:rPr>
          <w:rFonts w:ascii="Arial" w:hAnsi="Arial" w:cs="Arial"/>
          <w:sz w:val="24"/>
          <w:szCs w:val="24"/>
        </w:rPr>
      </w:pPr>
    </w:p>
    <w:p w14:paraId="1F883B9F" w14:textId="77777777" w:rsidR="00CD33DB" w:rsidRDefault="00CD33DB" w:rsidP="00E1008C">
      <w:pPr>
        <w:spacing w:after="0" w:line="360" w:lineRule="auto"/>
        <w:ind w:firstLine="720"/>
        <w:rPr>
          <w:rFonts w:ascii="Arial" w:hAnsi="Arial" w:cs="Arial"/>
          <w:sz w:val="24"/>
          <w:szCs w:val="24"/>
        </w:rPr>
      </w:pPr>
    </w:p>
    <w:p w14:paraId="48640227" w14:textId="77777777" w:rsidR="00CD33DB" w:rsidRPr="00570895" w:rsidRDefault="00CD33DB" w:rsidP="00E1008C">
      <w:pPr>
        <w:spacing w:after="0" w:line="360" w:lineRule="auto"/>
        <w:ind w:firstLine="720"/>
        <w:rPr>
          <w:rFonts w:ascii="Arial" w:hAnsi="Arial" w:cs="Arial"/>
          <w:sz w:val="24"/>
          <w:szCs w:val="24"/>
        </w:rPr>
      </w:pPr>
    </w:p>
    <w:p w14:paraId="3FB35F45" w14:textId="77777777" w:rsidR="00033D01" w:rsidRDefault="00033D01" w:rsidP="00415CA6">
      <w:pPr>
        <w:spacing w:after="0" w:line="240" w:lineRule="auto"/>
        <w:jc w:val="both"/>
        <w:rPr>
          <w:rFonts w:ascii="Arial" w:hAnsi="Arial" w:cs="Arial"/>
          <w:b/>
          <w:sz w:val="28"/>
          <w:szCs w:val="28"/>
        </w:rPr>
      </w:pPr>
    </w:p>
    <w:p w14:paraId="5F5AB062" w14:textId="77777777" w:rsidR="00A2767A" w:rsidRDefault="00A2767A" w:rsidP="00415CA6">
      <w:pPr>
        <w:spacing w:after="0" w:line="240" w:lineRule="auto"/>
        <w:jc w:val="both"/>
        <w:rPr>
          <w:rFonts w:ascii="Arial" w:hAnsi="Arial" w:cs="Arial"/>
          <w:b/>
          <w:sz w:val="28"/>
          <w:szCs w:val="28"/>
        </w:rPr>
      </w:pPr>
    </w:p>
    <w:p w14:paraId="352D8308" w14:textId="63281934" w:rsidR="000075EF" w:rsidRDefault="000075EF" w:rsidP="00033D01">
      <w:pPr>
        <w:spacing w:after="0" w:line="240" w:lineRule="auto"/>
        <w:jc w:val="center"/>
        <w:rPr>
          <w:rFonts w:ascii="Arial" w:hAnsi="Arial" w:cs="Arial"/>
          <w:b/>
          <w:sz w:val="28"/>
          <w:szCs w:val="28"/>
        </w:rPr>
      </w:pPr>
    </w:p>
    <w:p w14:paraId="145BD9A7" w14:textId="77777777" w:rsidR="008067F6" w:rsidRDefault="008067F6" w:rsidP="00033D01">
      <w:pPr>
        <w:spacing w:after="0" w:line="240" w:lineRule="auto"/>
        <w:jc w:val="center"/>
        <w:rPr>
          <w:rFonts w:ascii="Arial" w:hAnsi="Arial" w:cs="Arial"/>
          <w:b/>
          <w:sz w:val="28"/>
          <w:szCs w:val="28"/>
        </w:rPr>
      </w:pPr>
    </w:p>
    <w:p w14:paraId="02182E1D" w14:textId="310BAE92" w:rsidR="00B84B60" w:rsidRPr="00570895" w:rsidRDefault="00FD34F9" w:rsidP="000D2DB9">
      <w:pPr>
        <w:spacing w:after="0" w:line="240" w:lineRule="auto"/>
        <w:jc w:val="right"/>
        <w:rPr>
          <w:rFonts w:ascii="Arial" w:hAnsi="Arial" w:cs="Arial"/>
          <w:b/>
          <w:sz w:val="32"/>
        </w:rPr>
      </w:pPr>
      <w:r>
        <w:rPr>
          <w:noProof/>
          <w:lang w:eastAsia="en-GB"/>
        </w:rPr>
        <w:lastRenderedPageBreak/>
        <w:drawing>
          <wp:inline distT="0" distB="0" distL="0" distR="0" wp14:anchorId="541E91C6" wp14:editId="33CB45F4">
            <wp:extent cx="1514475" cy="504825"/>
            <wp:effectExtent l="0" t="0" r="0" b="9525"/>
            <wp:docPr id="16" name="Picture 16"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p w14:paraId="74ADBCEA" w14:textId="4DA79ED5" w:rsidR="00EB2F2B" w:rsidRPr="00570895" w:rsidRDefault="00FD34F9" w:rsidP="008A7400">
      <w:pPr>
        <w:spacing w:after="0" w:line="240" w:lineRule="auto"/>
        <w:jc w:val="center"/>
        <w:rPr>
          <w:rFonts w:ascii="Arial" w:hAnsi="Arial" w:cs="Arial"/>
          <w:b/>
          <w:sz w:val="32"/>
        </w:rPr>
      </w:pPr>
      <w:r w:rsidRPr="00570895">
        <w:rPr>
          <w:rFonts w:ascii="Arial" w:hAnsi="Arial" w:cs="Arial"/>
          <w:b/>
          <w:sz w:val="32"/>
        </w:rPr>
        <w:t>Management of breathlessness</w:t>
      </w:r>
      <w:r w:rsidR="00DF2AF6">
        <w:rPr>
          <w:rFonts w:ascii="Arial" w:hAnsi="Arial" w:cs="Arial"/>
          <w:b/>
          <w:sz w:val="32"/>
        </w:rPr>
        <w:t xml:space="preserve"> and anxiety</w:t>
      </w:r>
      <w:r>
        <w:rPr>
          <w:rFonts w:ascii="Arial" w:hAnsi="Arial" w:cs="Arial"/>
          <w:b/>
          <w:sz w:val="32"/>
        </w:rPr>
        <w:t xml:space="preserve"> in </w:t>
      </w:r>
      <w:r w:rsidRPr="00570895">
        <w:rPr>
          <w:rFonts w:ascii="Arial" w:hAnsi="Arial" w:cs="Arial"/>
          <w:b/>
          <w:sz w:val="32"/>
        </w:rPr>
        <w:t>COVID</w:t>
      </w:r>
      <w:r>
        <w:rPr>
          <w:rFonts w:ascii="Arial" w:hAnsi="Arial" w:cs="Arial"/>
          <w:b/>
          <w:sz w:val="32"/>
        </w:rPr>
        <w:t>-19</w:t>
      </w:r>
    </w:p>
    <w:p w14:paraId="3F1D1961" w14:textId="77777777" w:rsidR="00B84B60" w:rsidRPr="00570895" w:rsidRDefault="00B84B60" w:rsidP="00B84B60">
      <w:pPr>
        <w:spacing w:after="0" w:line="240" w:lineRule="auto"/>
        <w:jc w:val="center"/>
        <w:rPr>
          <w:rFonts w:ascii="Arial" w:hAnsi="Arial" w:cs="Arial"/>
          <w:sz w:val="24"/>
        </w:rPr>
      </w:pPr>
    </w:p>
    <w:p w14:paraId="5A637E98" w14:textId="31BF6DE2" w:rsidR="003B7514" w:rsidRPr="00570895" w:rsidRDefault="002113BD" w:rsidP="00B84B60">
      <w:pPr>
        <w:spacing w:after="0" w:line="240" w:lineRule="auto"/>
        <w:jc w:val="center"/>
        <w:rPr>
          <w:rFonts w:ascii="Arial" w:hAnsi="Arial" w:cs="Arial"/>
          <w:sz w:val="24"/>
        </w:rPr>
      </w:pPr>
      <w:r w:rsidRPr="00570895">
        <w:rPr>
          <w:rFonts w:ascii="Arial" w:hAnsi="Arial" w:cs="Arial"/>
          <w:noProof/>
          <w:sz w:val="24"/>
          <w:lang w:eastAsia="en-GB"/>
        </w:rPr>
        <mc:AlternateContent>
          <mc:Choice Requires="wps">
            <w:drawing>
              <wp:anchor distT="0" distB="0" distL="114300" distR="114300" simplePos="0" relativeHeight="251646976" behindDoc="1" locked="0" layoutInCell="1" allowOverlap="1" wp14:anchorId="5031AACC" wp14:editId="2D18FA5B">
                <wp:simplePos x="0" y="0"/>
                <wp:positionH relativeFrom="margin">
                  <wp:align>left</wp:align>
                </wp:positionH>
                <wp:positionV relativeFrom="paragraph">
                  <wp:posOffset>67310</wp:posOffset>
                </wp:positionV>
                <wp:extent cx="3257550" cy="38385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3257550" cy="3838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0;margin-top:5.3pt;width:256.5pt;height:302.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" filled="f" strokecolor="#243f60 [1604]" strokeweight="2pt">
                <w10:wrap anchorx="margin"/>
              </v:roundrect>
            </w:pict>
          </mc:Fallback>
        </mc:AlternateContent>
      </w:r>
      <w:r w:rsidRPr="00570895">
        <w:rPr>
          <w:rFonts w:ascii="Arial" w:hAnsi="Arial" w:cs="Arial"/>
          <w:noProof/>
          <w:sz w:val="24"/>
          <w:lang w:eastAsia="en-GB"/>
        </w:rPr>
        <mc:AlternateContent>
          <mc:Choice Requires="wps">
            <w:drawing>
              <wp:anchor distT="0" distB="0" distL="114300" distR="114300" simplePos="0" relativeHeight="251655168" behindDoc="1" locked="0" layoutInCell="1" allowOverlap="1" wp14:anchorId="648A473D" wp14:editId="3BD464C5">
                <wp:simplePos x="0" y="0"/>
                <wp:positionH relativeFrom="column">
                  <wp:posOffset>3371850</wp:posOffset>
                </wp:positionH>
                <wp:positionV relativeFrom="paragraph">
                  <wp:posOffset>47625</wp:posOffset>
                </wp:positionV>
                <wp:extent cx="3267075" cy="38576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3267075" cy="3857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265.5pt;margin-top:3.75pt;width:257.25pt;height:30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" filled="f" strokecolor="#243f60 [1604]" strokeweight="2pt"/>
            </w:pict>
          </mc:Fallback>
        </mc:AlternateContent>
      </w:r>
      <w:r w:rsidR="008A7400" w:rsidRPr="00570895">
        <w:rPr>
          <w:rFonts w:ascii="Arial" w:hAnsi="Arial" w:cs="Arial"/>
          <w:noProof/>
          <w:sz w:val="28"/>
          <w:lang w:eastAsia="en-GB"/>
        </w:rPr>
        <mc:AlternateContent>
          <mc:Choice Requires="wps">
            <w:drawing>
              <wp:anchor distT="0" distB="0" distL="114300" distR="114300" simplePos="0" relativeHeight="251697152" behindDoc="1" locked="0" layoutInCell="1" allowOverlap="1" wp14:anchorId="7550A70D" wp14:editId="17E7579D">
                <wp:simplePos x="0" y="0"/>
                <wp:positionH relativeFrom="column">
                  <wp:posOffset>735330</wp:posOffset>
                </wp:positionH>
                <wp:positionV relativeFrom="paragraph">
                  <wp:posOffset>165100</wp:posOffset>
                </wp:positionV>
                <wp:extent cx="1838325" cy="567690"/>
                <wp:effectExtent l="0" t="0" r="28575" b="22860"/>
                <wp:wrapNone/>
                <wp:docPr id="21" name="Rectangle 21"/>
                <wp:cNvGraphicFramePr/>
                <a:graphic xmlns:a="http://schemas.openxmlformats.org/drawingml/2006/main">
                  <a:graphicData uri="http://schemas.microsoft.com/office/word/2010/wordprocessingShape">
                    <wps:wsp>
                      <wps:cNvSpPr/>
                      <wps:spPr>
                        <a:xfrm>
                          <a:off x="0" y="0"/>
                          <a:ext cx="1838325" cy="567690"/>
                        </a:xfrm>
                        <a:prstGeom prst="rect">
                          <a:avLst/>
                        </a:prstGeom>
                        <a:noFill/>
                        <a:ln w="25400" cap="flat" cmpd="sng" algn="ctr">
                          <a:solidFill>
                            <a:sysClr val="window" lastClr="FFFFFF"/>
                          </a:solidFill>
                          <a:prstDash val="solid"/>
                        </a:ln>
                        <a:effectLst/>
                      </wps:spPr>
                      <wps:txbx>
                        <w:txbxContent>
                          <w:p w14:paraId="1EDBDB74" w14:textId="77777777" w:rsidR="007A00B5" w:rsidRPr="001E2E46" w:rsidRDefault="007A00B5" w:rsidP="00CB6626">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14:paraId="737EA3A4" w14:textId="77777777" w:rsidR="007A00B5" w:rsidRPr="001E2E46" w:rsidRDefault="007A00B5" w:rsidP="00CB6626">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57.9pt;margin-top:13pt;width:144.75pt;height:44.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" filled="f" strokecolor="window" strokeweight="2pt">
                <v:textbox>
                  <w:txbxContent>
                    <w:p w14:paraId="1EDBDB74" w14:textId="77777777" w:rsidR="007A00B5" w:rsidRPr="001E2E46" w:rsidRDefault="007A00B5" w:rsidP="00CB6626">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Non-pharmacological</w:t>
                      </w:r>
                    </w:p>
                    <w:p w14:paraId="737EA3A4" w14:textId="77777777" w:rsidR="007A00B5" w:rsidRPr="001E2E46" w:rsidRDefault="007A00B5" w:rsidP="00CB6626">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measures</w:t>
                      </w:r>
                    </w:p>
                  </w:txbxContent>
                </v:textbox>
              </v:rect>
            </w:pict>
          </mc:Fallback>
        </mc:AlternateContent>
      </w:r>
    </w:p>
    <w:p w14:paraId="35FC7DB0" w14:textId="668861DF" w:rsidR="003B7514" w:rsidRPr="00570895" w:rsidRDefault="004C0FBA" w:rsidP="00B84B60">
      <w:pPr>
        <w:spacing w:after="0" w:line="240" w:lineRule="auto"/>
        <w:jc w:val="center"/>
        <w:rPr>
          <w:rFonts w:ascii="Arial" w:hAnsi="Arial" w:cs="Arial"/>
          <w:sz w:val="16"/>
        </w:rPr>
      </w:pPr>
      <w:r w:rsidRPr="00570895">
        <w:rPr>
          <w:rFonts w:ascii="Arial" w:hAnsi="Arial" w:cs="Arial"/>
          <w:noProof/>
          <w:sz w:val="28"/>
          <w:lang w:eastAsia="en-GB"/>
        </w:rPr>
        <mc:AlternateContent>
          <mc:Choice Requires="wps">
            <w:drawing>
              <wp:anchor distT="0" distB="0" distL="114300" distR="114300" simplePos="0" relativeHeight="251669504" behindDoc="1" locked="0" layoutInCell="1" allowOverlap="1" wp14:anchorId="39302ED7" wp14:editId="17B46153">
                <wp:simplePos x="0" y="0"/>
                <wp:positionH relativeFrom="column">
                  <wp:posOffset>3924300</wp:posOffset>
                </wp:positionH>
                <wp:positionV relativeFrom="paragraph">
                  <wp:posOffset>44449</wp:posOffset>
                </wp:positionV>
                <wp:extent cx="2419350" cy="9239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419350" cy="923925"/>
                        </a:xfrm>
                        <a:prstGeom prst="rect">
                          <a:avLst/>
                        </a:prstGeom>
                        <a:noFill/>
                        <a:ln w="25400" cap="flat" cmpd="sng" algn="ctr">
                          <a:solidFill>
                            <a:sysClr val="window" lastClr="FFFFFF"/>
                          </a:solidFill>
                          <a:prstDash val="solid"/>
                        </a:ln>
                        <a:effectLst/>
                      </wps:spPr>
                      <wps:txbx>
                        <w:txbxContent>
                          <w:p w14:paraId="6811CE06" w14:textId="77777777" w:rsidR="007A00B5" w:rsidRPr="001E2E46" w:rsidRDefault="007A00B5" w:rsidP="00B23191">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14:paraId="0E199F8A" w14:textId="165EBB39" w:rsidR="007A00B5" w:rsidRDefault="007A00B5" w:rsidP="00B23191">
                            <w:pPr>
                              <w:spacing w:after="0" w:line="240" w:lineRule="auto"/>
                              <w:jc w:val="center"/>
                              <w:rPr>
                                <w:rFonts w:ascii="Arial" w:hAnsi="Arial" w:cs="Arial"/>
                                <w:b/>
                                <w:color w:val="000000" w:themeColor="text1"/>
                                <w:sz w:val="24"/>
                              </w:rPr>
                            </w:pPr>
                            <w:r>
                              <w:rPr>
                                <w:rFonts w:ascii="Arial" w:hAnsi="Arial" w:cs="Arial"/>
                                <w:b/>
                                <w:color w:val="000000" w:themeColor="text1"/>
                                <w:sz w:val="24"/>
                              </w:rPr>
                              <w:t>m</w:t>
                            </w:r>
                            <w:r w:rsidRPr="001E2E46">
                              <w:rPr>
                                <w:rFonts w:ascii="Arial" w:hAnsi="Arial" w:cs="Arial"/>
                                <w:b/>
                                <w:color w:val="000000" w:themeColor="text1"/>
                                <w:sz w:val="24"/>
                              </w:rPr>
                              <w:t>easures</w:t>
                            </w:r>
                          </w:p>
                          <w:p w14:paraId="689F1668" w14:textId="410CCB35" w:rsidR="007A00B5" w:rsidRDefault="007A00B5" w:rsidP="00B23191">
                            <w:pPr>
                              <w:spacing w:after="0" w:line="240" w:lineRule="auto"/>
                              <w:jc w:val="center"/>
                              <w:rPr>
                                <w:rFonts w:ascii="Arial" w:hAnsi="Arial" w:cs="Arial"/>
                                <w:b/>
                                <w:color w:val="000000" w:themeColor="text1"/>
                                <w:sz w:val="24"/>
                              </w:rPr>
                            </w:pPr>
                            <w:r w:rsidRPr="008F4DE7">
                              <w:rPr>
                                <w:rFonts w:ascii="Arial" w:hAnsi="Arial" w:cs="Arial"/>
                                <w:b/>
                                <w:color w:val="17365D" w:themeColor="text2" w:themeShade="BF"/>
                                <w:sz w:val="24"/>
                              </w:rPr>
                              <w:t xml:space="preserve">Mild-moderate symptoms </w:t>
                            </w:r>
                            <w:r>
                              <w:rPr>
                                <w:rFonts w:ascii="Arial" w:hAnsi="Arial" w:cs="Arial"/>
                                <w:b/>
                                <w:color w:val="000000" w:themeColor="text1"/>
                                <w:sz w:val="24"/>
                              </w:rPr>
                              <w:t>and support to tolerate NIV</w:t>
                            </w:r>
                          </w:p>
                          <w:p w14:paraId="080A1F11" w14:textId="4B412730" w:rsidR="007A00B5" w:rsidRPr="001E2E46" w:rsidRDefault="007A00B5" w:rsidP="00B23191">
                            <w:pPr>
                              <w:spacing w:after="0" w:line="240" w:lineRule="auto"/>
                              <w:jc w:val="center"/>
                              <w:rPr>
                                <w:rFonts w:ascii="Arial" w:hAnsi="Arial" w:cs="Arial"/>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0" style="position:absolute;left:0;text-align:left;margin-left:309pt;margin-top:3.5pt;width:190.5pt;height:7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" filled="f" strokecolor="window" strokeweight="2pt">
                <v:textbox>
                  <w:txbxContent>
                    <w:p w14:paraId="6811CE06" w14:textId="77777777" w:rsidR="007A00B5" w:rsidRPr="001E2E46" w:rsidRDefault="007A00B5" w:rsidP="00B23191">
                      <w:pPr>
                        <w:spacing w:after="0" w:line="240" w:lineRule="auto"/>
                        <w:jc w:val="center"/>
                        <w:rPr>
                          <w:rFonts w:ascii="Arial" w:hAnsi="Arial" w:cs="Arial"/>
                          <w:b/>
                          <w:color w:val="000000" w:themeColor="text1"/>
                          <w:sz w:val="24"/>
                        </w:rPr>
                      </w:pPr>
                      <w:r w:rsidRPr="001E2E46">
                        <w:rPr>
                          <w:rFonts w:ascii="Arial" w:hAnsi="Arial" w:cs="Arial"/>
                          <w:b/>
                          <w:color w:val="000000" w:themeColor="text1"/>
                          <w:sz w:val="24"/>
                        </w:rPr>
                        <w:t>Pharmacological</w:t>
                      </w:r>
                    </w:p>
                    <w:p w14:paraId="0E199F8A" w14:textId="165EBB39" w:rsidR="007A00B5" w:rsidRDefault="007A00B5" w:rsidP="00B23191">
                      <w:pPr>
                        <w:spacing w:after="0" w:line="240" w:lineRule="auto"/>
                        <w:jc w:val="center"/>
                        <w:rPr>
                          <w:rFonts w:ascii="Arial" w:hAnsi="Arial" w:cs="Arial"/>
                          <w:b/>
                          <w:color w:val="000000" w:themeColor="text1"/>
                          <w:sz w:val="24"/>
                        </w:rPr>
                      </w:pPr>
                      <w:r>
                        <w:rPr>
                          <w:rFonts w:ascii="Arial" w:hAnsi="Arial" w:cs="Arial"/>
                          <w:b/>
                          <w:color w:val="000000" w:themeColor="text1"/>
                          <w:sz w:val="24"/>
                        </w:rPr>
                        <w:t>m</w:t>
                      </w:r>
                      <w:r w:rsidRPr="001E2E46">
                        <w:rPr>
                          <w:rFonts w:ascii="Arial" w:hAnsi="Arial" w:cs="Arial"/>
                          <w:b/>
                          <w:color w:val="000000" w:themeColor="text1"/>
                          <w:sz w:val="24"/>
                        </w:rPr>
                        <w:t>easures</w:t>
                      </w:r>
                    </w:p>
                    <w:p w14:paraId="689F1668" w14:textId="410CCB35" w:rsidR="007A00B5" w:rsidRDefault="007A00B5" w:rsidP="00B23191">
                      <w:pPr>
                        <w:spacing w:after="0" w:line="240" w:lineRule="auto"/>
                        <w:jc w:val="center"/>
                        <w:rPr>
                          <w:rFonts w:ascii="Arial" w:hAnsi="Arial" w:cs="Arial"/>
                          <w:b/>
                          <w:color w:val="000000" w:themeColor="text1"/>
                          <w:sz w:val="24"/>
                        </w:rPr>
                      </w:pPr>
                      <w:r w:rsidRPr="008F4DE7">
                        <w:rPr>
                          <w:rFonts w:ascii="Arial" w:hAnsi="Arial" w:cs="Arial"/>
                          <w:b/>
                          <w:color w:val="17365D" w:themeColor="text2" w:themeShade="BF"/>
                          <w:sz w:val="24"/>
                        </w:rPr>
                        <w:t xml:space="preserve">Mild-moderate symptoms </w:t>
                      </w:r>
                      <w:r>
                        <w:rPr>
                          <w:rFonts w:ascii="Arial" w:hAnsi="Arial" w:cs="Arial"/>
                          <w:b/>
                          <w:color w:val="000000" w:themeColor="text1"/>
                          <w:sz w:val="24"/>
                        </w:rPr>
                        <w:t>and support to tolerate NIV</w:t>
                      </w:r>
                    </w:p>
                    <w:p w14:paraId="080A1F11" w14:textId="4B412730" w:rsidR="007A00B5" w:rsidRPr="001E2E46" w:rsidRDefault="007A00B5" w:rsidP="00B23191">
                      <w:pPr>
                        <w:spacing w:after="0" w:line="240" w:lineRule="auto"/>
                        <w:jc w:val="center"/>
                        <w:rPr>
                          <w:rFonts w:ascii="Arial" w:hAnsi="Arial" w:cs="Arial"/>
                          <w:b/>
                          <w:color w:val="000000" w:themeColor="text1"/>
                          <w:sz w:val="24"/>
                        </w:rPr>
                      </w:pPr>
                    </w:p>
                  </w:txbxContent>
                </v:textbox>
              </v:rect>
            </w:pict>
          </mc:Fallback>
        </mc:AlternateContent>
      </w:r>
    </w:p>
    <w:p w14:paraId="326E9511" w14:textId="77777777" w:rsidR="00EB2F2B" w:rsidRPr="00570895" w:rsidRDefault="00EB2F2B" w:rsidP="00B84B60">
      <w:pPr>
        <w:spacing w:after="0" w:line="240" w:lineRule="auto"/>
        <w:jc w:val="center"/>
        <w:rPr>
          <w:rFonts w:ascii="Arial" w:hAnsi="Arial" w:cs="Arial"/>
          <w:sz w:val="16"/>
        </w:rPr>
      </w:pPr>
    </w:p>
    <w:p w14:paraId="575975A1" w14:textId="77777777" w:rsidR="002E26AA" w:rsidRPr="00570895" w:rsidRDefault="002E26AA" w:rsidP="00B84B60">
      <w:pPr>
        <w:spacing w:after="0" w:line="240" w:lineRule="auto"/>
        <w:jc w:val="center"/>
        <w:rPr>
          <w:rFonts w:ascii="Arial" w:hAnsi="Arial" w:cs="Arial"/>
          <w:sz w:val="10"/>
        </w:rPr>
      </w:pPr>
    </w:p>
    <w:p w14:paraId="778B4FA2" w14:textId="3D875E1E" w:rsidR="00C12A5E" w:rsidRPr="008A7400" w:rsidRDefault="00C12A5E" w:rsidP="008A7400">
      <w:pPr>
        <w:tabs>
          <w:tab w:val="left" w:pos="235"/>
          <w:tab w:val="left" w:pos="4056"/>
          <w:tab w:val="center" w:pos="5233"/>
        </w:tabs>
        <w:spacing w:after="0" w:line="240" w:lineRule="auto"/>
        <w:rPr>
          <w:rFonts w:ascii="Arial" w:hAnsi="Arial" w:cs="Arial"/>
          <w:sz w:val="24"/>
        </w:rPr>
      </w:pPr>
    </w:p>
    <w:p w14:paraId="367AF75B" w14:textId="56998D87" w:rsidR="00C76471" w:rsidRPr="00570895" w:rsidRDefault="00C76471" w:rsidP="00CB6626">
      <w:pPr>
        <w:tabs>
          <w:tab w:val="left" w:pos="2344"/>
          <w:tab w:val="left" w:pos="3407"/>
          <w:tab w:val="left" w:pos="3605"/>
          <w:tab w:val="center" w:pos="5233"/>
        </w:tabs>
        <w:spacing w:after="0" w:line="240" w:lineRule="auto"/>
        <w:rPr>
          <w:rFonts w:ascii="Arial" w:hAnsi="Arial" w:cs="Arial"/>
          <w:sz w:val="28"/>
        </w:rPr>
      </w:pPr>
    </w:p>
    <w:p w14:paraId="2670417E" w14:textId="5BD74E55" w:rsidR="00C037C4" w:rsidRPr="00570895" w:rsidRDefault="002113BD" w:rsidP="00C12A5E">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679744" behindDoc="0" locked="0" layoutInCell="1" allowOverlap="1" wp14:anchorId="4D417639" wp14:editId="334A324F">
                <wp:simplePos x="0" y="0"/>
                <wp:positionH relativeFrom="column">
                  <wp:posOffset>3419475</wp:posOffset>
                </wp:positionH>
                <wp:positionV relativeFrom="paragraph">
                  <wp:posOffset>94615</wp:posOffset>
                </wp:positionV>
                <wp:extent cx="3136900" cy="2949575"/>
                <wp:effectExtent l="0" t="0" r="0" b="0"/>
                <wp:wrapNone/>
                <wp:docPr id="32" name="Rectangle 32"/>
                <wp:cNvGraphicFramePr/>
                <a:graphic xmlns:a="http://schemas.openxmlformats.org/drawingml/2006/main">
                  <a:graphicData uri="http://schemas.microsoft.com/office/word/2010/wordprocessingShape">
                    <wps:wsp>
                      <wps:cNvSpPr/>
                      <wps:spPr>
                        <a:xfrm>
                          <a:off x="0" y="0"/>
                          <a:ext cx="3136900" cy="294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39F47" w14:textId="77777777" w:rsidR="007A00B5" w:rsidRDefault="007A00B5" w:rsidP="000D2DB9">
                            <w:pPr>
                              <w:spacing w:after="0" w:line="240" w:lineRule="auto"/>
                              <w:rPr>
                                <w:rFonts w:ascii="Arial" w:hAnsi="Arial" w:cs="Arial"/>
                                <w:color w:val="000000" w:themeColor="text1"/>
                              </w:rPr>
                            </w:pPr>
                          </w:p>
                          <w:p w14:paraId="261804B6" w14:textId="70D5957A" w:rsidR="007A00B5" w:rsidRPr="000D2DB9" w:rsidRDefault="007A00B5" w:rsidP="000D2DB9">
                            <w:pPr>
                              <w:spacing w:after="0" w:line="240" w:lineRule="auto"/>
                              <w:rPr>
                                <w:rFonts w:ascii="Arial" w:hAnsi="Arial" w:cs="Arial"/>
                                <w:color w:val="000000" w:themeColor="text1"/>
                              </w:rPr>
                            </w:pPr>
                            <w:r w:rsidRPr="00F91775">
                              <w:rPr>
                                <w:rFonts w:ascii="Arial" w:hAnsi="Arial" w:cs="Arial"/>
                                <w:color w:val="000000" w:themeColor="text1"/>
                              </w:rPr>
                              <w:t>O</w:t>
                            </w:r>
                            <w:r w:rsidRPr="000D2DB9">
                              <w:rPr>
                                <w:rFonts w:ascii="Arial" w:hAnsi="Arial" w:cs="Arial"/>
                                <w:color w:val="000000" w:themeColor="text1"/>
                              </w:rPr>
                              <w:t>pioids for breathlessness</w:t>
                            </w:r>
                          </w:p>
                          <w:p w14:paraId="0B6AB651" w14:textId="360AF27C" w:rsidR="007A00B5" w:rsidRPr="000D2DB9" w:rsidRDefault="007A00B5" w:rsidP="00DC6021">
                            <w:pPr>
                              <w:pStyle w:val="ListParagraph"/>
                              <w:numPr>
                                <w:ilvl w:val="0"/>
                                <w:numId w:val="13"/>
                              </w:numPr>
                              <w:spacing w:after="0" w:line="240" w:lineRule="auto"/>
                              <w:jc w:val="both"/>
                              <w:rPr>
                                <w:rFonts w:ascii="Arial" w:hAnsi="Arial" w:cs="Arial"/>
                                <w:color w:val="000000" w:themeColor="text1"/>
                              </w:rPr>
                            </w:pPr>
                            <w:r w:rsidRPr="000D2DB9">
                              <w:rPr>
                                <w:rFonts w:ascii="Arial" w:eastAsia="Times New Roman" w:hAnsi="Arial" w:cs="Arial"/>
                                <w:color w:val="000000"/>
                              </w:rPr>
                              <w:t>morphine MR 5</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Pr="000D2DB9">
                              <w:rPr>
                                <w:rFonts w:ascii="Arial" w:eastAsia="Times New Roman" w:hAnsi="Arial" w:cs="Arial"/>
                                <w:color w:val="000000"/>
                              </w:rPr>
                              <w:t xml:space="preserve"> </w:t>
                            </w:r>
                            <w:r>
                              <w:rPr>
                                <w:rFonts w:ascii="Arial" w:eastAsia="Times New Roman" w:hAnsi="Arial" w:cs="Arial"/>
                                <w:color w:val="000000"/>
                              </w:rPr>
                              <w:t>PO</w:t>
                            </w:r>
                            <w:r w:rsidRPr="000D2DB9">
                              <w:rPr>
                                <w:rFonts w:ascii="Arial" w:eastAsia="Times New Roman" w:hAnsi="Arial" w:cs="Arial"/>
                                <w:color w:val="000000"/>
                              </w:rPr>
                              <w:t xml:space="preserve"> bd </w:t>
                            </w:r>
                            <w:r>
                              <w:rPr>
                                <w:rFonts w:ascii="Arial" w:eastAsia="Times New Roman" w:hAnsi="Arial" w:cs="Arial"/>
                                <w:color w:val="000000"/>
                              </w:rPr>
                              <w:t xml:space="preserve">is helpful </w:t>
                            </w:r>
                            <w:r w:rsidRPr="000D2DB9">
                              <w:rPr>
                                <w:rFonts w:ascii="Arial" w:eastAsia="Times New Roman" w:hAnsi="Arial" w:cs="Arial"/>
                                <w:color w:val="000000"/>
                              </w:rPr>
                              <w:t>(titrate to max 30</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Pr="000D2DB9">
                              <w:rPr>
                                <w:rFonts w:ascii="Arial" w:eastAsia="Times New Roman" w:hAnsi="Arial" w:cs="Arial"/>
                                <w:color w:val="000000"/>
                              </w:rPr>
                              <w:t xml:space="preserve"> daily then seek advice)</w:t>
                            </w:r>
                          </w:p>
                          <w:p w14:paraId="17E0FE58" w14:textId="0D947312" w:rsidR="007A00B5" w:rsidRPr="000D2DB9" w:rsidRDefault="007A00B5" w:rsidP="00DC6021">
                            <w:pPr>
                              <w:pStyle w:val="ListParagraph"/>
                              <w:numPr>
                                <w:ilvl w:val="0"/>
                                <w:numId w:val="13"/>
                              </w:numPr>
                              <w:spacing w:after="0" w:line="240" w:lineRule="auto"/>
                              <w:jc w:val="both"/>
                              <w:rPr>
                                <w:rFonts w:ascii="Arial" w:hAnsi="Arial" w:cs="Arial"/>
                                <w:color w:val="000000" w:themeColor="text1"/>
                              </w:rPr>
                            </w:pPr>
                            <w:r w:rsidRPr="000D2DB9">
                              <w:rPr>
                                <w:rFonts w:ascii="Arial" w:eastAsia="Times New Roman" w:hAnsi="Arial" w:cs="Arial"/>
                                <w:color w:val="000000"/>
                              </w:rPr>
                              <w:t>morphine 2.5</w:t>
                            </w:r>
                            <w:r w:rsidR="00391247">
                              <w:rPr>
                                <w:rFonts w:ascii="Arial" w:eastAsia="Times New Roman" w:hAnsi="Arial" w:cs="Arial"/>
                                <w:color w:val="000000"/>
                              </w:rPr>
                              <w:t>-5</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00B00099">
                              <w:rPr>
                                <w:rFonts w:ascii="Arial" w:eastAsia="Times New Roman" w:hAnsi="Arial" w:cs="Arial"/>
                                <w:color w:val="000000"/>
                              </w:rPr>
                              <w:t xml:space="preserve"> PO prn 2</w:t>
                            </w:r>
                            <w:r w:rsidRPr="000D2DB9">
                              <w:rPr>
                                <w:rFonts w:ascii="Arial" w:eastAsia="Times New Roman" w:hAnsi="Arial" w:cs="Arial"/>
                                <w:color w:val="000000"/>
                                <w:vertAlign w:val="superscript"/>
                              </w:rPr>
                              <w:t>o</w:t>
                            </w:r>
                            <w:r w:rsidRPr="000D2DB9">
                              <w:rPr>
                                <w:rFonts w:ascii="Arial" w:eastAsia="Times New Roman" w:hAnsi="Arial" w:cs="Arial"/>
                                <w:color w:val="000000"/>
                              </w:rPr>
                              <w:t xml:space="preserve"> </w:t>
                            </w:r>
                          </w:p>
                          <w:p w14:paraId="0CD1F3D1" w14:textId="77777777" w:rsidR="007A00B5" w:rsidRPr="000D2DB9" w:rsidRDefault="007A00B5" w:rsidP="000D2DB9">
                            <w:pPr>
                              <w:pStyle w:val="ListParagraph"/>
                              <w:spacing w:after="0" w:line="240" w:lineRule="auto"/>
                              <w:jc w:val="both"/>
                              <w:rPr>
                                <w:rFonts w:ascii="Arial" w:hAnsi="Arial" w:cs="Arial"/>
                                <w:color w:val="000000" w:themeColor="text1"/>
                              </w:rPr>
                            </w:pPr>
                          </w:p>
                          <w:p w14:paraId="07A494FB" w14:textId="609284D4" w:rsidR="007A00B5" w:rsidRDefault="007A00B5" w:rsidP="000D2DB9">
                            <w:pPr>
                              <w:spacing w:after="0" w:line="240" w:lineRule="auto"/>
                              <w:rPr>
                                <w:rFonts w:ascii="Arial" w:eastAsia="FreeSerif" w:hAnsi="Arial" w:cs="Arial"/>
                                <w:color w:val="000000" w:themeColor="text1"/>
                              </w:rPr>
                            </w:pPr>
                            <w:r w:rsidRPr="00F91775">
                              <w:rPr>
                                <w:rFonts w:ascii="Arial" w:eastAsia="Times New Roman" w:hAnsi="Arial" w:cs="Arial"/>
                                <w:color w:val="000000"/>
                              </w:rPr>
                              <w:t>A</w:t>
                            </w:r>
                            <w:r w:rsidRPr="000D2DB9">
                              <w:rPr>
                                <w:rFonts w:ascii="Arial" w:hAnsi="Arial" w:cs="Arial"/>
                                <w:color w:val="000000" w:themeColor="text1"/>
                              </w:rPr>
                              <w:t xml:space="preserve">nxiolytics </w:t>
                            </w:r>
                            <w:r w:rsidRPr="000D2DB9">
                              <w:rPr>
                                <w:rFonts w:ascii="Arial" w:eastAsia="FreeSerif" w:hAnsi="Arial" w:cs="Arial"/>
                                <w:color w:val="000000" w:themeColor="text1"/>
                              </w:rPr>
                              <w:t xml:space="preserve">for anxiety </w:t>
                            </w:r>
                          </w:p>
                          <w:p w14:paraId="030DC687" w14:textId="3094951F" w:rsidR="007A00B5" w:rsidRPr="000D2DB9" w:rsidRDefault="007A00B5" w:rsidP="00DC6021">
                            <w:pPr>
                              <w:pStyle w:val="ListParagraph"/>
                              <w:numPr>
                                <w:ilvl w:val="0"/>
                                <w:numId w:val="14"/>
                              </w:numPr>
                              <w:spacing w:after="0" w:line="240" w:lineRule="auto"/>
                              <w:rPr>
                                <w:rFonts w:ascii="Arial" w:hAnsi="Arial" w:cs="Arial"/>
                                <w:color w:val="000000" w:themeColor="text1"/>
                              </w:rPr>
                            </w:pPr>
                            <w:r w:rsidRPr="000D2DB9">
                              <w:rPr>
                                <w:rFonts w:ascii="Arial" w:eastAsia="FreeSerif" w:hAnsi="Arial" w:cs="Arial"/>
                                <w:color w:val="000000" w:themeColor="text1"/>
                              </w:rPr>
                              <w:t>lorazepam 0.5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sidRPr="00F91775">
                              <w:rPr>
                                <w:rFonts w:ascii="Arial" w:eastAsia="FreeSerif" w:hAnsi="Arial" w:cs="Arial"/>
                                <w:color w:val="000000" w:themeColor="text1"/>
                              </w:rPr>
                              <w:t>SL</w:t>
                            </w:r>
                            <w:r w:rsidRPr="000D2DB9">
                              <w:rPr>
                                <w:rFonts w:ascii="Arial" w:eastAsia="FreeSerif" w:hAnsi="Arial" w:cs="Arial"/>
                                <w:color w:val="000000" w:themeColor="text1"/>
                              </w:rPr>
                              <w:t xml:space="preserve"> prn </w:t>
                            </w:r>
                            <w:r w:rsidRPr="00F91775">
                              <w:rPr>
                                <w:rFonts w:ascii="Arial" w:eastAsia="FreeSerif" w:hAnsi="Arial" w:cs="Arial"/>
                                <w:color w:val="000000" w:themeColor="text1"/>
                              </w:rPr>
                              <w:t>6</w:t>
                            </w:r>
                            <w:r w:rsidRPr="000D2DB9">
                              <w:rPr>
                                <w:rFonts w:ascii="Arial" w:eastAsia="FreeSerif" w:hAnsi="Arial" w:cs="Arial"/>
                                <w:color w:val="000000" w:themeColor="text1"/>
                                <w:vertAlign w:val="superscript"/>
                              </w:rPr>
                              <w:t>o</w:t>
                            </w:r>
                            <w:r w:rsidRPr="000D2DB9">
                              <w:rPr>
                                <w:rFonts w:ascii="Arial" w:eastAsia="Times New Roman" w:hAnsi="Arial" w:cs="Arial"/>
                                <w:color w:val="000000"/>
                              </w:rPr>
                              <w:t xml:space="preserve"> </w:t>
                            </w:r>
                          </w:p>
                          <w:p w14:paraId="59F978EE" w14:textId="77777777" w:rsidR="007A00B5" w:rsidRPr="000D2DB9" w:rsidRDefault="007A00B5" w:rsidP="000D2DB9">
                            <w:pPr>
                              <w:pStyle w:val="ListParagraph"/>
                              <w:spacing w:after="0" w:line="240" w:lineRule="auto"/>
                              <w:rPr>
                                <w:rFonts w:ascii="Arial" w:hAnsi="Arial" w:cs="Arial"/>
                                <w:color w:val="000000" w:themeColor="text1"/>
                              </w:rPr>
                            </w:pPr>
                          </w:p>
                          <w:p w14:paraId="3736540C" w14:textId="6FD44648" w:rsidR="007A00B5" w:rsidRPr="00F91775" w:rsidRDefault="007A00B5" w:rsidP="000D2DB9">
                            <w:pPr>
                              <w:spacing w:after="0" w:line="240" w:lineRule="auto"/>
                              <w:rPr>
                                <w:rFonts w:ascii="Arial" w:eastAsia="FreeSerif" w:hAnsi="Arial" w:cs="Arial"/>
                                <w:color w:val="000000" w:themeColor="text1"/>
                              </w:rPr>
                            </w:pPr>
                            <w:r w:rsidRPr="000D2DB9">
                              <w:rPr>
                                <w:rFonts w:ascii="Arial" w:hAnsi="Arial" w:cs="Arial"/>
                                <w:color w:val="000000" w:themeColor="text1"/>
                              </w:rPr>
                              <w:t>For patients unable to take oral medication (e.g. reliant on CPAP mask)</w:t>
                            </w:r>
                          </w:p>
                          <w:p w14:paraId="7E654476" w14:textId="50803AB9" w:rsidR="007A00B5" w:rsidRPr="000D2DB9" w:rsidRDefault="007A00B5" w:rsidP="000D2DB9">
                            <w:pPr>
                              <w:pStyle w:val="ListParagraph"/>
                              <w:rPr>
                                <w:rFonts w:eastAsia="Times New Roman"/>
                                <w:color w:val="000000"/>
                              </w:rPr>
                            </w:pPr>
                            <w:r w:rsidRPr="005553F4">
                              <w:rPr>
                                <w:rFonts w:ascii="Arial" w:eastAsia="FreeSerif" w:hAnsi="Arial" w:cs="Arial"/>
                                <w:color w:val="000000" w:themeColor="text1"/>
                              </w:rPr>
                              <w:t>morphine 1.25-2.5</w:t>
                            </w:r>
                            <w:r>
                              <w:rPr>
                                <w:rFonts w:ascii="Arial" w:eastAsia="FreeSerif" w:hAnsi="Arial" w:cs="Arial"/>
                                <w:color w:val="000000" w:themeColor="text1"/>
                              </w:rPr>
                              <w:t xml:space="preserve"> </w:t>
                            </w:r>
                            <w:r w:rsidRPr="005553F4">
                              <w:rPr>
                                <w:rFonts w:ascii="Arial" w:eastAsia="FreeSerif" w:hAnsi="Arial" w:cs="Arial"/>
                                <w:color w:val="000000" w:themeColor="text1"/>
                              </w:rPr>
                              <w:t>m</w:t>
                            </w:r>
                            <w:r>
                              <w:rPr>
                                <w:rFonts w:ascii="Arial" w:eastAsia="FreeSerif" w:hAnsi="Arial" w:cs="Arial"/>
                                <w:color w:val="000000" w:themeColor="text1"/>
                              </w:rPr>
                              <w:t>illigrams</w:t>
                            </w:r>
                            <w:r w:rsidR="00B00099">
                              <w:rPr>
                                <w:rFonts w:ascii="Arial" w:eastAsia="FreeSerif" w:hAnsi="Arial" w:cs="Arial"/>
                                <w:color w:val="000000" w:themeColor="text1"/>
                              </w:rPr>
                              <w:t xml:space="preserve"> SC prn 2</w:t>
                            </w:r>
                            <w:r w:rsidRPr="005553F4">
                              <w:rPr>
                                <w:rFonts w:ascii="Arial" w:eastAsia="FreeSerif" w:hAnsi="Arial" w:cs="Arial"/>
                                <w:color w:val="000000" w:themeColor="text1"/>
                                <w:vertAlign w:val="superscript"/>
                              </w:rPr>
                              <w:t>o</w:t>
                            </w:r>
                          </w:p>
                          <w:p w14:paraId="450148FC" w14:textId="2537425C" w:rsidR="007A00B5" w:rsidRPr="000D2DB9" w:rsidRDefault="007A00B5" w:rsidP="00DC6021">
                            <w:pPr>
                              <w:pStyle w:val="ListParagraph"/>
                              <w:numPr>
                                <w:ilvl w:val="0"/>
                                <w:numId w:val="15"/>
                              </w:numPr>
                              <w:spacing w:after="0" w:line="240" w:lineRule="auto"/>
                              <w:rPr>
                                <w:rFonts w:ascii="Arial" w:hAnsi="Arial" w:cs="Arial"/>
                                <w:color w:val="000000" w:themeColor="text1"/>
                              </w:rPr>
                            </w:pPr>
                            <w:r w:rsidRPr="000D2DB9">
                              <w:rPr>
                                <w:rFonts w:ascii="Arial" w:eastAsia="Times New Roman" w:hAnsi="Arial" w:cs="Arial"/>
                                <w:color w:val="000000"/>
                              </w:rPr>
                              <w:t xml:space="preserve">midazolam </w:t>
                            </w:r>
                            <w:r w:rsidRPr="005553F4">
                              <w:rPr>
                                <w:rFonts w:ascii="Arial" w:eastAsia="Times New Roman" w:hAnsi="Arial" w:cs="Arial"/>
                                <w:color w:val="000000"/>
                              </w:rPr>
                              <w:t>1.25</w:t>
                            </w:r>
                            <w:r w:rsidRPr="000D2DB9">
                              <w:rPr>
                                <w:rFonts w:ascii="Arial" w:eastAsia="Times New Roman" w:hAnsi="Arial" w:cs="Arial"/>
                                <w:color w:val="000000"/>
                              </w:rPr>
                              <w:t>-</w:t>
                            </w:r>
                            <w:r w:rsidRPr="005553F4">
                              <w:rPr>
                                <w:rFonts w:ascii="Arial" w:eastAsia="Times New Roman" w:hAnsi="Arial" w:cs="Arial"/>
                                <w:color w:val="000000"/>
                              </w:rPr>
                              <w:t>2.</w:t>
                            </w:r>
                            <w:r w:rsidRPr="000D2DB9">
                              <w:rPr>
                                <w:rFonts w:ascii="Arial" w:eastAsia="Times New Roman" w:hAnsi="Arial" w:cs="Arial"/>
                                <w:color w:val="000000"/>
                              </w:rPr>
                              <w:t>5</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Pr="000D2DB9">
                              <w:rPr>
                                <w:rFonts w:ascii="Arial" w:eastAsia="Times New Roman" w:hAnsi="Arial" w:cs="Arial"/>
                                <w:color w:val="000000"/>
                              </w:rPr>
                              <w:t xml:space="preserve"> </w:t>
                            </w:r>
                            <w:r w:rsidRPr="005553F4">
                              <w:rPr>
                                <w:rFonts w:ascii="Arial" w:eastAsia="Times New Roman" w:hAnsi="Arial" w:cs="Arial"/>
                                <w:color w:val="000000"/>
                              </w:rPr>
                              <w:t>SC</w:t>
                            </w:r>
                            <w:r w:rsidR="00B00099">
                              <w:rPr>
                                <w:rFonts w:ascii="Arial" w:eastAsia="Times New Roman" w:hAnsi="Arial" w:cs="Arial"/>
                                <w:color w:val="000000"/>
                              </w:rPr>
                              <w:t xml:space="preserve"> prn 2</w:t>
                            </w:r>
                            <w:r w:rsidRPr="000D2DB9">
                              <w:rPr>
                                <w:rFonts w:ascii="Arial" w:eastAsia="Times New Roman" w:hAnsi="Arial" w:cs="Arial"/>
                                <w:color w:val="000000"/>
                                <w:vertAlign w:val="superscript"/>
                              </w:rPr>
                              <w:t>o</w:t>
                            </w:r>
                            <w:r w:rsidRPr="000D2DB9">
                              <w:rPr>
                                <w:rFonts w:ascii="Arial" w:eastAsia="Times New Roman" w:hAnsi="Arial" w:cs="Arial"/>
                                <w:color w:val="000000"/>
                              </w:rPr>
                              <w:t xml:space="preserve"> for associated agitation or distress</w:t>
                            </w:r>
                            <w:r w:rsidRPr="005553F4">
                              <w:rPr>
                                <w:rFonts w:ascii="Arial" w:eastAsia="Times New Roman" w:hAnsi="Arial" w:cs="Arial"/>
                                <w:color w:val="000000"/>
                              </w:rPr>
                              <w:t xml:space="preserve">. </w:t>
                            </w:r>
                          </w:p>
                          <w:p w14:paraId="1F2EA9BE" w14:textId="11C11FD9" w:rsidR="007A00B5" w:rsidRPr="000D2DB9" w:rsidRDefault="007A00B5" w:rsidP="000D2DB9">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1" style="position:absolute;margin-left:269.25pt;margin-top:7.45pt;width:247pt;height:2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" filled="f" stroked="f" strokeweight="2pt">
                <v:textbox>
                  <w:txbxContent>
                    <w:p w14:paraId="7A639F47" w14:textId="77777777" w:rsidR="007A00B5" w:rsidRDefault="007A00B5" w:rsidP="000D2DB9">
                      <w:pPr>
                        <w:spacing w:after="0" w:line="240" w:lineRule="auto"/>
                        <w:rPr>
                          <w:rFonts w:ascii="Arial" w:hAnsi="Arial" w:cs="Arial"/>
                          <w:color w:val="000000" w:themeColor="text1"/>
                        </w:rPr>
                      </w:pPr>
                    </w:p>
                    <w:p w14:paraId="261804B6" w14:textId="70D5957A" w:rsidR="007A00B5" w:rsidRPr="000D2DB9" w:rsidRDefault="007A00B5" w:rsidP="000D2DB9">
                      <w:pPr>
                        <w:spacing w:after="0" w:line="240" w:lineRule="auto"/>
                        <w:rPr>
                          <w:rFonts w:ascii="Arial" w:hAnsi="Arial" w:cs="Arial"/>
                          <w:color w:val="000000" w:themeColor="text1"/>
                        </w:rPr>
                      </w:pPr>
                      <w:r w:rsidRPr="00F91775">
                        <w:rPr>
                          <w:rFonts w:ascii="Arial" w:hAnsi="Arial" w:cs="Arial"/>
                          <w:color w:val="000000" w:themeColor="text1"/>
                        </w:rPr>
                        <w:t>O</w:t>
                      </w:r>
                      <w:r w:rsidRPr="000D2DB9">
                        <w:rPr>
                          <w:rFonts w:ascii="Arial" w:hAnsi="Arial" w:cs="Arial"/>
                          <w:color w:val="000000" w:themeColor="text1"/>
                        </w:rPr>
                        <w:t>pioids for breathlessness</w:t>
                      </w:r>
                    </w:p>
                    <w:p w14:paraId="0B6AB651" w14:textId="360AF27C" w:rsidR="007A00B5" w:rsidRPr="000D2DB9" w:rsidRDefault="007A00B5" w:rsidP="00DC6021">
                      <w:pPr>
                        <w:pStyle w:val="ListParagraph"/>
                        <w:numPr>
                          <w:ilvl w:val="0"/>
                          <w:numId w:val="13"/>
                        </w:numPr>
                        <w:spacing w:after="0" w:line="240" w:lineRule="auto"/>
                        <w:jc w:val="both"/>
                        <w:rPr>
                          <w:rFonts w:ascii="Arial" w:hAnsi="Arial" w:cs="Arial"/>
                          <w:color w:val="000000" w:themeColor="text1"/>
                        </w:rPr>
                      </w:pPr>
                      <w:r w:rsidRPr="000D2DB9">
                        <w:rPr>
                          <w:rFonts w:ascii="Arial" w:eastAsia="Times New Roman" w:hAnsi="Arial" w:cs="Arial"/>
                          <w:color w:val="000000"/>
                        </w:rPr>
                        <w:t>morphine MR 5</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Pr="000D2DB9">
                        <w:rPr>
                          <w:rFonts w:ascii="Arial" w:eastAsia="Times New Roman" w:hAnsi="Arial" w:cs="Arial"/>
                          <w:color w:val="000000"/>
                        </w:rPr>
                        <w:t xml:space="preserve"> </w:t>
                      </w:r>
                      <w:r>
                        <w:rPr>
                          <w:rFonts w:ascii="Arial" w:eastAsia="Times New Roman" w:hAnsi="Arial" w:cs="Arial"/>
                          <w:color w:val="000000"/>
                        </w:rPr>
                        <w:t>PO</w:t>
                      </w:r>
                      <w:r w:rsidRPr="000D2DB9">
                        <w:rPr>
                          <w:rFonts w:ascii="Arial" w:eastAsia="Times New Roman" w:hAnsi="Arial" w:cs="Arial"/>
                          <w:color w:val="000000"/>
                        </w:rPr>
                        <w:t xml:space="preserve"> </w:t>
                      </w:r>
                      <w:proofErr w:type="spellStart"/>
                      <w:r w:rsidRPr="000D2DB9">
                        <w:rPr>
                          <w:rFonts w:ascii="Arial" w:eastAsia="Times New Roman" w:hAnsi="Arial" w:cs="Arial"/>
                          <w:color w:val="000000"/>
                        </w:rPr>
                        <w:t>bd</w:t>
                      </w:r>
                      <w:proofErr w:type="spellEnd"/>
                      <w:r w:rsidRPr="000D2DB9">
                        <w:rPr>
                          <w:rFonts w:ascii="Arial" w:eastAsia="Times New Roman" w:hAnsi="Arial" w:cs="Arial"/>
                          <w:color w:val="000000"/>
                        </w:rPr>
                        <w:t xml:space="preserve"> </w:t>
                      </w:r>
                      <w:r>
                        <w:rPr>
                          <w:rFonts w:ascii="Arial" w:eastAsia="Times New Roman" w:hAnsi="Arial" w:cs="Arial"/>
                          <w:color w:val="000000"/>
                        </w:rPr>
                        <w:t xml:space="preserve">is helpful </w:t>
                      </w:r>
                      <w:r w:rsidRPr="000D2DB9">
                        <w:rPr>
                          <w:rFonts w:ascii="Arial" w:eastAsia="Times New Roman" w:hAnsi="Arial" w:cs="Arial"/>
                          <w:color w:val="000000"/>
                        </w:rPr>
                        <w:t>(titrate to max 30</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Pr="000D2DB9">
                        <w:rPr>
                          <w:rFonts w:ascii="Arial" w:eastAsia="Times New Roman" w:hAnsi="Arial" w:cs="Arial"/>
                          <w:color w:val="000000"/>
                        </w:rPr>
                        <w:t xml:space="preserve"> daily then seek advice)</w:t>
                      </w:r>
                    </w:p>
                    <w:p w14:paraId="17E0FE58" w14:textId="0D947312" w:rsidR="007A00B5" w:rsidRPr="000D2DB9" w:rsidRDefault="007A00B5" w:rsidP="00DC6021">
                      <w:pPr>
                        <w:pStyle w:val="ListParagraph"/>
                        <w:numPr>
                          <w:ilvl w:val="0"/>
                          <w:numId w:val="13"/>
                        </w:numPr>
                        <w:spacing w:after="0" w:line="240" w:lineRule="auto"/>
                        <w:jc w:val="both"/>
                        <w:rPr>
                          <w:rFonts w:ascii="Arial" w:hAnsi="Arial" w:cs="Arial"/>
                          <w:color w:val="000000" w:themeColor="text1"/>
                        </w:rPr>
                      </w:pPr>
                      <w:r w:rsidRPr="000D2DB9">
                        <w:rPr>
                          <w:rFonts w:ascii="Arial" w:eastAsia="Times New Roman" w:hAnsi="Arial" w:cs="Arial"/>
                          <w:color w:val="000000"/>
                        </w:rPr>
                        <w:t>morphine 2.5</w:t>
                      </w:r>
                      <w:r w:rsidR="00391247">
                        <w:rPr>
                          <w:rFonts w:ascii="Arial" w:eastAsia="Times New Roman" w:hAnsi="Arial" w:cs="Arial"/>
                          <w:color w:val="000000"/>
                        </w:rPr>
                        <w:t>-5</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00B00099">
                        <w:rPr>
                          <w:rFonts w:ascii="Arial" w:eastAsia="Times New Roman" w:hAnsi="Arial" w:cs="Arial"/>
                          <w:color w:val="000000"/>
                        </w:rPr>
                        <w:t xml:space="preserve"> PO </w:t>
                      </w:r>
                      <w:proofErr w:type="spellStart"/>
                      <w:r w:rsidR="00B00099">
                        <w:rPr>
                          <w:rFonts w:ascii="Arial" w:eastAsia="Times New Roman" w:hAnsi="Arial" w:cs="Arial"/>
                          <w:color w:val="000000"/>
                        </w:rPr>
                        <w:t>prn</w:t>
                      </w:r>
                      <w:proofErr w:type="spellEnd"/>
                      <w:r w:rsidR="00B00099">
                        <w:rPr>
                          <w:rFonts w:ascii="Arial" w:eastAsia="Times New Roman" w:hAnsi="Arial" w:cs="Arial"/>
                          <w:color w:val="000000"/>
                        </w:rPr>
                        <w:t xml:space="preserve"> 2</w:t>
                      </w:r>
                      <w:r w:rsidRPr="000D2DB9">
                        <w:rPr>
                          <w:rFonts w:ascii="Arial" w:eastAsia="Times New Roman" w:hAnsi="Arial" w:cs="Arial"/>
                          <w:color w:val="000000"/>
                          <w:vertAlign w:val="superscript"/>
                        </w:rPr>
                        <w:t>o</w:t>
                      </w:r>
                      <w:r w:rsidRPr="000D2DB9">
                        <w:rPr>
                          <w:rFonts w:ascii="Arial" w:eastAsia="Times New Roman" w:hAnsi="Arial" w:cs="Arial"/>
                          <w:color w:val="000000"/>
                        </w:rPr>
                        <w:t xml:space="preserve"> </w:t>
                      </w:r>
                    </w:p>
                    <w:p w14:paraId="0CD1F3D1" w14:textId="77777777" w:rsidR="007A00B5" w:rsidRPr="000D2DB9" w:rsidRDefault="007A00B5" w:rsidP="000D2DB9">
                      <w:pPr>
                        <w:pStyle w:val="ListParagraph"/>
                        <w:spacing w:after="0" w:line="240" w:lineRule="auto"/>
                        <w:jc w:val="both"/>
                        <w:rPr>
                          <w:rFonts w:ascii="Arial" w:hAnsi="Arial" w:cs="Arial"/>
                          <w:color w:val="000000" w:themeColor="text1"/>
                        </w:rPr>
                      </w:pPr>
                    </w:p>
                    <w:p w14:paraId="07A494FB" w14:textId="609284D4" w:rsidR="007A00B5" w:rsidRDefault="007A00B5" w:rsidP="000D2DB9">
                      <w:pPr>
                        <w:spacing w:after="0" w:line="240" w:lineRule="auto"/>
                        <w:rPr>
                          <w:rFonts w:ascii="Arial" w:eastAsia="FreeSerif" w:hAnsi="Arial" w:cs="Arial"/>
                          <w:color w:val="000000" w:themeColor="text1"/>
                        </w:rPr>
                      </w:pPr>
                      <w:r w:rsidRPr="00F91775">
                        <w:rPr>
                          <w:rFonts w:ascii="Arial" w:eastAsia="Times New Roman" w:hAnsi="Arial" w:cs="Arial"/>
                          <w:color w:val="000000"/>
                        </w:rPr>
                        <w:t>A</w:t>
                      </w:r>
                      <w:r w:rsidRPr="000D2DB9">
                        <w:rPr>
                          <w:rFonts w:ascii="Arial" w:hAnsi="Arial" w:cs="Arial"/>
                          <w:color w:val="000000" w:themeColor="text1"/>
                        </w:rPr>
                        <w:t xml:space="preserve">nxiolytics </w:t>
                      </w:r>
                      <w:r w:rsidRPr="000D2DB9">
                        <w:rPr>
                          <w:rFonts w:ascii="Arial" w:eastAsia="FreeSerif" w:hAnsi="Arial" w:cs="Arial"/>
                          <w:color w:val="000000" w:themeColor="text1"/>
                        </w:rPr>
                        <w:t xml:space="preserve">for anxiety </w:t>
                      </w:r>
                    </w:p>
                    <w:p w14:paraId="030DC687" w14:textId="3094951F" w:rsidR="007A00B5" w:rsidRPr="000D2DB9" w:rsidRDefault="007A00B5" w:rsidP="00DC6021">
                      <w:pPr>
                        <w:pStyle w:val="ListParagraph"/>
                        <w:numPr>
                          <w:ilvl w:val="0"/>
                          <w:numId w:val="14"/>
                        </w:numPr>
                        <w:spacing w:after="0" w:line="240" w:lineRule="auto"/>
                        <w:rPr>
                          <w:rFonts w:ascii="Arial" w:hAnsi="Arial" w:cs="Arial"/>
                          <w:color w:val="000000" w:themeColor="text1"/>
                        </w:rPr>
                      </w:pPr>
                      <w:proofErr w:type="spellStart"/>
                      <w:r w:rsidRPr="000D2DB9">
                        <w:rPr>
                          <w:rFonts w:ascii="Arial" w:eastAsia="FreeSerif" w:hAnsi="Arial" w:cs="Arial"/>
                          <w:color w:val="000000" w:themeColor="text1"/>
                        </w:rPr>
                        <w:t>lorazepam</w:t>
                      </w:r>
                      <w:proofErr w:type="spellEnd"/>
                      <w:r w:rsidRPr="000D2DB9">
                        <w:rPr>
                          <w:rFonts w:ascii="Arial" w:eastAsia="FreeSerif" w:hAnsi="Arial" w:cs="Arial"/>
                          <w:color w:val="000000" w:themeColor="text1"/>
                        </w:rPr>
                        <w:t xml:space="preserve"> 0.5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sidRPr="00F91775">
                        <w:rPr>
                          <w:rFonts w:ascii="Arial" w:eastAsia="FreeSerif" w:hAnsi="Arial" w:cs="Arial"/>
                          <w:color w:val="000000" w:themeColor="text1"/>
                        </w:rPr>
                        <w:t>SL</w:t>
                      </w:r>
                      <w:r w:rsidRPr="000D2DB9">
                        <w:rPr>
                          <w:rFonts w:ascii="Arial" w:eastAsia="FreeSerif" w:hAnsi="Arial" w:cs="Arial"/>
                          <w:color w:val="000000" w:themeColor="text1"/>
                        </w:rPr>
                        <w:t xml:space="preserve"> </w:t>
                      </w:r>
                      <w:proofErr w:type="spellStart"/>
                      <w:r w:rsidRPr="000D2DB9">
                        <w:rPr>
                          <w:rFonts w:ascii="Arial" w:eastAsia="FreeSerif" w:hAnsi="Arial" w:cs="Arial"/>
                          <w:color w:val="000000" w:themeColor="text1"/>
                        </w:rPr>
                        <w:t>prn</w:t>
                      </w:r>
                      <w:proofErr w:type="spellEnd"/>
                      <w:r w:rsidRPr="000D2DB9">
                        <w:rPr>
                          <w:rFonts w:ascii="Arial" w:eastAsia="FreeSerif" w:hAnsi="Arial" w:cs="Arial"/>
                          <w:color w:val="000000" w:themeColor="text1"/>
                        </w:rPr>
                        <w:t xml:space="preserve"> </w:t>
                      </w:r>
                      <w:r w:rsidRPr="00F91775">
                        <w:rPr>
                          <w:rFonts w:ascii="Arial" w:eastAsia="FreeSerif" w:hAnsi="Arial" w:cs="Arial"/>
                          <w:color w:val="000000" w:themeColor="text1"/>
                        </w:rPr>
                        <w:t>6</w:t>
                      </w:r>
                      <w:r w:rsidRPr="000D2DB9">
                        <w:rPr>
                          <w:rFonts w:ascii="Arial" w:eastAsia="FreeSerif" w:hAnsi="Arial" w:cs="Arial"/>
                          <w:color w:val="000000" w:themeColor="text1"/>
                          <w:vertAlign w:val="superscript"/>
                        </w:rPr>
                        <w:t>o</w:t>
                      </w:r>
                      <w:r w:rsidRPr="000D2DB9">
                        <w:rPr>
                          <w:rFonts w:ascii="Arial" w:eastAsia="Times New Roman" w:hAnsi="Arial" w:cs="Arial"/>
                          <w:color w:val="000000"/>
                        </w:rPr>
                        <w:t xml:space="preserve"> </w:t>
                      </w:r>
                    </w:p>
                    <w:p w14:paraId="59F978EE" w14:textId="77777777" w:rsidR="007A00B5" w:rsidRPr="000D2DB9" w:rsidRDefault="007A00B5" w:rsidP="000D2DB9">
                      <w:pPr>
                        <w:pStyle w:val="ListParagraph"/>
                        <w:spacing w:after="0" w:line="240" w:lineRule="auto"/>
                        <w:rPr>
                          <w:rFonts w:ascii="Arial" w:hAnsi="Arial" w:cs="Arial"/>
                          <w:color w:val="000000" w:themeColor="text1"/>
                        </w:rPr>
                      </w:pPr>
                    </w:p>
                    <w:p w14:paraId="3736540C" w14:textId="6FD44648" w:rsidR="007A00B5" w:rsidRPr="00F91775" w:rsidRDefault="007A00B5" w:rsidP="000D2DB9">
                      <w:pPr>
                        <w:spacing w:after="0" w:line="240" w:lineRule="auto"/>
                        <w:rPr>
                          <w:rFonts w:ascii="Arial" w:eastAsia="FreeSerif" w:hAnsi="Arial" w:cs="Arial"/>
                          <w:color w:val="000000" w:themeColor="text1"/>
                        </w:rPr>
                      </w:pPr>
                      <w:r w:rsidRPr="000D2DB9">
                        <w:rPr>
                          <w:rFonts w:ascii="Arial" w:hAnsi="Arial" w:cs="Arial"/>
                          <w:color w:val="000000" w:themeColor="text1"/>
                        </w:rPr>
                        <w:t>For patients unable to take oral medication (e.g. reliant on CPAP mask)</w:t>
                      </w:r>
                    </w:p>
                    <w:p w14:paraId="7E654476" w14:textId="50803AB9" w:rsidR="007A00B5" w:rsidRPr="000D2DB9" w:rsidRDefault="007A00B5" w:rsidP="000D2DB9">
                      <w:pPr>
                        <w:pStyle w:val="ListParagraph"/>
                        <w:rPr>
                          <w:rFonts w:eastAsia="Times New Roman"/>
                          <w:color w:val="000000"/>
                        </w:rPr>
                      </w:pPr>
                      <w:proofErr w:type="gramStart"/>
                      <w:r w:rsidRPr="005553F4">
                        <w:rPr>
                          <w:rFonts w:ascii="Arial" w:eastAsia="FreeSerif" w:hAnsi="Arial" w:cs="Arial"/>
                          <w:color w:val="000000" w:themeColor="text1"/>
                        </w:rPr>
                        <w:t>morphine</w:t>
                      </w:r>
                      <w:proofErr w:type="gramEnd"/>
                      <w:r w:rsidRPr="005553F4">
                        <w:rPr>
                          <w:rFonts w:ascii="Arial" w:eastAsia="FreeSerif" w:hAnsi="Arial" w:cs="Arial"/>
                          <w:color w:val="000000" w:themeColor="text1"/>
                        </w:rPr>
                        <w:t xml:space="preserve"> 1.25-2.5</w:t>
                      </w:r>
                      <w:r>
                        <w:rPr>
                          <w:rFonts w:ascii="Arial" w:eastAsia="FreeSerif" w:hAnsi="Arial" w:cs="Arial"/>
                          <w:color w:val="000000" w:themeColor="text1"/>
                        </w:rPr>
                        <w:t xml:space="preserve"> </w:t>
                      </w:r>
                      <w:r w:rsidRPr="005553F4">
                        <w:rPr>
                          <w:rFonts w:ascii="Arial" w:eastAsia="FreeSerif" w:hAnsi="Arial" w:cs="Arial"/>
                          <w:color w:val="000000" w:themeColor="text1"/>
                        </w:rPr>
                        <w:t>m</w:t>
                      </w:r>
                      <w:r>
                        <w:rPr>
                          <w:rFonts w:ascii="Arial" w:eastAsia="FreeSerif" w:hAnsi="Arial" w:cs="Arial"/>
                          <w:color w:val="000000" w:themeColor="text1"/>
                        </w:rPr>
                        <w:t>illigrams</w:t>
                      </w:r>
                      <w:r w:rsidR="00B00099">
                        <w:rPr>
                          <w:rFonts w:ascii="Arial" w:eastAsia="FreeSerif" w:hAnsi="Arial" w:cs="Arial"/>
                          <w:color w:val="000000" w:themeColor="text1"/>
                        </w:rPr>
                        <w:t xml:space="preserve"> SC </w:t>
                      </w:r>
                      <w:proofErr w:type="spellStart"/>
                      <w:r w:rsidR="00B00099">
                        <w:rPr>
                          <w:rFonts w:ascii="Arial" w:eastAsia="FreeSerif" w:hAnsi="Arial" w:cs="Arial"/>
                          <w:color w:val="000000" w:themeColor="text1"/>
                        </w:rPr>
                        <w:t>prn</w:t>
                      </w:r>
                      <w:proofErr w:type="spellEnd"/>
                      <w:r w:rsidR="00B00099">
                        <w:rPr>
                          <w:rFonts w:ascii="Arial" w:eastAsia="FreeSerif" w:hAnsi="Arial" w:cs="Arial"/>
                          <w:color w:val="000000" w:themeColor="text1"/>
                        </w:rPr>
                        <w:t xml:space="preserve"> 2</w:t>
                      </w:r>
                      <w:r w:rsidRPr="005553F4">
                        <w:rPr>
                          <w:rFonts w:ascii="Arial" w:eastAsia="FreeSerif" w:hAnsi="Arial" w:cs="Arial"/>
                          <w:color w:val="000000" w:themeColor="text1"/>
                          <w:vertAlign w:val="superscript"/>
                        </w:rPr>
                        <w:t>o</w:t>
                      </w:r>
                    </w:p>
                    <w:p w14:paraId="450148FC" w14:textId="2537425C" w:rsidR="007A00B5" w:rsidRPr="000D2DB9" w:rsidRDefault="007A00B5" w:rsidP="00DC6021">
                      <w:pPr>
                        <w:pStyle w:val="ListParagraph"/>
                        <w:numPr>
                          <w:ilvl w:val="0"/>
                          <w:numId w:val="15"/>
                        </w:numPr>
                        <w:spacing w:after="0" w:line="240" w:lineRule="auto"/>
                        <w:rPr>
                          <w:rFonts w:ascii="Arial" w:hAnsi="Arial" w:cs="Arial"/>
                          <w:color w:val="000000" w:themeColor="text1"/>
                        </w:rPr>
                      </w:pPr>
                      <w:proofErr w:type="gramStart"/>
                      <w:r w:rsidRPr="000D2DB9">
                        <w:rPr>
                          <w:rFonts w:ascii="Arial" w:eastAsia="Times New Roman" w:hAnsi="Arial" w:cs="Arial"/>
                          <w:color w:val="000000"/>
                        </w:rPr>
                        <w:t>midazolam</w:t>
                      </w:r>
                      <w:proofErr w:type="gramEnd"/>
                      <w:r w:rsidRPr="000D2DB9">
                        <w:rPr>
                          <w:rFonts w:ascii="Arial" w:eastAsia="Times New Roman" w:hAnsi="Arial" w:cs="Arial"/>
                          <w:color w:val="000000"/>
                        </w:rPr>
                        <w:t xml:space="preserve"> </w:t>
                      </w:r>
                      <w:r w:rsidRPr="005553F4">
                        <w:rPr>
                          <w:rFonts w:ascii="Arial" w:eastAsia="Times New Roman" w:hAnsi="Arial" w:cs="Arial"/>
                          <w:color w:val="000000"/>
                        </w:rPr>
                        <w:t>1.25</w:t>
                      </w:r>
                      <w:r w:rsidRPr="000D2DB9">
                        <w:rPr>
                          <w:rFonts w:ascii="Arial" w:eastAsia="Times New Roman" w:hAnsi="Arial" w:cs="Arial"/>
                          <w:color w:val="000000"/>
                        </w:rPr>
                        <w:t>-</w:t>
                      </w:r>
                      <w:r w:rsidRPr="005553F4">
                        <w:rPr>
                          <w:rFonts w:ascii="Arial" w:eastAsia="Times New Roman" w:hAnsi="Arial" w:cs="Arial"/>
                          <w:color w:val="000000"/>
                        </w:rPr>
                        <w:t>2.</w:t>
                      </w:r>
                      <w:r w:rsidRPr="000D2DB9">
                        <w:rPr>
                          <w:rFonts w:ascii="Arial" w:eastAsia="Times New Roman" w:hAnsi="Arial" w:cs="Arial"/>
                          <w:color w:val="000000"/>
                        </w:rPr>
                        <w:t>5</w:t>
                      </w:r>
                      <w:r>
                        <w:rPr>
                          <w:rFonts w:ascii="Arial" w:eastAsia="Times New Roman" w:hAnsi="Arial" w:cs="Arial"/>
                          <w:color w:val="000000"/>
                        </w:rPr>
                        <w:t xml:space="preserve"> </w:t>
                      </w:r>
                      <w:r w:rsidRPr="000D2DB9">
                        <w:rPr>
                          <w:rFonts w:ascii="Arial" w:eastAsia="Times New Roman" w:hAnsi="Arial" w:cs="Arial"/>
                          <w:color w:val="000000"/>
                        </w:rPr>
                        <w:t>m</w:t>
                      </w:r>
                      <w:r>
                        <w:rPr>
                          <w:rFonts w:ascii="Arial" w:eastAsia="Times New Roman" w:hAnsi="Arial" w:cs="Arial"/>
                          <w:color w:val="000000"/>
                        </w:rPr>
                        <w:t>illigrams</w:t>
                      </w:r>
                      <w:r w:rsidRPr="000D2DB9">
                        <w:rPr>
                          <w:rFonts w:ascii="Arial" w:eastAsia="Times New Roman" w:hAnsi="Arial" w:cs="Arial"/>
                          <w:color w:val="000000"/>
                        </w:rPr>
                        <w:t xml:space="preserve"> </w:t>
                      </w:r>
                      <w:r w:rsidRPr="005553F4">
                        <w:rPr>
                          <w:rFonts w:ascii="Arial" w:eastAsia="Times New Roman" w:hAnsi="Arial" w:cs="Arial"/>
                          <w:color w:val="000000"/>
                        </w:rPr>
                        <w:t>SC</w:t>
                      </w:r>
                      <w:r w:rsidR="00B00099">
                        <w:rPr>
                          <w:rFonts w:ascii="Arial" w:eastAsia="Times New Roman" w:hAnsi="Arial" w:cs="Arial"/>
                          <w:color w:val="000000"/>
                        </w:rPr>
                        <w:t xml:space="preserve"> </w:t>
                      </w:r>
                      <w:proofErr w:type="spellStart"/>
                      <w:r w:rsidR="00B00099">
                        <w:rPr>
                          <w:rFonts w:ascii="Arial" w:eastAsia="Times New Roman" w:hAnsi="Arial" w:cs="Arial"/>
                          <w:color w:val="000000"/>
                        </w:rPr>
                        <w:t>prn</w:t>
                      </w:r>
                      <w:proofErr w:type="spellEnd"/>
                      <w:r w:rsidR="00B00099">
                        <w:rPr>
                          <w:rFonts w:ascii="Arial" w:eastAsia="Times New Roman" w:hAnsi="Arial" w:cs="Arial"/>
                          <w:color w:val="000000"/>
                        </w:rPr>
                        <w:t xml:space="preserve"> 2</w:t>
                      </w:r>
                      <w:r w:rsidRPr="000D2DB9">
                        <w:rPr>
                          <w:rFonts w:ascii="Arial" w:eastAsia="Times New Roman" w:hAnsi="Arial" w:cs="Arial"/>
                          <w:color w:val="000000"/>
                          <w:vertAlign w:val="superscript"/>
                        </w:rPr>
                        <w:t>o</w:t>
                      </w:r>
                      <w:r w:rsidRPr="000D2DB9">
                        <w:rPr>
                          <w:rFonts w:ascii="Arial" w:eastAsia="Times New Roman" w:hAnsi="Arial" w:cs="Arial"/>
                          <w:color w:val="000000"/>
                        </w:rPr>
                        <w:t xml:space="preserve"> for associated agitation or distress</w:t>
                      </w:r>
                      <w:r w:rsidRPr="005553F4">
                        <w:rPr>
                          <w:rFonts w:ascii="Arial" w:eastAsia="Times New Roman" w:hAnsi="Arial" w:cs="Arial"/>
                          <w:color w:val="000000"/>
                        </w:rPr>
                        <w:t xml:space="preserve">. </w:t>
                      </w:r>
                    </w:p>
                    <w:p w14:paraId="1F2EA9BE" w14:textId="11C11FD9" w:rsidR="007A00B5" w:rsidRPr="000D2DB9" w:rsidRDefault="007A00B5" w:rsidP="000D2DB9">
                      <w:pPr>
                        <w:spacing w:after="0" w:line="240" w:lineRule="auto"/>
                        <w:rPr>
                          <w:rFonts w:ascii="Arial" w:hAnsi="Arial" w:cs="Arial"/>
                        </w:rPr>
                      </w:pPr>
                    </w:p>
                  </w:txbxContent>
                </v:textbox>
              </v:rect>
            </w:pict>
          </mc:Fallback>
        </mc:AlternateContent>
      </w:r>
      <w:r w:rsidR="007862CC" w:rsidRPr="00570895">
        <w:rPr>
          <w:rFonts w:ascii="Arial" w:hAnsi="Arial" w:cs="Arial"/>
          <w:noProof/>
          <w:sz w:val="24"/>
          <w:lang w:eastAsia="en-GB"/>
        </w:rPr>
        <mc:AlternateContent>
          <mc:Choice Requires="wps">
            <w:drawing>
              <wp:anchor distT="0" distB="0" distL="114300" distR="114300" simplePos="0" relativeHeight="251667456" behindDoc="0" locked="0" layoutInCell="1" allowOverlap="1" wp14:anchorId="31DA5379" wp14:editId="505FC05F">
                <wp:simplePos x="0" y="0"/>
                <wp:positionH relativeFrom="column">
                  <wp:posOffset>165100</wp:posOffset>
                </wp:positionH>
                <wp:positionV relativeFrom="paragraph">
                  <wp:posOffset>6985</wp:posOffset>
                </wp:positionV>
                <wp:extent cx="2927350" cy="2781300"/>
                <wp:effectExtent l="0" t="0" r="0" b="0"/>
                <wp:wrapNone/>
                <wp:docPr id="25" name="Rectangle 25"/>
                <wp:cNvGraphicFramePr/>
                <a:graphic xmlns:a="http://schemas.openxmlformats.org/drawingml/2006/main">
                  <a:graphicData uri="http://schemas.microsoft.com/office/word/2010/wordprocessingShape">
                    <wps:wsp>
                      <wps:cNvSpPr/>
                      <wps:spPr>
                        <a:xfrm>
                          <a:off x="0" y="0"/>
                          <a:ext cx="2927350" cy="278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15529" w14:textId="57FB314D" w:rsidR="007A00B5" w:rsidRPr="00F2634C" w:rsidRDefault="007A00B5" w:rsidP="00DC6021">
                            <w:pPr>
                              <w:pStyle w:val="ListParagraph"/>
                              <w:numPr>
                                <w:ilvl w:val="1"/>
                                <w:numId w:val="2"/>
                              </w:numPr>
                              <w:spacing w:after="0" w:line="240" w:lineRule="auto"/>
                              <w:ind w:left="284"/>
                              <w:jc w:val="both"/>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 xml:space="preserve">ositioning </w:t>
                            </w:r>
                            <w:r>
                              <w:rPr>
                                <w:rFonts w:ascii="Arial" w:hAnsi="Arial" w:cs="Arial"/>
                                <w:color w:val="000000" w:themeColor="text1"/>
                              </w:rPr>
                              <w:t>– breathlessness in COVID pneumonitis can be improved by sitting upright or proning</w:t>
                            </w:r>
                          </w:p>
                          <w:p w14:paraId="0A2D00C8" w14:textId="77777777" w:rsidR="007A00B5" w:rsidRDefault="007A00B5" w:rsidP="00DC6021">
                            <w:pPr>
                              <w:pStyle w:val="ListParagraph"/>
                              <w:numPr>
                                <w:ilvl w:val="1"/>
                                <w:numId w:val="2"/>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14:paraId="7B83A7EF" w14:textId="77777777" w:rsidR="007A00B5" w:rsidRPr="00CA3047" w:rsidRDefault="007A00B5" w:rsidP="00DC6021">
                            <w:pPr>
                              <w:pStyle w:val="ListParagraph"/>
                              <w:numPr>
                                <w:ilvl w:val="1"/>
                                <w:numId w:val="2"/>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14:paraId="04CE6D45" w14:textId="77777777" w:rsidR="007A00B5" w:rsidRPr="00033D01" w:rsidRDefault="007A00B5" w:rsidP="00DC6021">
                            <w:pPr>
                              <w:pStyle w:val="Default"/>
                              <w:numPr>
                                <w:ilvl w:val="0"/>
                                <w:numId w:val="4"/>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14:paraId="7E42A3D7" w14:textId="6ADE6500" w:rsidR="007A00B5" w:rsidRDefault="007A00B5" w:rsidP="00DC6021">
                            <w:pPr>
                              <w:pStyle w:val="Default"/>
                              <w:numPr>
                                <w:ilvl w:val="0"/>
                                <w:numId w:val="4"/>
                              </w:numPr>
                              <w:ind w:left="284"/>
                              <w:jc w:val="both"/>
                              <w:rPr>
                                <w:rFonts w:eastAsiaTheme="minorHAnsi"/>
                                <w:sz w:val="22"/>
                                <w:szCs w:val="22"/>
                                <w:lang w:eastAsia="en-US"/>
                              </w:rPr>
                            </w:pPr>
                            <w:r>
                              <w:rPr>
                                <w:color w:val="000000" w:themeColor="text1"/>
                                <w:sz w:val="22"/>
                                <w:szCs w:val="22"/>
                              </w:rPr>
                              <w:t>portable fans may cause aerosolization of COVID viral particles and should be avoided</w:t>
                            </w:r>
                          </w:p>
                          <w:p w14:paraId="5D945CA6" w14:textId="77777777" w:rsidR="007A00B5" w:rsidRPr="00F01A16" w:rsidRDefault="007A00B5" w:rsidP="00DC6021">
                            <w:pPr>
                              <w:pStyle w:val="ListParagraph"/>
                              <w:numPr>
                                <w:ilvl w:val="1"/>
                                <w:numId w:val="2"/>
                              </w:numPr>
                              <w:spacing w:after="0" w:line="240" w:lineRule="auto"/>
                              <w:ind w:left="426"/>
                              <w:rPr>
                                <w:rFonts w:ascii="Arial" w:hAnsi="Arial" w:cs="Arial"/>
                                <w:sz w:val="24"/>
                                <w:szCs w:val="24"/>
                              </w:rPr>
                            </w:pPr>
                            <w:r w:rsidRPr="00EE316D">
                              <w:rPr>
                                <w:rFonts w:ascii="Arial" w:hAnsi="Arial" w:cs="Arial"/>
                              </w:rPr>
                              <w:t>Relaxation te</w:t>
                            </w:r>
                            <w:r>
                              <w:rPr>
                                <w:rFonts w:ascii="Arial" w:hAnsi="Arial" w:cs="Arial"/>
                                <w:sz w:val="24"/>
                                <w:szCs w:val="24"/>
                              </w:rPr>
                              <w:t>chniques, CD or DVD</w:t>
                            </w:r>
                          </w:p>
                          <w:p w14:paraId="1FB33BBA" w14:textId="77777777" w:rsidR="007A00B5" w:rsidRDefault="007A00B5" w:rsidP="00DC6021">
                            <w:pPr>
                              <w:pStyle w:val="ListParagraph"/>
                              <w:numPr>
                                <w:ilvl w:val="1"/>
                                <w:numId w:val="1"/>
                              </w:numPr>
                              <w:spacing w:after="0" w:line="240" w:lineRule="auto"/>
                              <w:ind w:left="709"/>
                              <w:jc w:val="both"/>
                              <w:rPr>
                                <w:rFonts w:ascii="Arial" w:hAnsi="Arial" w:cs="Arial"/>
                                <w:sz w:val="24"/>
                                <w:szCs w:val="24"/>
                              </w:rPr>
                            </w:pPr>
                            <w:r w:rsidRPr="00CF5DDA">
                              <w:rPr>
                                <w:rFonts w:ascii="Arial" w:hAnsi="Arial" w:cs="Arial"/>
                                <w:sz w:val="24"/>
                                <w:szCs w:val="24"/>
                              </w:rPr>
                              <w:t>Reducing room temperature</w:t>
                            </w:r>
                          </w:p>
                          <w:p w14:paraId="3A0705DE" w14:textId="77777777" w:rsidR="007A00B5" w:rsidRPr="00CF5DDA" w:rsidRDefault="007A00B5" w:rsidP="00DC6021">
                            <w:pPr>
                              <w:pStyle w:val="ListParagraph"/>
                              <w:numPr>
                                <w:ilvl w:val="1"/>
                                <w:numId w:val="1"/>
                              </w:numPr>
                              <w:spacing w:after="0" w:line="240" w:lineRule="auto"/>
                              <w:ind w:left="709"/>
                              <w:jc w:val="both"/>
                              <w:rPr>
                                <w:rFonts w:ascii="Arial" w:hAnsi="Arial" w:cs="Arial"/>
                                <w:sz w:val="24"/>
                                <w:szCs w:val="24"/>
                              </w:rPr>
                            </w:pPr>
                            <w:r>
                              <w:rPr>
                                <w:rFonts w:ascii="Arial" w:hAnsi="Arial" w:cs="Arial"/>
                                <w:sz w:val="24"/>
                                <w:szCs w:val="24"/>
                              </w:rPr>
                              <w:t>Cooling the face by using a cool flannel or cloth</w:t>
                            </w:r>
                          </w:p>
                          <w:p w14:paraId="3A78F170" w14:textId="77777777" w:rsidR="007A00B5" w:rsidRPr="00BD0FCA" w:rsidRDefault="007A00B5" w:rsidP="0047558E">
                            <w:pPr>
                              <w:spacing w:after="0" w:line="240" w:lineRule="auto"/>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2" style="position:absolute;margin-left:13pt;margin-top:.55pt;width:230.5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" filled="f" stroked="f" strokeweight="2pt">
                <v:textbox>
                  <w:txbxContent>
                    <w:p w14:paraId="6C015529" w14:textId="57FB314D" w:rsidR="007A00B5" w:rsidRPr="00F2634C" w:rsidRDefault="007A00B5" w:rsidP="00DC6021">
                      <w:pPr>
                        <w:pStyle w:val="ListParagraph"/>
                        <w:numPr>
                          <w:ilvl w:val="1"/>
                          <w:numId w:val="2"/>
                        </w:numPr>
                        <w:spacing w:after="0" w:line="240" w:lineRule="auto"/>
                        <w:ind w:left="284"/>
                        <w:jc w:val="both"/>
                        <w:rPr>
                          <w:rFonts w:ascii="Arial" w:hAnsi="Arial" w:cs="Arial"/>
                          <w:color w:val="000000" w:themeColor="text1"/>
                        </w:rPr>
                      </w:pPr>
                      <w:r>
                        <w:rPr>
                          <w:rFonts w:ascii="Arial" w:hAnsi="Arial" w:cs="Arial"/>
                          <w:color w:val="000000" w:themeColor="text1"/>
                        </w:rPr>
                        <w:t>p</w:t>
                      </w:r>
                      <w:r w:rsidRPr="00F2634C">
                        <w:rPr>
                          <w:rFonts w:ascii="Arial" w:hAnsi="Arial" w:cs="Arial"/>
                          <w:color w:val="000000" w:themeColor="text1"/>
                        </w:rPr>
                        <w:t xml:space="preserve">ositioning </w:t>
                      </w:r>
                      <w:r>
                        <w:rPr>
                          <w:rFonts w:ascii="Arial" w:hAnsi="Arial" w:cs="Arial"/>
                          <w:color w:val="000000" w:themeColor="text1"/>
                        </w:rPr>
                        <w:t>– breathlessness in COVID pneumonitis can be improved by sitting upright or proning</w:t>
                      </w:r>
                    </w:p>
                    <w:p w14:paraId="0A2D00C8" w14:textId="77777777" w:rsidR="007A00B5" w:rsidRDefault="007A00B5" w:rsidP="00DC6021">
                      <w:pPr>
                        <w:pStyle w:val="ListParagraph"/>
                        <w:numPr>
                          <w:ilvl w:val="1"/>
                          <w:numId w:val="2"/>
                        </w:numPr>
                        <w:spacing w:after="0" w:line="240" w:lineRule="auto"/>
                        <w:ind w:left="284"/>
                        <w:rPr>
                          <w:rFonts w:ascii="Arial" w:hAnsi="Arial" w:cs="Arial"/>
                          <w:color w:val="000000" w:themeColor="text1"/>
                        </w:rPr>
                      </w:pPr>
                      <w:r w:rsidRPr="00CA3047">
                        <w:rPr>
                          <w:rFonts w:ascii="Arial" w:hAnsi="Arial" w:cs="Arial"/>
                          <w:color w:val="000000" w:themeColor="text1"/>
                        </w:rPr>
                        <w:t>relaxation techniques</w:t>
                      </w:r>
                    </w:p>
                    <w:p w14:paraId="7B83A7EF" w14:textId="77777777" w:rsidR="007A00B5" w:rsidRPr="00CA3047" w:rsidRDefault="007A00B5" w:rsidP="00DC6021">
                      <w:pPr>
                        <w:pStyle w:val="ListParagraph"/>
                        <w:numPr>
                          <w:ilvl w:val="1"/>
                          <w:numId w:val="2"/>
                        </w:numPr>
                        <w:spacing w:after="0" w:line="240" w:lineRule="auto"/>
                        <w:ind w:left="284"/>
                        <w:rPr>
                          <w:rFonts w:ascii="Arial" w:hAnsi="Arial" w:cs="Arial"/>
                          <w:color w:val="000000" w:themeColor="text1"/>
                        </w:rPr>
                      </w:pPr>
                      <w:r w:rsidRPr="00CA3047">
                        <w:rPr>
                          <w:rFonts w:ascii="Arial" w:hAnsi="Arial" w:cs="Arial"/>
                          <w:color w:val="000000" w:themeColor="text1"/>
                        </w:rPr>
                        <w:t>reduce room temperature</w:t>
                      </w:r>
                    </w:p>
                    <w:p w14:paraId="04CE6D45" w14:textId="77777777" w:rsidR="007A00B5" w:rsidRPr="00033D01" w:rsidRDefault="007A00B5" w:rsidP="00DC6021">
                      <w:pPr>
                        <w:pStyle w:val="Default"/>
                        <w:numPr>
                          <w:ilvl w:val="0"/>
                          <w:numId w:val="4"/>
                        </w:numPr>
                        <w:ind w:left="284"/>
                        <w:jc w:val="both"/>
                        <w:rPr>
                          <w:rFonts w:eastAsiaTheme="minorHAnsi"/>
                          <w:sz w:val="22"/>
                          <w:szCs w:val="22"/>
                          <w:lang w:eastAsia="en-US"/>
                        </w:rPr>
                      </w:pPr>
                      <w:r>
                        <w:rPr>
                          <w:color w:val="000000" w:themeColor="text1"/>
                          <w:sz w:val="22"/>
                          <w:szCs w:val="22"/>
                        </w:rPr>
                        <w:t>c</w:t>
                      </w:r>
                      <w:r w:rsidRPr="00F2634C">
                        <w:rPr>
                          <w:color w:val="000000" w:themeColor="text1"/>
                          <w:sz w:val="22"/>
                          <w:szCs w:val="22"/>
                        </w:rPr>
                        <w:t>ooling the face by using a cool flannel or cloth</w:t>
                      </w:r>
                    </w:p>
                    <w:p w14:paraId="7E42A3D7" w14:textId="6ADE6500" w:rsidR="007A00B5" w:rsidRDefault="007A00B5" w:rsidP="00DC6021">
                      <w:pPr>
                        <w:pStyle w:val="Default"/>
                        <w:numPr>
                          <w:ilvl w:val="0"/>
                          <w:numId w:val="4"/>
                        </w:numPr>
                        <w:ind w:left="284"/>
                        <w:jc w:val="both"/>
                        <w:rPr>
                          <w:rFonts w:eastAsiaTheme="minorHAnsi"/>
                          <w:sz w:val="22"/>
                          <w:szCs w:val="22"/>
                          <w:lang w:eastAsia="en-US"/>
                        </w:rPr>
                      </w:pPr>
                      <w:r>
                        <w:rPr>
                          <w:color w:val="000000" w:themeColor="text1"/>
                          <w:sz w:val="22"/>
                          <w:szCs w:val="22"/>
                        </w:rPr>
                        <w:t>portable fans may cause aerosolization of COVID viral particles and should be avoided</w:t>
                      </w:r>
                    </w:p>
                    <w:p w14:paraId="5D945CA6" w14:textId="77777777" w:rsidR="007A00B5" w:rsidRPr="00F01A16" w:rsidRDefault="007A00B5" w:rsidP="00DC6021">
                      <w:pPr>
                        <w:pStyle w:val="ListParagraph"/>
                        <w:numPr>
                          <w:ilvl w:val="1"/>
                          <w:numId w:val="2"/>
                        </w:numPr>
                        <w:spacing w:after="0" w:line="240" w:lineRule="auto"/>
                        <w:ind w:left="426"/>
                        <w:rPr>
                          <w:rFonts w:ascii="Arial" w:hAnsi="Arial" w:cs="Arial"/>
                          <w:sz w:val="24"/>
                          <w:szCs w:val="24"/>
                        </w:rPr>
                      </w:pPr>
                      <w:r w:rsidRPr="00EE316D">
                        <w:rPr>
                          <w:rFonts w:ascii="Arial" w:hAnsi="Arial" w:cs="Arial"/>
                        </w:rPr>
                        <w:t>Relaxation te</w:t>
                      </w:r>
                      <w:r>
                        <w:rPr>
                          <w:rFonts w:ascii="Arial" w:hAnsi="Arial" w:cs="Arial"/>
                          <w:sz w:val="24"/>
                          <w:szCs w:val="24"/>
                        </w:rPr>
                        <w:t>chniques, CD or DVD</w:t>
                      </w:r>
                    </w:p>
                    <w:p w14:paraId="1FB33BBA" w14:textId="77777777" w:rsidR="007A00B5" w:rsidRDefault="007A00B5" w:rsidP="00DC6021">
                      <w:pPr>
                        <w:pStyle w:val="ListParagraph"/>
                        <w:numPr>
                          <w:ilvl w:val="1"/>
                          <w:numId w:val="1"/>
                        </w:numPr>
                        <w:spacing w:after="0" w:line="240" w:lineRule="auto"/>
                        <w:ind w:left="709"/>
                        <w:jc w:val="both"/>
                        <w:rPr>
                          <w:rFonts w:ascii="Arial" w:hAnsi="Arial" w:cs="Arial"/>
                          <w:sz w:val="24"/>
                          <w:szCs w:val="24"/>
                        </w:rPr>
                      </w:pPr>
                      <w:r w:rsidRPr="00CF5DDA">
                        <w:rPr>
                          <w:rFonts w:ascii="Arial" w:hAnsi="Arial" w:cs="Arial"/>
                          <w:sz w:val="24"/>
                          <w:szCs w:val="24"/>
                        </w:rPr>
                        <w:t>Reducing room temperature</w:t>
                      </w:r>
                    </w:p>
                    <w:p w14:paraId="3A0705DE" w14:textId="77777777" w:rsidR="007A00B5" w:rsidRPr="00CF5DDA" w:rsidRDefault="007A00B5" w:rsidP="00DC6021">
                      <w:pPr>
                        <w:pStyle w:val="ListParagraph"/>
                        <w:numPr>
                          <w:ilvl w:val="1"/>
                          <w:numId w:val="1"/>
                        </w:numPr>
                        <w:spacing w:after="0" w:line="240" w:lineRule="auto"/>
                        <w:ind w:left="709"/>
                        <w:jc w:val="both"/>
                        <w:rPr>
                          <w:rFonts w:ascii="Arial" w:hAnsi="Arial" w:cs="Arial"/>
                          <w:sz w:val="24"/>
                          <w:szCs w:val="24"/>
                        </w:rPr>
                      </w:pPr>
                      <w:r>
                        <w:rPr>
                          <w:rFonts w:ascii="Arial" w:hAnsi="Arial" w:cs="Arial"/>
                          <w:sz w:val="24"/>
                          <w:szCs w:val="24"/>
                        </w:rPr>
                        <w:t>Cooling the face by using a cool flannel or cloth</w:t>
                      </w:r>
                    </w:p>
                    <w:p w14:paraId="3A78F170" w14:textId="77777777" w:rsidR="007A00B5" w:rsidRPr="00BD0FCA" w:rsidRDefault="007A00B5" w:rsidP="0047558E">
                      <w:pPr>
                        <w:spacing w:after="0" w:line="240" w:lineRule="auto"/>
                        <w:jc w:val="center"/>
                        <w:rPr>
                          <w:color w:val="000000" w:themeColor="text1"/>
                          <w:sz w:val="18"/>
                          <w:szCs w:val="18"/>
                        </w:rPr>
                      </w:pPr>
                    </w:p>
                  </w:txbxContent>
                </v:textbox>
              </v:rect>
            </w:pict>
          </mc:Fallback>
        </mc:AlternateContent>
      </w:r>
    </w:p>
    <w:p w14:paraId="3B8D33AC" w14:textId="77777777" w:rsidR="00C037C4" w:rsidRPr="00570895" w:rsidRDefault="00C037C4" w:rsidP="00C12A5E">
      <w:pPr>
        <w:tabs>
          <w:tab w:val="left" w:pos="715"/>
          <w:tab w:val="center" w:pos="5233"/>
        </w:tabs>
        <w:spacing w:after="0" w:line="240" w:lineRule="auto"/>
        <w:rPr>
          <w:rFonts w:ascii="Arial" w:hAnsi="Arial" w:cs="Arial"/>
          <w:noProof/>
          <w:lang w:eastAsia="en-GB"/>
        </w:rPr>
      </w:pPr>
    </w:p>
    <w:p w14:paraId="33043077" w14:textId="77777777" w:rsidR="00C037C4" w:rsidRPr="00570895" w:rsidRDefault="00C037C4" w:rsidP="00C12A5E">
      <w:pPr>
        <w:tabs>
          <w:tab w:val="left" w:pos="715"/>
          <w:tab w:val="center" w:pos="5233"/>
        </w:tabs>
        <w:spacing w:after="0" w:line="240" w:lineRule="auto"/>
        <w:rPr>
          <w:rFonts w:ascii="Arial" w:hAnsi="Arial" w:cs="Arial"/>
          <w:noProof/>
          <w:lang w:eastAsia="en-GB"/>
        </w:rPr>
      </w:pPr>
    </w:p>
    <w:p w14:paraId="42C41D0C" w14:textId="77777777" w:rsidR="00C037C4" w:rsidRPr="00570895" w:rsidRDefault="00C037C4" w:rsidP="00C12A5E">
      <w:pPr>
        <w:tabs>
          <w:tab w:val="left" w:pos="715"/>
          <w:tab w:val="center" w:pos="5233"/>
        </w:tabs>
        <w:spacing w:after="0" w:line="240" w:lineRule="auto"/>
        <w:rPr>
          <w:rFonts w:ascii="Arial" w:hAnsi="Arial" w:cs="Arial"/>
          <w:noProof/>
          <w:lang w:eastAsia="en-GB"/>
        </w:rPr>
      </w:pPr>
    </w:p>
    <w:p w14:paraId="789B2AB3" w14:textId="77777777" w:rsidR="00C037C4" w:rsidRPr="00570895" w:rsidRDefault="00C037C4" w:rsidP="00C12A5E">
      <w:pPr>
        <w:tabs>
          <w:tab w:val="left" w:pos="715"/>
          <w:tab w:val="center" w:pos="5233"/>
        </w:tabs>
        <w:spacing w:after="0" w:line="240" w:lineRule="auto"/>
        <w:rPr>
          <w:rFonts w:ascii="Arial" w:hAnsi="Arial" w:cs="Arial"/>
          <w:noProof/>
          <w:lang w:eastAsia="en-GB"/>
        </w:rPr>
      </w:pPr>
    </w:p>
    <w:p w14:paraId="73C210F5" w14:textId="77777777" w:rsidR="00C037C4" w:rsidRPr="00570895" w:rsidRDefault="00C037C4" w:rsidP="00C12A5E">
      <w:pPr>
        <w:tabs>
          <w:tab w:val="left" w:pos="715"/>
          <w:tab w:val="center" w:pos="5233"/>
        </w:tabs>
        <w:spacing w:after="0" w:line="240" w:lineRule="auto"/>
        <w:rPr>
          <w:rFonts w:ascii="Arial" w:hAnsi="Arial" w:cs="Arial"/>
          <w:noProof/>
          <w:lang w:eastAsia="en-GB"/>
        </w:rPr>
      </w:pPr>
    </w:p>
    <w:p w14:paraId="771171A0" w14:textId="77777777" w:rsidR="00C037C4" w:rsidRPr="00570895" w:rsidRDefault="00C037C4" w:rsidP="00C12A5E">
      <w:pPr>
        <w:tabs>
          <w:tab w:val="left" w:pos="715"/>
          <w:tab w:val="center" w:pos="5233"/>
        </w:tabs>
        <w:spacing w:after="0" w:line="240" w:lineRule="auto"/>
        <w:rPr>
          <w:rFonts w:ascii="Arial" w:hAnsi="Arial" w:cs="Arial"/>
          <w:noProof/>
          <w:lang w:eastAsia="en-GB"/>
        </w:rPr>
      </w:pPr>
    </w:p>
    <w:p w14:paraId="7340F33E" w14:textId="77777777" w:rsidR="00C037C4" w:rsidRPr="00570895" w:rsidRDefault="00C037C4" w:rsidP="00C12A5E">
      <w:pPr>
        <w:tabs>
          <w:tab w:val="left" w:pos="715"/>
          <w:tab w:val="center" w:pos="5233"/>
        </w:tabs>
        <w:spacing w:after="0" w:line="240" w:lineRule="auto"/>
        <w:rPr>
          <w:rFonts w:ascii="Arial" w:hAnsi="Arial" w:cs="Arial"/>
          <w:noProof/>
          <w:lang w:eastAsia="en-GB"/>
        </w:rPr>
      </w:pPr>
    </w:p>
    <w:p w14:paraId="1DC095ED" w14:textId="0CCC54BC" w:rsidR="00C037C4" w:rsidRPr="00570895" w:rsidRDefault="00C037C4" w:rsidP="00C12A5E">
      <w:pPr>
        <w:tabs>
          <w:tab w:val="left" w:pos="715"/>
          <w:tab w:val="center" w:pos="5233"/>
        </w:tabs>
        <w:spacing w:after="0" w:line="240" w:lineRule="auto"/>
        <w:rPr>
          <w:rFonts w:ascii="Arial" w:hAnsi="Arial" w:cs="Arial"/>
          <w:noProof/>
          <w:lang w:eastAsia="en-GB"/>
        </w:rPr>
      </w:pPr>
    </w:p>
    <w:p w14:paraId="00445714" w14:textId="14E896DB" w:rsidR="00C037C4" w:rsidRPr="00570895" w:rsidRDefault="00C037C4" w:rsidP="00C12A5E">
      <w:pPr>
        <w:tabs>
          <w:tab w:val="left" w:pos="715"/>
          <w:tab w:val="center" w:pos="5233"/>
        </w:tabs>
        <w:spacing w:after="0" w:line="240" w:lineRule="auto"/>
        <w:rPr>
          <w:rFonts w:ascii="Arial" w:hAnsi="Arial" w:cs="Arial"/>
          <w:noProof/>
          <w:lang w:eastAsia="en-GB"/>
        </w:rPr>
      </w:pPr>
    </w:p>
    <w:p w14:paraId="58CD53A9" w14:textId="57990123" w:rsidR="00C037C4" w:rsidRPr="00570895" w:rsidRDefault="00C037C4" w:rsidP="00C12A5E">
      <w:pPr>
        <w:tabs>
          <w:tab w:val="left" w:pos="715"/>
          <w:tab w:val="center" w:pos="5233"/>
        </w:tabs>
        <w:spacing w:after="0" w:line="240" w:lineRule="auto"/>
        <w:rPr>
          <w:rFonts w:ascii="Arial" w:hAnsi="Arial" w:cs="Arial"/>
          <w:noProof/>
          <w:lang w:eastAsia="en-GB"/>
        </w:rPr>
      </w:pPr>
    </w:p>
    <w:p w14:paraId="580F597B" w14:textId="74C03521" w:rsidR="00C037C4" w:rsidRPr="00570895" w:rsidRDefault="00C037C4" w:rsidP="00C12A5E">
      <w:pPr>
        <w:tabs>
          <w:tab w:val="left" w:pos="715"/>
          <w:tab w:val="center" w:pos="5233"/>
        </w:tabs>
        <w:spacing w:after="0" w:line="240" w:lineRule="auto"/>
        <w:rPr>
          <w:rFonts w:ascii="Arial" w:hAnsi="Arial" w:cs="Arial"/>
          <w:noProof/>
          <w:color w:val="000000" w:themeColor="text1"/>
          <w:lang w:eastAsia="en-GB"/>
        </w:rPr>
      </w:pPr>
    </w:p>
    <w:p w14:paraId="5FE898CD" w14:textId="6BC450E5" w:rsidR="00C037C4" w:rsidRPr="00570895" w:rsidRDefault="00C037C4" w:rsidP="00C12A5E">
      <w:pPr>
        <w:tabs>
          <w:tab w:val="left" w:pos="715"/>
          <w:tab w:val="center" w:pos="5233"/>
        </w:tabs>
        <w:spacing w:after="0" w:line="240" w:lineRule="auto"/>
        <w:rPr>
          <w:rFonts w:ascii="Arial" w:hAnsi="Arial" w:cs="Arial"/>
          <w:noProof/>
          <w:lang w:eastAsia="en-GB"/>
        </w:rPr>
      </w:pPr>
    </w:p>
    <w:p w14:paraId="793AD77F" w14:textId="02819C7A" w:rsidR="00C037C4" w:rsidRPr="00570895" w:rsidRDefault="00C037C4" w:rsidP="00C12A5E">
      <w:pPr>
        <w:tabs>
          <w:tab w:val="left" w:pos="715"/>
          <w:tab w:val="center" w:pos="5233"/>
        </w:tabs>
        <w:spacing w:after="0" w:line="240" w:lineRule="auto"/>
        <w:rPr>
          <w:rFonts w:ascii="Arial" w:hAnsi="Arial" w:cs="Arial"/>
          <w:noProof/>
          <w:lang w:eastAsia="en-GB"/>
        </w:rPr>
      </w:pPr>
    </w:p>
    <w:p w14:paraId="616A19F9" w14:textId="45F92055" w:rsidR="00C037C4" w:rsidRPr="00570895" w:rsidRDefault="00C037C4" w:rsidP="00C12A5E">
      <w:pPr>
        <w:tabs>
          <w:tab w:val="left" w:pos="715"/>
          <w:tab w:val="center" w:pos="5233"/>
        </w:tabs>
        <w:spacing w:after="0" w:line="240" w:lineRule="auto"/>
        <w:rPr>
          <w:rFonts w:ascii="Arial" w:hAnsi="Arial" w:cs="Arial"/>
          <w:noProof/>
          <w:lang w:eastAsia="en-GB"/>
        </w:rPr>
      </w:pPr>
    </w:p>
    <w:p w14:paraId="3E734298" w14:textId="152F76C4" w:rsidR="00C037C4" w:rsidRPr="00570895" w:rsidRDefault="00C037C4" w:rsidP="00C12A5E">
      <w:pPr>
        <w:tabs>
          <w:tab w:val="left" w:pos="715"/>
          <w:tab w:val="center" w:pos="5233"/>
        </w:tabs>
        <w:spacing w:after="0" w:line="240" w:lineRule="auto"/>
        <w:rPr>
          <w:rFonts w:ascii="Arial" w:hAnsi="Arial" w:cs="Arial"/>
          <w:noProof/>
          <w:lang w:eastAsia="en-GB"/>
        </w:rPr>
      </w:pPr>
    </w:p>
    <w:p w14:paraId="66CE9297" w14:textId="5C5CCC3F" w:rsidR="00C037C4" w:rsidRPr="00570895" w:rsidRDefault="00C037C4" w:rsidP="00C12A5E">
      <w:pPr>
        <w:tabs>
          <w:tab w:val="left" w:pos="715"/>
          <w:tab w:val="center" w:pos="5233"/>
        </w:tabs>
        <w:spacing w:after="0" w:line="240" w:lineRule="auto"/>
        <w:rPr>
          <w:rFonts w:ascii="Arial" w:hAnsi="Arial" w:cs="Arial"/>
          <w:noProof/>
          <w:lang w:eastAsia="en-GB"/>
        </w:rPr>
      </w:pPr>
    </w:p>
    <w:p w14:paraId="1DDA8EBD" w14:textId="61012B87" w:rsidR="00C037C4" w:rsidRPr="00570895" w:rsidRDefault="00C037C4" w:rsidP="00C12A5E">
      <w:pPr>
        <w:tabs>
          <w:tab w:val="left" w:pos="715"/>
          <w:tab w:val="center" w:pos="5233"/>
        </w:tabs>
        <w:spacing w:after="0" w:line="240" w:lineRule="auto"/>
        <w:rPr>
          <w:rFonts w:ascii="Arial" w:hAnsi="Arial" w:cs="Arial"/>
        </w:rPr>
      </w:pPr>
    </w:p>
    <w:p w14:paraId="64A2A101" w14:textId="142274D3" w:rsidR="00C12A5E" w:rsidRPr="00570895" w:rsidRDefault="00C12A5E" w:rsidP="00B84B60">
      <w:pPr>
        <w:spacing w:after="0" w:line="240" w:lineRule="auto"/>
        <w:jc w:val="center"/>
        <w:rPr>
          <w:rFonts w:ascii="Arial" w:hAnsi="Arial" w:cs="Arial"/>
        </w:rPr>
      </w:pPr>
    </w:p>
    <w:p w14:paraId="4E0793FB" w14:textId="08E87BAD" w:rsidR="00C12A5E" w:rsidRPr="00570895" w:rsidRDefault="002113BD" w:rsidP="00B84B60">
      <w:pPr>
        <w:spacing w:after="0" w:line="240" w:lineRule="auto"/>
        <w:jc w:val="center"/>
        <w:rPr>
          <w:rFonts w:ascii="Arial" w:hAnsi="Arial" w:cs="Arial"/>
        </w:rPr>
      </w:pPr>
      <w:r w:rsidRPr="00570895">
        <w:rPr>
          <w:rFonts w:ascii="Arial" w:hAnsi="Arial" w:cs="Arial"/>
          <w:noProof/>
          <w:sz w:val="24"/>
          <w:lang w:eastAsia="en-GB"/>
        </w:rPr>
        <mc:AlternateContent>
          <mc:Choice Requires="wps">
            <w:drawing>
              <wp:anchor distT="0" distB="0" distL="114300" distR="114300" simplePos="0" relativeHeight="251683840" behindDoc="1" locked="0" layoutInCell="1" allowOverlap="1" wp14:anchorId="26EF1343" wp14:editId="7C43813F">
                <wp:simplePos x="0" y="0"/>
                <wp:positionH relativeFrom="margin">
                  <wp:align>right</wp:align>
                </wp:positionH>
                <wp:positionV relativeFrom="paragraph">
                  <wp:posOffset>81280</wp:posOffset>
                </wp:positionV>
                <wp:extent cx="6635750" cy="3352800"/>
                <wp:effectExtent l="0" t="0" r="12700" b="19050"/>
                <wp:wrapNone/>
                <wp:docPr id="4" name="Rounded Rectangle 4"/>
                <wp:cNvGraphicFramePr/>
                <a:graphic xmlns:a="http://schemas.openxmlformats.org/drawingml/2006/main">
                  <a:graphicData uri="http://schemas.microsoft.com/office/word/2010/wordprocessingShape">
                    <wps:wsp>
                      <wps:cNvSpPr/>
                      <wps:spPr>
                        <a:xfrm>
                          <a:off x="0" y="0"/>
                          <a:ext cx="6635750" cy="3352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471.3pt;margin-top:6.4pt;width:522.5pt;height:264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" filled="f" strokecolor="red" strokeweight="2pt">
                <w10:wrap anchorx="margin"/>
              </v:roundrect>
            </w:pict>
          </mc:Fallback>
        </mc:AlternateContent>
      </w:r>
    </w:p>
    <w:p w14:paraId="13C4DE40" w14:textId="0BD13480" w:rsidR="00C12A5E" w:rsidRPr="00570895" w:rsidRDefault="00805932" w:rsidP="00B84B60">
      <w:pPr>
        <w:spacing w:after="0" w:line="240" w:lineRule="auto"/>
        <w:jc w:val="center"/>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1686912" behindDoc="0" locked="0" layoutInCell="1" allowOverlap="1" wp14:anchorId="17DF968D" wp14:editId="67F5659D">
                <wp:simplePos x="0" y="0"/>
                <wp:positionH relativeFrom="column">
                  <wp:posOffset>119063</wp:posOffset>
                </wp:positionH>
                <wp:positionV relativeFrom="paragraph">
                  <wp:posOffset>76519</wp:posOffset>
                </wp:positionV>
                <wp:extent cx="6133465" cy="2938462"/>
                <wp:effectExtent l="0" t="0" r="635"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2938462"/>
                        </a:xfrm>
                        <a:prstGeom prst="rect">
                          <a:avLst/>
                        </a:prstGeom>
                        <a:solidFill>
                          <a:srgbClr val="FFFFFF"/>
                        </a:solidFill>
                        <a:ln w="9525">
                          <a:noFill/>
                          <a:miter lim="800000"/>
                          <a:headEnd/>
                          <a:tailEnd/>
                        </a:ln>
                      </wps:spPr>
                      <wps:txbx>
                        <w:txbxContent>
                          <w:p w14:paraId="1F011F43" w14:textId="5C9266C2" w:rsidR="007A00B5" w:rsidRDefault="007A00B5" w:rsidP="00A90634">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w:t>
                            </w:r>
                            <w:r w:rsidRPr="001E2E46">
                              <w:rPr>
                                <w:rFonts w:ascii="Arial" w:hAnsi="Arial" w:cs="Arial"/>
                                <w:b/>
                                <w:color w:val="000000" w:themeColor="text1"/>
                                <w:sz w:val="24"/>
                              </w:rPr>
                              <w:t>easures</w:t>
                            </w:r>
                            <w:r>
                              <w:rPr>
                                <w:rFonts w:ascii="Arial" w:hAnsi="Arial" w:cs="Arial"/>
                                <w:b/>
                                <w:color w:val="000000" w:themeColor="text1"/>
                                <w:sz w:val="24"/>
                              </w:rPr>
                              <w:t xml:space="preserve"> – </w:t>
                            </w:r>
                            <w:r w:rsidRPr="008F4DE7">
                              <w:rPr>
                                <w:rFonts w:ascii="Arial" w:hAnsi="Arial" w:cs="Arial"/>
                                <w:b/>
                                <w:color w:val="FF0000"/>
                                <w:sz w:val="24"/>
                              </w:rPr>
                              <w:t>severe</w:t>
                            </w:r>
                            <w:r>
                              <w:rPr>
                                <w:rFonts w:ascii="Arial" w:hAnsi="Arial" w:cs="Arial"/>
                                <w:b/>
                                <w:color w:val="000000" w:themeColor="text1"/>
                                <w:sz w:val="24"/>
                              </w:rPr>
                              <w:t xml:space="preserve"> breathlessness </w:t>
                            </w:r>
                          </w:p>
                          <w:p w14:paraId="75A314D5" w14:textId="77777777" w:rsidR="007A00B5" w:rsidRDefault="007A00B5" w:rsidP="00A90634">
                            <w:pPr>
                              <w:spacing w:after="0" w:line="240" w:lineRule="auto"/>
                              <w:jc w:val="center"/>
                              <w:rPr>
                                <w:rFonts w:ascii="Arial" w:hAnsi="Arial" w:cs="Arial"/>
                                <w:b/>
                                <w:color w:val="000000" w:themeColor="text1"/>
                                <w:sz w:val="24"/>
                              </w:rPr>
                            </w:pPr>
                          </w:p>
                          <w:p w14:paraId="09192190" w14:textId="77777777" w:rsidR="007A00B5" w:rsidRPr="001029C4" w:rsidRDefault="007A00B5" w:rsidP="00A90634">
                            <w:pPr>
                              <w:spacing w:after="0" w:line="240" w:lineRule="auto"/>
                              <w:jc w:val="center"/>
                              <w:rPr>
                                <w:rFonts w:ascii="Arial" w:hAnsi="Arial" w:cs="Arial"/>
                                <w:b/>
                                <w:color w:val="000000" w:themeColor="text1"/>
                                <w:sz w:val="12"/>
                                <w:szCs w:val="12"/>
                              </w:rPr>
                            </w:pPr>
                          </w:p>
                          <w:p w14:paraId="24294B16" w14:textId="38EF91DD" w:rsidR="007A00B5" w:rsidRDefault="007A00B5" w:rsidP="001029C4">
                            <w:pPr>
                              <w:spacing w:after="0" w:line="240" w:lineRule="auto"/>
                              <w:jc w:val="both"/>
                              <w:rPr>
                                <w:rFonts w:ascii="Arial" w:hAnsi="Arial" w:cs="Arial"/>
                                <w:color w:val="000000" w:themeColor="text1"/>
                              </w:rPr>
                            </w:pPr>
                            <w:r>
                              <w:rPr>
                                <w:rFonts w:ascii="Arial" w:hAnsi="Arial" w:cs="Arial"/>
                                <w:color w:val="000000" w:themeColor="text1"/>
                              </w:rPr>
                              <w:t>Patients with severe COVID-19 symptoms, especially severe breathlessness, who are not expected to survive their illness can deteriorate quickly over a short period of time. As a result, they may need higher doses of opioids / anxiolytics than suggested previously for breathlessness and associated anxiety.</w:t>
                            </w:r>
                          </w:p>
                          <w:p w14:paraId="5F324031" w14:textId="77777777" w:rsidR="007A00B5" w:rsidRDefault="007A00B5" w:rsidP="001029C4">
                            <w:pPr>
                              <w:spacing w:after="0" w:line="240" w:lineRule="auto"/>
                              <w:jc w:val="both"/>
                              <w:rPr>
                                <w:rFonts w:ascii="Arial" w:hAnsi="Arial" w:cs="Arial"/>
                                <w:color w:val="000000" w:themeColor="text1"/>
                              </w:rPr>
                            </w:pPr>
                          </w:p>
                          <w:p w14:paraId="25D5704B" w14:textId="591BDFE9" w:rsidR="007A00B5" w:rsidRPr="00DA41B1" w:rsidRDefault="007A00B5" w:rsidP="00DC6021">
                            <w:pPr>
                              <w:pStyle w:val="ListParagraph"/>
                              <w:numPr>
                                <w:ilvl w:val="0"/>
                                <w:numId w:val="3"/>
                              </w:numPr>
                              <w:spacing w:after="0" w:line="240" w:lineRule="auto"/>
                              <w:jc w:val="both"/>
                              <w:rPr>
                                <w:rFonts w:ascii="Arial" w:hAnsi="Arial" w:cs="Arial"/>
                                <w:color w:val="000000" w:themeColor="text1"/>
                              </w:rPr>
                            </w:pPr>
                            <w:r>
                              <w:rPr>
                                <w:rFonts w:ascii="Arial" w:eastAsia="FreeSerif" w:hAnsi="Arial" w:cs="Arial"/>
                                <w:color w:val="000000" w:themeColor="text1"/>
                              </w:rPr>
                              <w:t xml:space="preserve">morphine </w:t>
                            </w:r>
                            <w:r w:rsidR="00391247">
                              <w:rPr>
                                <w:rFonts w:ascii="Arial" w:eastAsia="FreeSerif" w:hAnsi="Arial" w:cs="Arial"/>
                                <w:color w:val="000000" w:themeColor="text1"/>
                              </w:rPr>
                              <w:t>2.5-10</w:t>
                            </w:r>
                            <w:r>
                              <w:rPr>
                                <w:rFonts w:ascii="Arial" w:eastAsia="FreeSerif" w:hAnsi="Arial" w:cs="Arial"/>
                                <w:color w:val="000000" w:themeColor="text1"/>
                              </w:rPr>
                              <w:t xml:space="preserve"> milligrams SC prn 1</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(oxycodone </w:t>
                            </w:r>
                            <w:r w:rsidR="00391247">
                              <w:rPr>
                                <w:rFonts w:ascii="Arial" w:eastAsia="FreeSerif" w:hAnsi="Arial" w:cs="Arial"/>
                                <w:color w:val="000000" w:themeColor="text1"/>
                              </w:rPr>
                              <w:t>2.5-</w:t>
                            </w:r>
                            <w:r>
                              <w:rPr>
                                <w:rFonts w:ascii="Arial" w:eastAsia="FreeSerif" w:hAnsi="Arial" w:cs="Arial"/>
                                <w:color w:val="000000" w:themeColor="text1"/>
                              </w:rPr>
                              <w:t>5 milligrams SC prn 2</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or alfentanil </w:t>
                            </w:r>
                            <w:r w:rsidR="00391247">
                              <w:rPr>
                                <w:rFonts w:ascii="Arial" w:eastAsia="FreeSerif" w:hAnsi="Arial" w:cs="Arial"/>
                                <w:color w:val="000000" w:themeColor="text1"/>
                              </w:rPr>
                              <w:t>200-4</w:t>
                            </w:r>
                            <w:r>
                              <w:rPr>
                                <w:rFonts w:ascii="Arial" w:eastAsia="FreeSerif" w:hAnsi="Arial" w:cs="Arial"/>
                                <w:color w:val="000000" w:themeColor="text1"/>
                              </w:rPr>
                              <w:t>00 micrograms SC 1</w:t>
                            </w:r>
                            <w:r w:rsidRPr="000D2DB9">
                              <w:rPr>
                                <w:rFonts w:ascii="Arial" w:eastAsia="FreeSerif" w:hAnsi="Arial" w:cs="Arial"/>
                                <w:color w:val="000000" w:themeColor="text1"/>
                                <w:vertAlign w:val="superscript"/>
                              </w:rPr>
                              <w:t>0</w:t>
                            </w:r>
                            <w:r>
                              <w:rPr>
                                <w:rFonts w:ascii="Arial" w:eastAsia="FreeSerif" w:hAnsi="Arial" w:cs="Arial"/>
                                <w:color w:val="000000" w:themeColor="text1"/>
                                <w:vertAlign w:val="superscript"/>
                              </w:rPr>
                              <w:t xml:space="preserve"> </w:t>
                            </w:r>
                            <w:r>
                              <w:rPr>
                                <w:rFonts w:ascii="Arial" w:eastAsia="FreeSerif" w:hAnsi="Arial" w:cs="Arial"/>
                                <w:color w:val="000000" w:themeColor="text1"/>
                              </w:rPr>
                              <w:t>if low eGFR)</w:t>
                            </w:r>
                          </w:p>
                          <w:p w14:paraId="0841B495" w14:textId="7DC35577" w:rsidR="007A00B5" w:rsidRPr="00DA41B1" w:rsidRDefault="007A00B5" w:rsidP="00DC6021">
                            <w:pPr>
                              <w:pStyle w:val="ListParagraph"/>
                              <w:numPr>
                                <w:ilvl w:val="0"/>
                                <w:numId w:val="3"/>
                              </w:numPr>
                              <w:spacing w:after="0" w:line="240" w:lineRule="auto"/>
                              <w:jc w:val="both"/>
                              <w:rPr>
                                <w:rFonts w:ascii="Arial" w:hAnsi="Arial" w:cs="Arial"/>
                                <w:color w:val="000000" w:themeColor="text1"/>
                              </w:rPr>
                            </w:pPr>
                            <w:r w:rsidRPr="00DA41B1">
                              <w:rPr>
                                <w:rFonts w:ascii="Arial" w:eastAsia="FreeSerif" w:hAnsi="Arial" w:cs="Arial"/>
                                <w:color w:val="000000" w:themeColor="text1"/>
                              </w:rPr>
                              <w:t xml:space="preserve">midazolam </w:t>
                            </w:r>
                            <w:r>
                              <w:rPr>
                                <w:rFonts w:ascii="Arial" w:eastAsia="FreeSerif" w:hAnsi="Arial" w:cs="Arial"/>
                                <w:color w:val="000000" w:themeColor="text1"/>
                              </w:rPr>
                              <w:t>2.</w:t>
                            </w:r>
                            <w:r w:rsidRPr="00DA41B1">
                              <w:rPr>
                                <w:rFonts w:ascii="Arial" w:eastAsia="FreeSerif" w:hAnsi="Arial" w:cs="Arial"/>
                                <w:color w:val="000000" w:themeColor="text1"/>
                              </w:rPr>
                              <w:t>5-</w:t>
                            </w:r>
                            <w:r w:rsidR="00391247">
                              <w:rPr>
                                <w:rFonts w:ascii="Arial" w:eastAsia="FreeSerif" w:hAnsi="Arial" w:cs="Arial"/>
                                <w:color w:val="000000" w:themeColor="text1"/>
                              </w:rPr>
                              <w:t>10</w:t>
                            </w:r>
                            <w:r>
                              <w:rPr>
                                <w:rFonts w:ascii="Arial" w:eastAsia="FreeSerif" w:hAnsi="Arial" w:cs="Arial"/>
                                <w:color w:val="000000" w:themeColor="text1"/>
                              </w:rPr>
                              <w:t xml:space="preserve"> </w:t>
                            </w:r>
                            <w:r w:rsidRPr="00DA41B1">
                              <w:rPr>
                                <w:rFonts w:ascii="Arial" w:eastAsia="FreeSerif" w:hAnsi="Arial" w:cs="Arial"/>
                                <w:color w:val="000000" w:themeColor="text1"/>
                              </w:rPr>
                              <w:t>m</w:t>
                            </w:r>
                            <w:r>
                              <w:rPr>
                                <w:rFonts w:ascii="Arial" w:eastAsia="FreeSerif" w:hAnsi="Arial" w:cs="Arial"/>
                                <w:color w:val="000000" w:themeColor="text1"/>
                              </w:rPr>
                              <w:t>illigrams</w:t>
                            </w:r>
                            <w:r w:rsidRPr="00DA41B1">
                              <w:rPr>
                                <w:rFonts w:ascii="Arial" w:eastAsia="FreeSerif" w:hAnsi="Arial" w:cs="Arial"/>
                                <w:color w:val="000000" w:themeColor="text1"/>
                              </w:rPr>
                              <w:t xml:space="preserve"> SC prn </w:t>
                            </w:r>
                            <w:r>
                              <w:rPr>
                                <w:rFonts w:ascii="Arial" w:eastAsia="FreeSerif" w:hAnsi="Arial" w:cs="Arial"/>
                                <w:color w:val="000000" w:themeColor="text1"/>
                              </w:rPr>
                              <w:t>1</w:t>
                            </w:r>
                            <w:r w:rsidRPr="00392AAF">
                              <w:rPr>
                                <w:rFonts w:ascii="Arial" w:eastAsia="FreeSerif" w:hAnsi="Arial" w:cs="Arial"/>
                                <w:color w:val="000000" w:themeColor="text1"/>
                                <w:vertAlign w:val="superscript"/>
                              </w:rPr>
                              <w:t>o</w:t>
                            </w:r>
                          </w:p>
                          <w:p w14:paraId="5BB9689B" w14:textId="14A71250" w:rsidR="007A00B5" w:rsidRPr="001029C4" w:rsidRDefault="007A00B5" w:rsidP="00DC6021">
                            <w:pPr>
                              <w:pStyle w:val="ListParagraph"/>
                              <w:numPr>
                                <w:ilvl w:val="0"/>
                                <w:numId w:val="3"/>
                              </w:numPr>
                              <w:spacing w:after="0" w:line="240" w:lineRule="auto"/>
                              <w:jc w:val="both"/>
                              <w:rPr>
                                <w:rFonts w:ascii="Arial" w:hAnsi="Arial" w:cs="Arial"/>
                                <w:color w:val="000000" w:themeColor="text1"/>
                              </w:rPr>
                            </w:pPr>
                            <w:r w:rsidRPr="00DA41B1">
                              <w:rPr>
                                <w:rFonts w:ascii="Arial" w:hAnsi="Arial" w:cs="Arial"/>
                                <w:color w:val="000000"/>
                              </w:rPr>
                              <w:t>consider morphine 10</w:t>
                            </w:r>
                            <w:r w:rsidR="00391247">
                              <w:rPr>
                                <w:rFonts w:ascii="Arial" w:hAnsi="Arial" w:cs="Arial"/>
                                <w:color w:val="000000"/>
                              </w:rPr>
                              <w:t>-20</w:t>
                            </w:r>
                            <w:r>
                              <w:rPr>
                                <w:rFonts w:ascii="Arial" w:hAnsi="Arial" w:cs="Arial"/>
                                <w:color w:val="000000"/>
                              </w:rPr>
                              <w:t xml:space="preserve"> </w:t>
                            </w:r>
                            <w:r w:rsidRPr="00DA41B1">
                              <w:rPr>
                                <w:rFonts w:ascii="Arial" w:hAnsi="Arial" w:cs="Arial"/>
                                <w:color w:val="000000"/>
                              </w:rPr>
                              <w:t>m</w:t>
                            </w:r>
                            <w:r>
                              <w:rPr>
                                <w:rFonts w:ascii="Arial" w:hAnsi="Arial" w:cs="Arial"/>
                                <w:color w:val="000000"/>
                              </w:rPr>
                              <w:t>illigrams</w:t>
                            </w:r>
                            <w:r w:rsidRPr="00DA41B1">
                              <w:rPr>
                                <w:rFonts w:ascii="Arial" w:hAnsi="Arial" w:cs="Arial"/>
                                <w:color w:val="000000"/>
                              </w:rPr>
                              <w:t xml:space="preserve"> </w:t>
                            </w:r>
                            <w:r>
                              <w:rPr>
                                <w:rFonts w:ascii="Arial" w:hAnsi="Arial" w:cs="Arial"/>
                                <w:color w:val="000000"/>
                              </w:rPr>
                              <w:t>+</w:t>
                            </w:r>
                            <w:r w:rsidRPr="00DA41B1">
                              <w:rPr>
                                <w:rFonts w:ascii="Arial" w:hAnsi="Arial" w:cs="Arial"/>
                                <w:color w:val="000000"/>
                              </w:rPr>
                              <w:t>/</w:t>
                            </w:r>
                            <w:r>
                              <w:rPr>
                                <w:rFonts w:ascii="Arial" w:hAnsi="Arial" w:cs="Arial"/>
                                <w:color w:val="000000"/>
                              </w:rPr>
                              <w:t>-</w:t>
                            </w:r>
                            <w:r w:rsidRPr="00DA41B1">
                              <w:rPr>
                                <w:rFonts w:ascii="Arial" w:hAnsi="Arial" w:cs="Arial"/>
                                <w:color w:val="000000"/>
                              </w:rPr>
                              <w:t xml:space="preserve"> or midazolam 10</w:t>
                            </w:r>
                            <w:r w:rsidR="00391247">
                              <w:rPr>
                                <w:rFonts w:ascii="Arial" w:hAnsi="Arial" w:cs="Arial"/>
                                <w:color w:val="000000"/>
                              </w:rPr>
                              <w:t>-20</w:t>
                            </w:r>
                            <w:r>
                              <w:rPr>
                                <w:rFonts w:ascii="Arial" w:hAnsi="Arial" w:cs="Arial"/>
                                <w:color w:val="000000"/>
                              </w:rPr>
                              <w:t xml:space="preserve"> </w:t>
                            </w:r>
                            <w:r w:rsidRPr="00DA41B1">
                              <w:rPr>
                                <w:rFonts w:ascii="Arial" w:hAnsi="Arial" w:cs="Arial"/>
                                <w:color w:val="000000"/>
                              </w:rPr>
                              <w:t>m</w:t>
                            </w:r>
                            <w:r>
                              <w:rPr>
                                <w:rFonts w:ascii="Arial" w:hAnsi="Arial" w:cs="Arial"/>
                                <w:color w:val="000000"/>
                              </w:rPr>
                              <w:t>illigrams</w:t>
                            </w:r>
                            <w:r w:rsidRPr="00DA41B1">
                              <w:rPr>
                                <w:rFonts w:ascii="Arial" w:hAnsi="Arial" w:cs="Arial"/>
                                <w:color w:val="000000"/>
                              </w:rPr>
                              <w:t xml:space="preserve"> over 24 hour</w:t>
                            </w:r>
                            <w:r>
                              <w:rPr>
                                <w:rFonts w:ascii="Arial" w:hAnsi="Arial" w:cs="Arial"/>
                                <w:color w:val="000000"/>
                              </w:rPr>
                              <w:t>s via syringe pump</w:t>
                            </w:r>
                          </w:p>
                          <w:p w14:paraId="72EEF027" w14:textId="59C9F1C9" w:rsidR="007A00B5" w:rsidRPr="001029C4" w:rsidRDefault="007A00B5" w:rsidP="00DC6021">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rPr>
                              <w:t>syringe pump dosing may need to be reviewed more frequently than every 24 hours if the patient’s prn requirements are escalating rapidly without control of their symptoms</w:t>
                            </w:r>
                          </w:p>
                          <w:p w14:paraId="5CC1BE5A" w14:textId="709BBDE6" w:rsidR="007A00B5" w:rsidRPr="008A7400" w:rsidRDefault="007A00B5" w:rsidP="008A7400">
                            <w:pPr>
                              <w:pStyle w:val="ListParagraph"/>
                              <w:numPr>
                                <w:ilvl w:val="0"/>
                                <w:numId w:val="3"/>
                              </w:numPr>
                              <w:spacing w:after="0" w:line="240" w:lineRule="auto"/>
                              <w:jc w:val="both"/>
                              <w:rPr>
                                <w:rFonts w:ascii="Arial" w:hAnsi="Arial" w:cs="Arial"/>
                                <w:b/>
                                <w:color w:val="FF0000"/>
                              </w:rPr>
                            </w:pPr>
                            <w:r>
                              <w:rPr>
                                <w:rFonts w:ascii="Arial" w:hAnsi="Arial" w:cs="Arial"/>
                                <w:color w:val="000000"/>
                              </w:rPr>
                              <w:t xml:space="preserve">dosing requirements may not ‘fit’ with established practice and may have to be determined on a case by case basis – always prescribe safely, but don’t be afraid to prescribe in line with your patients’ requirements. </w:t>
                            </w:r>
                            <w:r w:rsidRPr="00392AAF">
                              <w:rPr>
                                <w:rFonts w:ascii="Arial" w:hAnsi="Arial" w:cs="Arial"/>
                                <w:b/>
                                <w:color w:val="FF0000"/>
                              </w:rPr>
                              <w:t>Seek specialist palliative care advice if you are 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9.4pt;margin-top:6.05pt;width:482.95pt;height:23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" stroked="f">
                <v:textbox>
                  <w:txbxContent>
                    <w:p w14:paraId="1F011F43" w14:textId="5C9266C2" w:rsidR="007A00B5" w:rsidRDefault="007A00B5" w:rsidP="00A90634">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w:t>
                      </w:r>
                      <w:r w:rsidRPr="001E2E46">
                        <w:rPr>
                          <w:rFonts w:ascii="Arial" w:hAnsi="Arial" w:cs="Arial"/>
                          <w:b/>
                          <w:color w:val="000000" w:themeColor="text1"/>
                          <w:sz w:val="24"/>
                        </w:rPr>
                        <w:t>easures</w:t>
                      </w:r>
                      <w:r>
                        <w:rPr>
                          <w:rFonts w:ascii="Arial" w:hAnsi="Arial" w:cs="Arial"/>
                          <w:b/>
                          <w:color w:val="000000" w:themeColor="text1"/>
                          <w:sz w:val="24"/>
                        </w:rPr>
                        <w:t xml:space="preserve"> – </w:t>
                      </w:r>
                      <w:r w:rsidRPr="008F4DE7">
                        <w:rPr>
                          <w:rFonts w:ascii="Arial" w:hAnsi="Arial" w:cs="Arial"/>
                          <w:b/>
                          <w:color w:val="FF0000"/>
                          <w:sz w:val="24"/>
                        </w:rPr>
                        <w:t>severe</w:t>
                      </w:r>
                      <w:r>
                        <w:rPr>
                          <w:rFonts w:ascii="Arial" w:hAnsi="Arial" w:cs="Arial"/>
                          <w:b/>
                          <w:color w:val="000000" w:themeColor="text1"/>
                          <w:sz w:val="24"/>
                        </w:rPr>
                        <w:t xml:space="preserve"> breathlessness </w:t>
                      </w:r>
                    </w:p>
                    <w:p w14:paraId="75A314D5" w14:textId="77777777" w:rsidR="007A00B5" w:rsidRDefault="007A00B5" w:rsidP="00A90634">
                      <w:pPr>
                        <w:spacing w:after="0" w:line="240" w:lineRule="auto"/>
                        <w:jc w:val="center"/>
                        <w:rPr>
                          <w:rFonts w:ascii="Arial" w:hAnsi="Arial" w:cs="Arial"/>
                          <w:b/>
                          <w:color w:val="000000" w:themeColor="text1"/>
                          <w:sz w:val="24"/>
                        </w:rPr>
                      </w:pPr>
                    </w:p>
                    <w:p w14:paraId="09192190" w14:textId="77777777" w:rsidR="007A00B5" w:rsidRPr="001029C4" w:rsidRDefault="007A00B5" w:rsidP="00A90634">
                      <w:pPr>
                        <w:spacing w:after="0" w:line="240" w:lineRule="auto"/>
                        <w:jc w:val="center"/>
                        <w:rPr>
                          <w:rFonts w:ascii="Arial" w:hAnsi="Arial" w:cs="Arial"/>
                          <w:b/>
                          <w:color w:val="000000" w:themeColor="text1"/>
                          <w:sz w:val="12"/>
                          <w:szCs w:val="12"/>
                        </w:rPr>
                      </w:pPr>
                    </w:p>
                    <w:p w14:paraId="24294B16" w14:textId="38EF91DD" w:rsidR="007A00B5" w:rsidRDefault="007A00B5" w:rsidP="001029C4">
                      <w:pPr>
                        <w:spacing w:after="0" w:line="240" w:lineRule="auto"/>
                        <w:jc w:val="both"/>
                        <w:rPr>
                          <w:rFonts w:ascii="Arial" w:hAnsi="Arial" w:cs="Arial"/>
                          <w:color w:val="000000" w:themeColor="text1"/>
                        </w:rPr>
                      </w:pPr>
                      <w:r>
                        <w:rPr>
                          <w:rFonts w:ascii="Arial" w:hAnsi="Arial" w:cs="Arial"/>
                          <w:color w:val="000000" w:themeColor="text1"/>
                        </w:rPr>
                        <w:t xml:space="preserve">Patients with severe COVID-19 symptoms, especially severe breathlessness, who are not expected to survive their </w:t>
                      </w:r>
                      <w:proofErr w:type="gramStart"/>
                      <w:r>
                        <w:rPr>
                          <w:rFonts w:ascii="Arial" w:hAnsi="Arial" w:cs="Arial"/>
                          <w:color w:val="000000" w:themeColor="text1"/>
                        </w:rPr>
                        <w:t>illness</w:t>
                      </w:r>
                      <w:proofErr w:type="gramEnd"/>
                      <w:r>
                        <w:rPr>
                          <w:rFonts w:ascii="Arial" w:hAnsi="Arial" w:cs="Arial"/>
                          <w:color w:val="000000" w:themeColor="text1"/>
                        </w:rPr>
                        <w:t xml:space="preserve"> can deteriorate quickly over a short period of time. As a result, they may need higher doses of opioids / anxiolytics than suggested previously for breathlessness and associated anxiety.</w:t>
                      </w:r>
                    </w:p>
                    <w:p w14:paraId="5F324031" w14:textId="77777777" w:rsidR="007A00B5" w:rsidRDefault="007A00B5" w:rsidP="001029C4">
                      <w:pPr>
                        <w:spacing w:after="0" w:line="240" w:lineRule="auto"/>
                        <w:jc w:val="both"/>
                        <w:rPr>
                          <w:rFonts w:ascii="Arial" w:hAnsi="Arial" w:cs="Arial"/>
                          <w:color w:val="000000" w:themeColor="text1"/>
                        </w:rPr>
                      </w:pPr>
                    </w:p>
                    <w:p w14:paraId="25D5704B" w14:textId="591BDFE9" w:rsidR="007A00B5" w:rsidRPr="00DA41B1" w:rsidRDefault="007A00B5" w:rsidP="00DC6021">
                      <w:pPr>
                        <w:pStyle w:val="ListParagraph"/>
                        <w:numPr>
                          <w:ilvl w:val="0"/>
                          <w:numId w:val="3"/>
                        </w:numPr>
                        <w:spacing w:after="0" w:line="240" w:lineRule="auto"/>
                        <w:jc w:val="both"/>
                        <w:rPr>
                          <w:rFonts w:ascii="Arial" w:hAnsi="Arial" w:cs="Arial"/>
                          <w:color w:val="000000" w:themeColor="text1"/>
                        </w:rPr>
                      </w:pPr>
                      <w:r>
                        <w:rPr>
                          <w:rFonts w:ascii="Arial" w:eastAsia="FreeSerif" w:hAnsi="Arial" w:cs="Arial"/>
                          <w:color w:val="000000" w:themeColor="text1"/>
                        </w:rPr>
                        <w:t xml:space="preserve">morphine </w:t>
                      </w:r>
                      <w:r w:rsidR="00391247">
                        <w:rPr>
                          <w:rFonts w:ascii="Arial" w:eastAsia="FreeSerif" w:hAnsi="Arial" w:cs="Arial"/>
                          <w:color w:val="000000" w:themeColor="text1"/>
                        </w:rPr>
                        <w:t>2.5-10</w:t>
                      </w:r>
                      <w:r>
                        <w:rPr>
                          <w:rFonts w:ascii="Arial" w:eastAsia="FreeSerif" w:hAnsi="Arial" w:cs="Arial"/>
                          <w:color w:val="000000" w:themeColor="text1"/>
                        </w:rPr>
                        <w:t xml:space="preserve"> milligrams SC </w:t>
                      </w:r>
                      <w:proofErr w:type="spellStart"/>
                      <w:r>
                        <w:rPr>
                          <w:rFonts w:ascii="Arial" w:eastAsia="FreeSerif" w:hAnsi="Arial" w:cs="Arial"/>
                          <w:color w:val="000000" w:themeColor="text1"/>
                        </w:rPr>
                        <w:t>prn</w:t>
                      </w:r>
                      <w:proofErr w:type="spellEnd"/>
                      <w:r>
                        <w:rPr>
                          <w:rFonts w:ascii="Arial" w:eastAsia="FreeSerif" w:hAnsi="Arial" w:cs="Arial"/>
                          <w:color w:val="000000" w:themeColor="text1"/>
                        </w:rPr>
                        <w:t xml:space="preserve"> 1</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(oxycodone </w:t>
                      </w:r>
                      <w:r w:rsidR="00391247">
                        <w:rPr>
                          <w:rFonts w:ascii="Arial" w:eastAsia="FreeSerif" w:hAnsi="Arial" w:cs="Arial"/>
                          <w:color w:val="000000" w:themeColor="text1"/>
                        </w:rPr>
                        <w:t>2.5-</w:t>
                      </w:r>
                      <w:r>
                        <w:rPr>
                          <w:rFonts w:ascii="Arial" w:eastAsia="FreeSerif" w:hAnsi="Arial" w:cs="Arial"/>
                          <w:color w:val="000000" w:themeColor="text1"/>
                        </w:rPr>
                        <w:t xml:space="preserve">5 milligrams SC </w:t>
                      </w:r>
                      <w:proofErr w:type="spellStart"/>
                      <w:r>
                        <w:rPr>
                          <w:rFonts w:ascii="Arial" w:eastAsia="FreeSerif" w:hAnsi="Arial" w:cs="Arial"/>
                          <w:color w:val="000000" w:themeColor="text1"/>
                        </w:rPr>
                        <w:t>prn</w:t>
                      </w:r>
                      <w:proofErr w:type="spellEnd"/>
                      <w:r>
                        <w:rPr>
                          <w:rFonts w:ascii="Arial" w:eastAsia="FreeSerif" w:hAnsi="Arial" w:cs="Arial"/>
                          <w:color w:val="000000" w:themeColor="text1"/>
                        </w:rPr>
                        <w:t xml:space="preserve"> 2</w:t>
                      </w:r>
                      <w:r w:rsidRPr="00392AAF">
                        <w:rPr>
                          <w:rFonts w:ascii="Arial" w:eastAsia="FreeSerif" w:hAnsi="Arial" w:cs="Arial"/>
                          <w:color w:val="000000" w:themeColor="text1"/>
                          <w:vertAlign w:val="superscript"/>
                        </w:rPr>
                        <w:t>o</w:t>
                      </w:r>
                      <w:r>
                        <w:rPr>
                          <w:rFonts w:ascii="Arial" w:eastAsia="FreeSerif" w:hAnsi="Arial" w:cs="Arial"/>
                          <w:color w:val="000000" w:themeColor="text1"/>
                        </w:rPr>
                        <w:t xml:space="preserve"> or </w:t>
                      </w:r>
                      <w:proofErr w:type="spellStart"/>
                      <w:r>
                        <w:rPr>
                          <w:rFonts w:ascii="Arial" w:eastAsia="FreeSerif" w:hAnsi="Arial" w:cs="Arial"/>
                          <w:color w:val="000000" w:themeColor="text1"/>
                        </w:rPr>
                        <w:t>alfentanil</w:t>
                      </w:r>
                      <w:proofErr w:type="spellEnd"/>
                      <w:r>
                        <w:rPr>
                          <w:rFonts w:ascii="Arial" w:eastAsia="FreeSerif" w:hAnsi="Arial" w:cs="Arial"/>
                          <w:color w:val="000000" w:themeColor="text1"/>
                        </w:rPr>
                        <w:t xml:space="preserve"> </w:t>
                      </w:r>
                      <w:r w:rsidR="00391247">
                        <w:rPr>
                          <w:rFonts w:ascii="Arial" w:eastAsia="FreeSerif" w:hAnsi="Arial" w:cs="Arial"/>
                          <w:color w:val="000000" w:themeColor="text1"/>
                        </w:rPr>
                        <w:t>200-4</w:t>
                      </w:r>
                      <w:r>
                        <w:rPr>
                          <w:rFonts w:ascii="Arial" w:eastAsia="FreeSerif" w:hAnsi="Arial" w:cs="Arial"/>
                          <w:color w:val="000000" w:themeColor="text1"/>
                        </w:rPr>
                        <w:t>00 micrograms SC 1</w:t>
                      </w:r>
                      <w:r w:rsidRPr="000D2DB9">
                        <w:rPr>
                          <w:rFonts w:ascii="Arial" w:eastAsia="FreeSerif" w:hAnsi="Arial" w:cs="Arial"/>
                          <w:color w:val="000000" w:themeColor="text1"/>
                          <w:vertAlign w:val="superscript"/>
                        </w:rPr>
                        <w:t>0</w:t>
                      </w:r>
                      <w:r>
                        <w:rPr>
                          <w:rFonts w:ascii="Arial" w:eastAsia="FreeSerif" w:hAnsi="Arial" w:cs="Arial"/>
                          <w:color w:val="000000" w:themeColor="text1"/>
                          <w:vertAlign w:val="superscript"/>
                        </w:rPr>
                        <w:t xml:space="preserve"> </w:t>
                      </w:r>
                      <w:r>
                        <w:rPr>
                          <w:rFonts w:ascii="Arial" w:eastAsia="FreeSerif" w:hAnsi="Arial" w:cs="Arial"/>
                          <w:color w:val="000000" w:themeColor="text1"/>
                        </w:rPr>
                        <w:t xml:space="preserve">if low </w:t>
                      </w:r>
                      <w:proofErr w:type="spellStart"/>
                      <w:r>
                        <w:rPr>
                          <w:rFonts w:ascii="Arial" w:eastAsia="FreeSerif" w:hAnsi="Arial" w:cs="Arial"/>
                          <w:color w:val="000000" w:themeColor="text1"/>
                        </w:rPr>
                        <w:t>eGFR</w:t>
                      </w:r>
                      <w:proofErr w:type="spellEnd"/>
                      <w:r>
                        <w:rPr>
                          <w:rFonts w:ascii="Arial" w:eastAsia="FreeSerif" w:hAnsi="Arial" w:cs="Arial"/>
                          <w:color w:val="000000" w:themeColor="text1"/>
                        </w:rPr>
                        <w:t>)</w:t>
                      </w:r>
                    </w:p>
                    <w:p w14:paraId="0841B495" w14:textId="7DC35577" w:rsidR="007A00B5" w:rsidRPr="00DA41B1" w:rsidRDefault="007A00B5" w:rsidP="00DC6021">
                      <w:pPr>
                        <w:pStyle w:val="ListParagraph"/>
                        <w:numPr>
                          <w:ilvl w:val="0"/>
                          <w:numId w:val="3"/>
                        </w:numPr>
                        <w:spacing w:after="0" w:line="240" w:lineRule="auto"/>
                        <w:jc w:val="both"/>
                        <w:rPr>
                          <w:rFonts w:ascii="Arial" w:hAnsi="Arial" w:cs="Arial"/>
                          <w:color w:val="000000" w:themeColor="text1"/>
                        </w:rPr>
                      </w:pPr>
                      <w:r w:rsidRPr="00DA41B1">
                        <w:rPr>
                          <w:rFonts w:ascii="Arial" w:eastAsia="FreeSerif" w:hAnsi="Arial" w:cs="Arial"/>
                          <w:color w:val="000000" w:themeColor="text1"/>
                        </w:rPr>
                        <w:t xml:space="preserve">midazolam </w:t>
                      </w:r>
                      <w:r>
                        <w:rPr>
                          <w:rFonts w:ascii="Arial" w:eastAsia="FreeSerif" w:hAnsi="Arial" w:cs="Arial"/>
                          <w:color w:val="000000" w:themeColor="text1"/>
                        </w:rPr>
                        <w:t>2.</w:t>
                      </w:r>
                      <w:r w:rsidRPr="00DA41B1">
                        <w:rPr>
                          <w:rFonts w:ascii="Arial" w:eastAsia="FreeSerif" w:hAnsi="Arial" w:cs="Arial"/>
                          <w:color w:val="000000" w:themeColor="text1"/>
                        </w:rPr>
                        <w:t>5-</w:t>
                      </w:r>
                      <w:r w:rsidR="00391247">
                        <w:rPr>
                          <w:rFonts w:ascii="Arial" w:eastAsia="FreeSerif" w:hAnsi="Arial" w:cs="Arial"/>
                          <w:color w:val="000000" w:themeColor="text1"/>
                        </w:rPr>
                        <w:t>10</w:t>
                      </w:r>
                      <w:r>
                        <w:rPr>
                          <w:rFonts w:ascii="Arial" w:eastAsia="FreeSerif" w:hAnsi="Arial" w:cs="Arial"/>
                          <w:color w:val="000000" w:themeColor="text1"/>
                        </w:rPr>
                        <w:t xml:space="preserve"> </w:t>
                      </w:r>
                      <w:r w:rsidRPr="00DA41B1">
                        <w:rPr>
                          <w:rFonts w:ascii="Arial" w:eastAsia="FreeSerif" w:hAnsi="Arial" w:cs="Arial"/>
                          <w:color w:val="000000" w:themeColor="text1"/>
                        </w:rPr>
                        <w:t>m</w:t>
                      </w:r>
                      <w:r>
                        <w:rPr>
                          <w:rFonts w:ascii="Arial" w:eastAsia="FreeSerif" w:hAnsi="Arial" w:cs="Arial"/>
                          <w:color w:val="000000" w:themeColor="text1"/>
                        </w:rPr>
                        <w:t>illigrams</w:t>
                      </w:r>
                      <w:r w:rsidRPr="00DA41B1">
                        <w:rPr>
                          <w:rFonts w:ascii="Arial" w:eastAsia="FreeSerif" w:hAnsi="Arial" w:cs="Arial"/>
                          <w:color w:val="000000" w:themeColor="text1"/>
                        </w:rPr>
                        <w:t xml:space="preserve"> SC </w:t>
                      </w:r>
                      <w:proofErr w:type="spellStart"/>
                      <w:r w:rsidRPr="00DA41B1">
                        <w:rPr>
                          <w:rFonts w:ascii="Arial" w:eastAsia="FreeSerif" w:hAnsi="Arial" w:cs="Arial"/>
                          <w:color w:val="000000" w:themeColor="text1"/>
                        </w:rPr>
                        <w:t>prn</w:t>
                      </w:r>
                      <w:proofErr w:type="spellEnd"/>
                      <w:r w:rsidRPr="00DA41B1">
                        <w:rPr>
                          <w:rFonts w:ascii="Arial" w:eastAsia="FreeSerif" w:hAnsi="Arial" w:cs="Arial"/>
                          <w:color w:val="000000" w:themeColor="text1"/>
                        </w:rPr>
                        <w:t xml:space="preserve"> </w:t>
                      </w:r>
                      <w:r>
                        <w:rPr>
                          <w:rFonts w:ascii="Arial" w:eastAsia="FreeSerif" w:hAnsi="Arial" w:cs="Arial"/>
                          <w:color w:val="000000" w:themeColor="text1"/>
                        </w:rPr>
                        <w:t>1</w:t>
                      </w:r>
                      <w:r w:rsidRPr="00392AAF">
                        <w:rPr>
                          <w:rFonts w:ascii="Arial" w:eastAsia="FreeSerif" w:hAnsi="Arial" w:cs="Arial"/>
                          <w:color w:val="000000" w:themeColor="text1"/>
                          <w:vertAlign w:val="superscript"/>
                        </w:rPr>
                        <w:t>o</w:t>
                      </w:r>
                    </w:p>
                    <w:p w14:paraId="5BB9689B" w14:textId="14A71250" w:rsidR="007A00B5" w:rsidRPr="001029C4" w:rsidRDefault="007A00B5" w:rsidP="00DC6021">
                      <w:pPr>
                        <w:pStyle w:val="ListParagraph"/>
                        <w:numPr>
                          <w:ilvl w:val="0"/>
                          <w:numId w:val="3"/>
                        </w:numPr>
                        <w:spacing w:after="0" w:line="240" w:lineRule="auto"/>
                        <w:jc w:val="both"/>
                        <w:rPr>
                          <w:rFonts w:ascii="Arial" w:hAnsi="Arial" w:cs="Arial"/>
                          <w:color w:val="000000" w:themeColor="text1"/>
                        </w:rPr>
                      </w:pPr>
                      <w:r w:rsidRPr="00DA41B1">
                        <w:rPr>
                          <w:rFonts w:ascii="Arial" w:hAnsi="Arial" w:cs="Arial"/>
                          <w:color w:val="000000"/>
                        </w:rPr>
                        <w:t>consider morphine 10</w:t>
                      </w:r>
                      <w:r w:rsidR="00391247">
                        <w:rPr>
                          <w:rFonts w:ascii="Arial" w:hAnsi="Arial" w:cs="Arial"/>
                          <w:color w:val="000000"/>
                        </w:rPr>
                        <w:t>-20</w:t>
                      </w:r>
                      <w:r>
                        <w:rPr>
                          <w:rFonts w:ascii="Arial" w:hAnsi="Arial" w:cs="Arial"/>
                          <w:color w:val="000000"/>
                        </w:rPr>
                        <w:t xml:space="preserve"> </w:t>
                      </w:r>
                      <w:r w:rsidRPr="00DA41B1">
                        <w:rPr>
                          <w:rFonts w:ascii="Arial" w:hAnsi="Arial" w:cs="Arial"/>
                          <w:color w:val="000000"/>
                        </w:rPr>
                        <w:t>m</w:t>
                      </w:r>
                      <w:r>
                        <w:rPr>
                          <w:rFonts w:ascii="Arial" w:hAnsi="Arial" w:cs="Arial"/>
                          <w:color w:val="000000"/>
                        </w:rPr>
                        <w:t>illigrams</w:t>
                      </w:r>
                      <w:r w:rsidRPr="00DA41B1">
                        <w:rPr>
                          <w:rFonts w:ascii="Arial" w:hAnsi="Arial" w:cs="Arial"/>
                          <w:color w:val="000000"/>
                        </w:rPr>
                        <w:t xml:space="preserve"> </w:t>
                      </w:r>
                      <w:r>
                        <w:rPr>
                          <w:rFonts w:ascii="Arial" w:hAnsi="Arial" w:cs="Arial"/>
                          <w:color w:val="000000"/>
                        </w:rPr>
                        <w:t>+</w:t>
                      </w:r>
                      <w:r w:rsidRPr="00DA41B1">
                        <w:rPr>
                          <w:rFonts w:ascii="Arial" w:hAnsi="Arial" w:cs="Arial"/>
                          <w:color w:val="000000"/>
                        </w:rPr>
                        <w:t>/</w:t>
                      </w:r>
                      <w:r>
                        <w:rPr>
                          <w:rFonts w:ascii="Arial" w:hAnsi="Arial" w:cs="Arial"/>
                          <w:color w:val="000000"/>
                        </w:rPr>
                        <w:t>-</w:t>
                      </w:r>
                      <w:r w:rsidRPr="00DA41B1">
                        <w:rPr>
                          <w:rFonts w:ascii="Arial" w:hAnsi="Arial" w:cs="Arial"/>
                          <w:color w:val="000000"/>
                        </w:rPr>
                        <w:t xml:space="preserve"> or midazolam 10</w:t>
                      </w:r>
                      <w:r w:rsidR="00391247">
                        <w:rPr>
                          <w:rFonts w:ascii="Arial" w:hAnsi="Arial" w:cs="Arial"/>
                          <w:color w:val="000000"/>
                        </w:rPr>
                        <w:t>-20</w:t>
                      </w:r>
                      <w:bookmarkStart w:id="1" w:name="_GoBack"/>
                      <w:bookmarkEnd w:id="1"/>
                      <w:r>
                        <w:rPr>
                          <w:rFonts w:ascii="Arial" w:hAnsi="Arial" w:cs="Arial"/>
                          <w:color w:val="000000"/>
                        </w:rPr>
                        <w:t xml:space="preserve"> </w:t>
                      </w:r>
                      <w:r w:rsidRPr="00DA41B1">
                        <w:rPr>
                          <w:rFonts w:ascii="Arial" w:hAnsi="Arial" w:cs="Arial"/>
                          <w:color w:val="000000"/>
                        </w:rPr>
                        <w:t>m</w:t>
                      </w:r>
                      <w:r>
                        <w:rPr>
                          <w:rFonts w:ascii="Arial" w:hAnsi="Arial" w:cs="Arial"/>
                          <w:color w:val="000000"/>
                        </w:rPr>
                        <w:t>illigrams</w:t>
                      </w:r>
                      <w:r w:rsidRPr="00DA41B1">
                        <w:rPr>
                          <w:rFonts w:ascii="Arial" w:hAnsi="Arial" w:cs="Arial"/>
                          <w:color w:val="000000"/>
                        </w:rPr>
                        <w:t xml:space="preserve"> over 24 hour</w:t>
                      </w:r>
                      <w:r>
                        <w:rPr>
                          <w:rFonts w:ascii="Arial" w:hAnsi="Arial" w:cs="Arial"/>
                          <w:color w:val="000000"/>
                        </w:rPr>
                        <w:t>s via syringe pump</w:t>
                      </w:r>
                    </w:p>
                    <w:p w14:paraId="72EEF027" w14:textId="59C9F1C9" w:rsidR="007A00B5" w:rsidRPr="001029C4" w:rsidRDefault="007A00B5" w:rsidP="00DC6021">
                      <w:pPr>
                        <w:pStyle w:val="ListParagraph"/>
                        <w:numPr>
                          <w:ilvl w:val="0"/>
                          <w:numId w:val="3"/>
                        </w:numPr>
                        <w:spacing w:after="0" w:line="240" w:lineRule="auto"/>
                        <w:jc w:val="both"/>
                        <w:rPr>
                          <w:rFonts w:ascii="Arial" w:hAnsi="Arial" w:cs="Arial"/>
                          <w:color w:val="000000" w:themeColor="text1"/>
                        </w:rPr>
                      </w:pPr>
                      <w:r>
                        <w:rPr>
                          <w:rFonts w:ascii="Arial" w:hAnsi="Arial" w:cs="Arial"/>
                          <w:color w:val="000000"/>
                        </w:rPr>
                        <w:t xml:space="preserve">syringe pump dosing may need to be reviewed more frequently than every 24 hours if the patient’s </w:t>
                      </w:r>
                      <w:proofErr w:type="spellStart"/>
                      <w:r>
                        <w:rPr>
                          <w:rFonts w:ascii="Arial" w:hAnsi="Arial" w:cs="Arial"/>
                          <w:color w:val="000000"/>
                        </w:rPr>
                        <w:t>prn</w:t>
                      </w:r>
                      <w:proofErr w:type="spellEnd"/>
                      <w:r>
                        <w:rPr>
                          <w:rFonts w:ascii="Arial" w:hAnsi="Arial" w:cs="Arial"/>
                          <w:color w:val="000000"/>
                        </w:rPr>
                        <w:t xml:space="preserve"> requirements are escalating rapidly without control of their symptoms</w:t>
                      </w:r>
                    </w:p>
                    <w:p w14:paraId="5CC1BE5A" w14:textId="709BBDE6" w:rsidR="007A00B5" w:rsidRPr="008A7400" w:rsidRDefault="007A00B5" w:rsidP="008A7400">
                      <w:pPr>
                        <w:pStyle w:val="ListParagraph"/>
                        <w:numPr>
                          <w:ilvl w:val="0"/>
                          <w:numId w:val="3"/>
                        </w:numPr>
                        <w:spacing w:after="0" w:line="240" w:lineRule="auto"/>
                        <w:jc w:val="both"/>
                        <w:rPr>
                          <w:rFonts w:ascii="Arial" w:hAnsi="Arial" w:cs="Arial"/>
                          <w:b/>
                          <w:color w:val="FF0000"/>
                        </w:rPr>
                      </w:pPr>
                      <w:proofErr w:type="gramStart"/>
                      <w:r>
                        <w:rPr>
                          <w:rFonts w:ascii="Arial" w:hAnsi="Arial" w:cs="Arial"/>
                          <w:color w:val="000000"/>
                        </w:rPr>
                        <w:t>dosing</w:t>
                      </w:r>
                      <w:proofErr w:type="gramEnd"/>
                      <w:r>
                        <w:rPr>
                          <w:rFonts w:ascii="Arial" w:hAnsi="Arial" w:cs="Arial"/>
                          <w:color w:val="000000"/>
                        </w:rPr>
                        <w:t xml:space="preserve"> requirements may not ‘fit’ with established practice and may have to be determined on a case by case basis – always prescribe safely, but don’t be afraid to prescribe in line with your patients’ requirements. </w:t>
                      </w:r>
                      <w:r w:rsidRPr="00392AAF">
                        <w:rPr>
                          <w:rFonts w:ascii="Arial" w:hAnsi="Arial" w:cs="Arial"/>
                          <w:b/>
                          <w:color w:val="FF0000"/>
                        </w:rPr>
                        <w:t>Seek specialist palliative care advice if you are unsure!</w:t>
                      </w:r>
                    </w:p>
                  </w:txbxContent>
                </v:textbox>
              </v:shape>
            </w:pict>
          </mc:Fallback>
        </mc:AlternateContent>
      </w:r>
    </w:p>
    <w:p w14:paraId="429E8B42" w14:textId="215213A2" w:rsidR="00C12A5E" w:rsidRPr="00570895" w:rsidRDefault="00C12A5E" w:rsidP="000D2DB9">
      <w:pPr>
        <w:tabs>
          <w:tab w:val="left" w:pos="2060"/>
          <w:tab w:val="center" w:pos="5233"/>
        </w:tabs>
        <w:spacing w:after="0" w:line="240" w:lineRule="auto"/>
        <w:rPr>
          <w:rFonts w:ascii="Arial" w:hAnsi="Arial" w:cs="Arial"/>
        </w:rPr>
      </w:pPr>
    </w:p>
    <w:p w14:paraId="57513254" w14:textId="352FF4DB" w:rsidR="00C12A5E" w:rsidRPr="00570895" w:rsidRDefault="00C12A5E" w:rsidP="00B84B60">
      <w:pPr>
        <w:spacing w:after="0" w:line="240" w:lineRule="auto"/>
        <w:jc w:val="center"/>
        <w:rPr>
          <w:rFonts w:ascii="Arial" w:hAnsi="Arial" w:cs="Arial"/>
        </w:rPr>
      </w:pPr>
    </w:p>
    <w:p w14:paraId="610498B4" w14:textId="77777777" w:rsidR="00C12A5E" w:rsidRPr="00570895" w:rsidRDefault="00C12A5E" w:rsidP="00B84B60">
      <w:pPr>
        <w:spacing w:after="0" w:line="240" w:lineRule="auto"/>
        <w:jc w:val="center"/>
        <w:rPr>
          <w:rFonts w:ascii="Arial" w:hAnsi="Arial" w:cs="Arial"/>
        </w:rPr>
      </w:pPr>
    </w:p>
    <w:p w14:paraId="08632994" w14:textId="77777777" w:rsidR="00C12A5E" w:rsidRPr="00570895" w:rsidRDefault="00C12A5E" w:rsidP="00B84B60">
      <w:pPr>
        <w:spacing w:after="0" w:line="240" w:lineRule="auto"/>
        <w:jc w:val="center"/>
        <w:rPr>
          <w:rFonts w:ascii="Arial" w:hAnsi="Arial" w:cs="Arial"/>
        </w:rPr>
      </w:pPr>
    </w:p>
    <w:p w14:paraId="5F3ED3BA" w14:textId="77777777" w:rsidR="009F6C0B" w:rsidRPr="00570895" w:rsidRDefault="009F6C0B" w:rsidP="00B84B60">
      <w:pPr>
        <w:spacing w:after="0" w:line="240" w:lineRule="auto"/>
        <w:jc w:val="center"/>
        <w:rPr>
          <w:rFonts w:ascii="Arial" w:hAnsi="Arial" w:cs="Arial"/>
        </w:rPr>
      </w:pPr>
    </w:p>
    <w:p w14:paraId="084D72EC" w14:textId="77777777" w:rsidR="00502BAE" w:rsidRPr="00570895" w:rsidRDefault="00502BAE" w:rsidP="00B84B60">
      <w:pPr>
        <w:spacing w:after="0" w:line="240" w:lineRule="auto"/>
        <w:jc w:val="center"/>
        <w:rPr>
          <w:rFonts w:ascii="Arial" w:hAnsi="Arial" w:cs="Arial"/>
          <w:noProof/>
          <w:lang w:eastAsia="en-GB"/>
        </w:rPr>
      </w:pPr>
    </w:p>
    <w:p w14:paraId="1E3E6DE0" w14:textId="77777777" w:rsidR="009F6C0B" w:rsidRPr="00570895" w:rsidRDefault="009F6C0B" w:rsidP="00B84B60">
      <w:pPr>
        <w:spacing w:after="0" w:line="240" w:lineRule="auto"/>
        <w:jc w:val="center"/>
        <w:rPr>
          <w:rFonts w:ascii="Arial" w:hAnsi="Arial" w:cs="Arial"/>
          <w:noProof/>
          <w:lang w:eastAsia="en-GB"/>
        </w:rPr>
      </w:pPr>
    </w:p>
    <w:p w14:paraId="5C09EF4F" w14:textId="77777777" w:rsidR="009F6C0B" w:rsidRPr="00570895" w:rsidRDefault="009F6C0B" w:rsidP="00B84B60">
      <w:pPr>
        <w:spacing w:after="0" w:line="240" w:lineRule="auto"/>
        <w:jc w:val="center"/>
        <w:rPr>
          <w:rFonts w:ascii="Arial" w:hAnsi="Arial" w:cs="Arial"/>
          <w:noProof/>
          <w:lang w:eastAsia="en-GB"/>
        </w:rPr>
      </w:pPr>
    </w:p>
    <w:p w14:paraId="042E87BD" w14:textId="77777777" w:rsidR="009F6C0B" w:rsidRPr="00570895" w:rsidRDefault="009F6C0B" w:rsidP="00B84B60">
      <w:pPr>
        <w:spacing w:after="0" w:line="240" w:lineRule="auto"/>
        <w:jc w:val="center"/>
        <w:rPr>
          <w:rFonts w:ascii="Arial" w:hAnsi="Arial" w:cs="Arial"/>
          <w:noProof/>
          <w:lang w:eastAsia="en-GB"/>
        </w:rPr>
      </w:pPr>
    </w:p>
    <w:p w14:paraId="081A0F91" w14:textId="77777777" w:rsidR="001029C4" w:rsidRPr="00570895" w:rsidRDefault="001029C4" w:rsidP="00B84B60">
      <w:pPr>
        <w:spacing w:after="0" w:line="240" w:lineRule="auto"/>
        <w:jc w:val="center"/>
        <w:rPr>
          <w:rFonts w:ascii="Arial" w:hAnsi="Arial" w:cs="Arial"/>
          <w:noProof/>
          <w:lang w:eastAsia="en-GB"/>
        </w:rPr>
      </w:pPr>
    </w:p>
    <w:p w14:paraId="6AD3E01A" w14:textId="77777777" w:rsidR="001029C4" w:rsidRPr="00570895" w:rsidRDefault="001029C4" w:rsidP="00B84B60">
      <w:pPr>
        <w:spacing w:after="0" w:line="240" w:lineRule="auto"/>
        <w:jc w:val="center"/>
        <w:rPr>
          <w:rFonts w:ascii="Arial" w:hAnsi="Arial" w:cs="Arial"/>
          <w:noProof/>
          <w:lang w:eastAsia="en-GB"/>
        </w:rPr>
      </w:pPr>
    </w:p>
    <w:p w14:paraId="5D4928A6" w14:textId="77777777" w:rsidR="001029C4" w:rsidRPr="00570895" w:rsidRDefault="001029C4" w:rsidP="00B84B60">
      <w:pPr>
        <w:spacing w:after="0" w:line="240" w:lineRule="auto"/>
        <w:jc w:val="center"/>
        <w:rPr>
          <w:rFonts w:ascii="Arial" w:hAnsi="Arial" w:cs="Arial"/>
          <w:noProof/>
          <w:lang w:eastAsia="en-GB"/>
        </w:rPr>
      </w:pPr>
    </w:p>
    <w:p w14:paraId="5AA95506" w14:textId="77777777" w:rsidR="00965DC2" w:rsidRPr="00570895" w:rsidRDefault="00965DC2" w:rsidP="001029C4">
      <w:pPr>
        <w:spacing w:after="0" w:line="240" w:lineRule="auto"/>
        <w:rPr>
          <w:rFonts w:ascii="Arial" w:hAnsi="Arial" w:cs="Arial"/>
        </w:rPr>
      </w:pPr>
    </w:p>
    <w:p w14:paraId="2D2FB686" w14:textId="77777777" w:rsidR="005101CA" w:rsidRPr="00570895" w:rsidRDefault="005101CA" w:rsidP="00293C71">
      <w:pPr>
        <w:spacing w:after="0" w:line="240" w:lineRule="auto"/>
        <w:rPr>
          <w:rFonts w:ascii="Arial" w:hAnsi="Arial" w:cs="Arial"/>
        </w:rPr>
      </w:pPr>
    </w:p>
    <w:p w14:paraId="1A7A0960" w14:textId="195B2C84" w:rsidR="00455892" w:rsidRDefault="00455892" w:rsidP="00455892">
      <w:pPr>
        <w:spacing w:after="0" w:line="240" w:lineRule="auto"/>
        <w:jc w:val="center"/>
        <w:rPr>
          <w:rFonts w:ascii="Arial" w:hAnsi="Arial" w:cs="Arial"/>
          <w:b/>
          <w:sz w:val="32"/>
        </w:rPr>
      </w:pPr>
    </w:p>
    <w:p w14:paraId="56C6616B" w14:textId="77777777" w:rsidR="008A1EAD" w:rsidRPr="00570895" w:rsidRDefault="008A1EAD" w:rsidP="00455892">
      <w:pPr>
        <w:spacing w:after="0" w:line="240" w:lineRule="auto"/>
        <w:jc w:val="center"/>
        <w:rPr>
          <w:rFonts w:ascii="Arial" w:hAnsi="Arial" w:cs="Arial"/>
          <w:b/>
          <w:sz w:val="32"/>
        </w:rPr>
      </w:pPr>
      <w:r w:rsidRPr="00570895">
        <w:rPr>
          <w:rFonts w:ascii="Arial" w:hAnsi="Arial" w:cs="Arial"/>
          <w:b/>
          <w:sz w:val="32"/>
        </w:rPr>
        <w:t>Management of delirium</w:t>
      </w:r>
    </w:p>
    <w:p w14:paraId="4C48383D" w14:textId="77777777" w:rsidR="008A7400" w:rsidRDefault="008A7400" w:rsidP="008A1EAD">
      <w:pPr>
        <w:spacing w:after="0" w:line="240" w:lineRule="auto"/>
        <w:jc w:val="center"/>
        <w:rPr>
          <w:rFonts w:ascii="Arial" w:hAnsi="Arial" w:cs="Arial"/>
          <w:b/>
          <w:sz w:val="32"/>
        </w:rPr>
      </w:pPr>
    </w:p>
    <w:p w14:paraId="09A24DD6" w14:textId="77777777" w:rsidR="008A7400" w:rsidRDefault="008A7400" w:rsidP="008A1EAD">
      <w:pPr>
        <w:spacing w:after="0" w:line="240" w:lineRule="auto"/>
        <w:jc w:val="center"/>
        <w:rPr>
          <w:rFonts w:ascii="Arial" w:hAnsi="Arial" w:cs="Arial"/>
          <w:b/>
          <w:sz w:val="32"/>
        </w:rPr>
      </w:pPr>
    </w:p>
    <w:p w14:paraId="3290BDC5" w14:textId="77777777" w:rsidR="008A7400" w:rsidRDefault="008A7400" w:rsidP="008A1EAD">
      <w:pPr>
        <w:spacing w:after="0" w:line="240" w:lineRule="auto"/>
        <w:jc w:val="center"/>
        <w:rPr>
          <w:rFonts w:ascii="Arial" w:hAnsi="Arial" w:cs="Arial"/>
          <w:b/>
          <w:sz w:val="32"/>
        </w:rPr>
      </w:pPr>
    </w:p>
    <w:p w14:paraId="055C2890" w14:textId="77777777" w:rsidR="008A1EAD" w:rsidRPr="00570895" w:rsidRDefault="008A1EAD" w:rsidP="008A1EAD">
      <w:pPr>
        <w:spacing w:after="0" w:line="240" w:lineRule="auto"/>
        <w:jc w:val="center"/>
        <w:rPr>
          <w:rFonts w:ascii="Arial" w:hAnsi="Arial" w:cs="Arial"/>
          <w:sz w:val="24"/>
        </w:rPr>
      </w:pPr>
    </w:p>
    <w:p w14:paraId="3B8CDDBA" w14:textId="0B20C789" w:rsidR="008A1EAD" w:rsidRDefault="008A1EAD" w:rsidP="008A1EAD">
      <w:pPr>
        <w:spacing w:after="0" w:line="240" w:lineRule="auto"/>
        <w:jc w:val="center"/>
        <w:rPr>
          <w:rFonts w:ascii="Arial" w:hAnsi="Arial" w:cs="Arial"/>
          <w:sz w:val="16"/>
        </w:rPr>
      </w:pPr>
    </w:p>
    <w:p w14:paraId="03937D42" w14:textId="0F84A532" w:rsidR="00FD34F9" w:rsidRDefault="00FD34F9" w:rsidP="008A1EAD">
      <w:pPr>
        <w:spacing w:after="0" w:line="240" w:lineRule="auto"/>
        <w:jc w:val="center"/>
        <w:rPr>
          <w:rFonts w:ascii="Arial" w:hAnsi="Arial" w:cs="Arial"/>
          <w:sz w:val="16"/>
        </w:rPr>
      </w:pPr>
    </w:p>
    <w:p w14:paraId="047A9D6E" w14:textId="0233DA95" w:rsidR="00FD34F9" w:rsidRDefault="00FD34F9" w:rsidP="00FD34F9">
      <w:pPr>
        <w:spacing w:after="0" w:line="240" w:lineRule="auto"/>
        <w:jc w:val="right"/>
        <w:rPr>
          <w:rFonts w:ascii="Arial" w:hAnsi="Arial" w:cs="Arial"/>
        </w:rPr>
      </w:pPr>
      <w:r>
        <w:rPr>
          <w:noProof/>
          <w:lang w:eastAsia="en-GB"/>
        </w:rPr>
        <w:lastRenderedPageBreak/>
        <w:drawing>
          <wp:inline distT="0" distB="0" distL="0" distR="0" wp14:anchorId="7A19DC13" wp14:editId="4D1CC900">
            <wp:extent cx="1514475" cy="504825"/>
            <wp:effectExtent l="0" t="0" r="0" b="9525"/>
            <wp:docPr id="24" name="Picture 24"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p w14:paraId="42944297" w14:textId="77777777" w:rsidR="001D455C" w:rsidRDefault="001D455C" w:rsidP="001D455C">
      <w:pPr>
        <w:spacing w:after="0" w:line="240" w:lineRule="auto"/>
        <w:jc w:val="center"/>
        <w:rPr>
          <w:rFonts w:ascii="Arial" w:hAnsi="Arial" w:cs="Arial"/>
          <w:b/>
          <w:bCs/>
          <w:sz w:val="32"/>
          <w:szCs w:val="32"/>
        </w:rPr>
      </w:pPr>
      <w:bookmarkStart w:id="1" w:name="_Hlk61627385"/>
    </w:p>
    <w:p w14:paraId="6164C2F9" w14:textId="6EA81E03" w:rsidR="00FD34F9" w:rsidRPr="001D455C" w:rsidRDefault="00FD34F9" w:rsidP="001D455C">
      <w:pPr>
        <w:spacing w:after="0" w:line="240" w:lineRule="auto"/>
        <w:jc w:val="center"/>
        <w:rPr>
          <w:rFonts w:ascii="Arial" w:hAnsi="Arial" w:cs="Arial"/>
          <w:b/>
          <w:bCs/>
          <w:sz w:val="32"/>
          <w:szCs w:val="32"/>
        </w:rPr>
      </w:pPr>
      <w:r w:rsidRPr="000D2DB9">
        <w:rPr>
          <w:rFonts w:ascii="Arial" w:hAnsi="Arial" w:cs="Arial"/>
          <w:b/>
          <w:bCs/>
          <w:sz w:val="32"/>
          <w:szCs w:val="32"/>
        </w:rPr>
        <w:t xml:space="preserve">Management of agitation </w:t>
      </w:r>
      <w:r w:rsidR="005553F4">
        <w:rPr>
          <w:rFonts w:ascii="Arial" w:hAnsi="Arial" w:cs="Arial"/>
          <w:b/>
          <w:bCs/>
          <w:sz w:val="32"/>
          <w:szCs w:val="32"/>
        </w:rPr>
        <w:t xml:space="preserve">at the end of life </w:t>
      </w:r>
      <w:r w:rsidRPr="000D2DB9">
        <w:rPr>
          <w:rFonts w:ascii="Arial" w:hAnsi="Arial" w:cs="Arial"/>
          <w:b/>
          <w:bCs/>
          <w:sz w:val="32"/>
          <w:szCs w:val="32"/>
        </w:rPr>
        <w:t>in COVID-19</w:t>
      </w:r>
      <w:bookmarkEnd w:id="1"/>
    </w:p>
    <w:p w14:paraId="580A2EBB" w14:textId="42A0D80E" w:rsidR="00FD34F9" w:rsidRDefault="00FD34F9" w:rsidP="008A1EAD">
      <w:pPr>
        <w:spacing w:after="0" w:line="240" w:lineRule="auto"/>
        <w:jc w:val="center"/>
        <w:rPr>
          <w:rFonts w:ascii="Arial" w:hAnsi="Arial" w:cs="Arial"/>
          <w:sz w:val="16"/>
        </w:rPr>
      </w:pPr>
    </w:p>
    <w:p w14:paraId="2F8D6ED3" w14:textId="061DA8A0" w:rsidR="00FD34F9" w:rsidRPr="00570895" w:rsidRDefault="00FD34F9" w:rsidP="008A1EAD">
      <w:pPr>
        <w:spacing w:after="0" w:line="240" w:lineRule="auto"/>
        <w:jc w:val="center"/>
        <w:rPr>
          <w:rFonts w:ascii="Arial" w:hAnsi="Arial" w:cs="Arial"/>
          <w:sz w:val="16"/>
        </w:rPr>
      </w:pPr>
    </w:p>
    <w:p w14:paraId="2622F200" w14:textId="3ADAC08A" w:rsidR="008A1EAD" w:rsidRPr="00570895" w:rsidRDefault="009E4A5E" w:rsidP="008A1EAD">
      <w:pPr>
        <w:spacing w:after="0" w:line="240" w:lineRule="auto"/>
        <w:jc w:val="center"/>
        <w:rPr>
          <w:rFonts w:ascii="Arial" w:hAnsi="Arial" w:cs="Arial"/>
          <w:sz w:val="16"/>
        </w:rPr>
      </w:pPr>
      <w:r w:rsidRPr="00570895">
        <w:rPr>
          <w:rFonts w:ascii="Arial" w:hAnsi="Arial" w:cs="Arial"/>
          <w:noProof/>
          <w:sz w:val="24"/>
          <w:lang w:eastAsia="en-GB"/>
        </w:rPr>
        <mc:AlternateContent>
          <mc:Choice Requires="wps">
            <w:drawing>
              <wp:anchor distT="0" distB="0" distL="114300" distR="114300" simplePos="0" relativeHeight="251746304" behindDoc="1" locked="0" layoutInCell="1" allowOverlap="1" wp14:anchorId="475D4613" wp14:editId="63F13B2B">
                <wp:simplePos x="0" y="0"/>
                <wp:positionH relativeFrom="column">
                  <wp:posOffset>-104775</wp:posOffset>
                </wp:positionH>
                <wp:positionV relativeFrom="paragraph">
                  <wp:posOffset>12700</wp:posOffset>
                </wp:positionV>
                <wp:extent cx="6867525" cy="368617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6867525" cy="3686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8.25pt;margin-top:1pt;width:540.75pt;height:29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" filled="f" strokecolor="#243f60 [1604]" strokeweight="2pt"/>
            </w:pict>
          </mc:Fallback>
        </mc:AlternateContent>
      </w:r>
      <w:r w:rsidR="00251184" w:rsidRPr="00570895">
        <w:rPr>
          <w:rFonts w:ascii="Arial" w:hAnsi="Arial" w:cs="Arial"/>
          <w:noProof/>
          <w:sz w:val="28"/>
          <w:lang w:eastAsia="en-GB"/>
        </w:rPr>
        <mc:AlternateContent>
          <mc:Choice Requires="wps">
            <w:drawing>
              <wp:anchor distT="0" distB="0" distL="114300" distR="114300" simplePos="0" relativeHeight="251748352" behindDoc="1" locked="0" layoutInCell="1" allowOverlap="1" wp14:anchorId="6304ECC3" wp14:editId="16B20B45">
                <wp:simplePos x="0" y="0"/>
                <wp:positionH relativeFrom="column">
                  <wp:posOffset>1624013</wp:posOffset>
                </wp:positionH>
                <wp:positionV relativeFrom="paragraph">
                  <wp:posOffset>103188</wp:posOffset>
                </wp:positionV>
                <wp:extent cx="3181350" cy="656590"/>
                <wp:effectExtent l="0" t="0" r="19050" b="10160"/>
                <wp:wrapNone/>
                <wp:docPr id="26" name="Rectangle 26"/>
                <wp:cNvGraphicFramePr/>
                <a:graphic xmlns:a="http://schemas.openxmlformats.org/drawingml/2006/main">
                  <a:graphicData uri="http://schemas.microsoft.com/office/word/2010/wordprocessingShape">
                    <wps:wsp>
                      <wps:cNvSpPr/>
                      <wps:spPr>
                        <a:xfrm>
                          <a:off x="0" y="0"/>
                          <a:ext cx="3181350" cy="656590"/>
                        </a:xfrm>
                        <a:prstGeom prst="rect">
                          <a:avLst/>
                        </a:prstGeom>
                        <a:noFill/>
                        <a:ln w="25400" cap="flat" cmpd="sng" algn="ctr">
                          <a:solidFill>
                            <a:sysClr val="window" lastClr="FFFFFF"/>
                          </a:solidFill>
                          <a:prstDash val="solid"/>
                        </a:ln>
                        <a:effectLst/>
                      </wps:spPr>
                      <wps:txbx>
                        <w:txbxContent>
                          <w:p w14:paraId="1A5AB311" w14:textId="77777777" w:rsidR="007A00B5" w:rsidRPr="001E2E46" w:rsidRDefault="007A00B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end of life (last days / hours)</w:t>
                            </w:r>
                          </w:p>
                          <w:p w14:paraId="24944A66" w14:textId="77777777" w:rsidR="007A00B5" w:rsidRPr="001E2E46" w:rsidRDefault="007A00B5" w:rsidP="008A1EAD">
                            <w:pPr>
                              <w:spacing w:after="0" w:line="240" w:lineRule="auto"/>
                              <w:jc w:val="center"/>
                              <w:rPr>
                                <w:rFonts w:ascii="Arial" w:hAnsi="Arial" w:cs="Arial"/>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4" style="position:absolute;left:0;text-align:left;margin-left:127.9pt;margin-top:8.15pt;width:250.5pt;height:51.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" filled="f" strokecolor="window" strokeweight="2pt">
                <v:textbox>
                  <w:txbxContent>
                    <w:p w14:paraId="1A5AB311" w14:textId="77777777" w:rsidR="007A00B5" w:rsidRPr="001E2E46" w:rsidRDefault="007A00B5" w:rsidP="008A1EAD">
                      <w:pPr>
                        <w:spacing w:after="0" w:line="240" w:lineRule="auto"/>
                        <w:jc w:val="center"/>
                        <w:rPr>
                          <w:rFonts w:ascii="Arial" w:hAnsi="Arial" w:cs="Arial"/>
                          <w:b/>
                          <w:color w:val="000000" w:themeColor="text1"/>
                          <w:sz w:val="24"/>
                        </w:rPr>
                      </w:pPr>
                      <w:r>
                        <w:rPr>
                          <w:rFonts w:ascii="Arial" w:hAnsi="Arial" w:cs="Arial"/>
                          <w:b/>
                          <w:color w:val="000000" w:themeColor="text1"/>
                          <w:sz w:val="24"/>
                        </w:rPr>
                        <w:t>Pharmacological measures: end of life (last days / hours)</w:t>
                      </w:r>
                    </w:p>
                    <w:p w14:paraId="24944A66" w14:textId="77777777" w:rsidR="007A00B5" w:rsidRPr="001E2E46" w:rsidRDefault="007A00B5" w:rsidP="008A1EAD">
                      <w:pPr>
                        <w:spacing w:after="0" w:line="240" w:lineRule="auto"/>
                        <w:jc w:val="center"/>
                        <w:rPr>
                          <w:rFonts w:ascii="Arial" w:hAnsi="Arial" w:cs="Arial"/>
                          <w:b/>
                          <w:color w:val="000000" w:themeColor="text1"/>
                          <w:sz w:val="24"/>
                        </w:rPr>
                      </w:pPr>
                    </w:p>
                  </w:txbxContent>
                </v:textbox>
              </v:rect>
            </w:pict>
          </mc:Fallback>
        </mc:AlternateContent>
      </w:r>
    </w:p>
    <w:p w14:paraId="25AAC424" w14:textId="77777777" w:rsidR="008A1EAD" w:rsidRPr="00570895" w:rsidRDefault="008A1EAD" w:rsidP="008A1EAD">
      <w:pPr>
        <w:spacing w:after="0" w:line="240" w:lineRule="auto"/>
        <w:jc w:val="center"/>
        <w:rPr>
          <w:rFonts w:ascii="Arial" w:hAnsi="Arial" w:cs="Arial"/>
          <w:sz w:val="10"/>
        </w:rPr>
      </w:pPr>
    </w:p>
    <w:p w14:paraId="23336043" w14:textId="77777777" w:rsidR="008A1EAD" w:rsidRPr="00570895" w:rsidRDefault="008A1EAD" w:rsidP="008A1EAD">
      <w:pPr>
        <w:spacing w:after="0" w:line="240" w:lineRule="auto"/>
        <w:jc w:val="center"/>
        <w:rPr>
          <w:rFonts w:ascii="Arial" w:hAnsi="Arial" w:cs="Arial"/>
          <w:sz w:val="24"/>
        </w:rPr>
      </w:pPr>
    </w:p>
    <w:p w14:paraId="0500B340" w14:textId="77777777" w:rsidR="008A1EAD" w:rsidRPr="00570895" w:rsidRDefault="008A1EAD" w:rsidP="008A1EAD">
      <w:pPr>
        <w:tabs>
          <w:tab w:val="left" w:pos="235"/>
          <w:tab w:val="left" w:pos="4056"/>
          <w:tab w:val="center" w:pos="5233"/>
        </w:tabs>
        <w:spacing w:after="0" w:line="240" w:lineRule="auto"/>
        <w:rPr>
          <w:rFonts w:ascii="Arial" w:hAnsi="Arial" w:cs="Arial"/>
          <w:sz w:val="24"/>
        </w:rPr>
      </w:pPr>
      <w:r w:rsidRPr="00570895">
        <w:rPr>
          <w:rFonts w:ascii="Arial" w:hAnsi="Arial" w:cs="Arial"/>
          <w:sz w:val="24"/>
        </w:rPr>
        <w:tab/>
      </w:r>
      <w:r w:rsidRPr="00570895">
        <w:rPr>
          <w:rFonts w:ascii="Arial" w:hAnsi="Arial" w:cs="Arial"/>
          <w:sz w:val="24"/>
        </w:rPr>
        <w:tab/>
      </w:r>
    </w:p>
    <w:p w14:paraId="06E9479D" w14:textId="3ED5AB45" w:rsidR="008A1EAD" w:rsidRPr="00570895" w:rsidRDefault="00105B6B" w:rsidP="008A1EAD">
      <w:pPr>
        <w:tabs>
          <w:tab w:val="left" w:pos="3407"/>
          <w:tab w:val="left" w:pos="3605"/>
          <w:tab w:val="center" w:pos="5233"/>
        </w:tabs>
        <w:spacing w:after="0" w:line="240" w:lineRule="auto"/>
        <w:rPr>
          <w:rFonts w:ascii="Arial" w:hAnsi="Arial" w:cs="Arial"/>
          <w:sz w:val="28"/>
        </w:rPr>
      </w:pPr>
      <w:r w:rsidRPr="00570895">
        <w:rPr>
          <w:rFonts w:ascii="Arial" w:hAnsi="Arial" w:cs="Arial"/>
          <w:noProof/>
          <w:sz w:val="24"/>
          <w:lang w:eastAsia="en-GB"/>
        </w:rPr>
        <mc:AlternateContent>
          <mc:Choice Requires="wps">
            <w:drawing>
              <wp:anchor distT="0" distB="0" distL="114300" distR="114300" simplePos="0" relativeHeight="251741184" behindDoc="0" locked="0" layoutInCell="1" allowOverlap="1" wp14:anchorId="31454C11" wp14:editId="70BC3BAA">
                <wp:simplePos x="0" y="0"/>
                <wp:positionH relativeFrom="column">
                  <wp:posOffset>228600</wp:posOffset>
                </wp:positionH>
                <wp:positionV relativeFrom="paragraph">
                  <wp:posOffset>120649</wp:posOffset>
                </wp:positionV>
                <wp:extent cx="6096000" cy="3038475"/>
                <wp:effectExtent l="0" t="0" r="0" b="0"/>
                <wp:wrapNone/>
                <wp:docPr id="31" name="Rectangle 31"/>
                <wp:cNvGraphicFramePr/>
                <a:graphic xmlns:a="http://schemas.openxmlformats.org/drawingml/2006/main">
                  <a:graphicData uri="http://schemas.microsoft.com/office/word/2010/wordprocessingShape">
                    <wps:wsp>
                      <wps:cNvSpPr/>
                      <wps:spPr>
                        <a:xfrm>
                          <a:off x="0" y="0"/>
                          <a:ext cx="6096000" cy="3038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2FF88" w14:textId="7B5AE2B7" w:rsidR="007A00B5" w:rsidRPr="00105B6B" w:rsidRDefault="007A00B5" w:rsidP="00965DC2">
                            <w:pPr>
                              <w:spacing w:after="0" w:line="240" w:lineRule="auto"/>
                              <w:ind w:left="-142"/>
                              <w:jc w:val="both"/>
                              <w:rPr>
                                <w:rFonts w:ascii="Arial" w:hAnsi="Arial" w:cs="Arial"/>
                                <w:color w:val="000000" w:themeColor="text1"/>
                                <w:sz w:val="24"/>
                                <w:szCs w:val="24"/>
                              </w:rPr>
                            </w:pPr>
                            <w:r w:rsidRPr="00105B6B">
                              <w:rPr>
                                <w:rFonts w:ascii="Arial" w:hAnsi="Arial" w:cs="Arial"/>
                                <w:color w:val="000000" w:themeColor="text1"/>
                                <w:sz w:val="24"/>
                                <w:szCs w:val="24"/>
                              </w:rPr>
                              <w:t>Use midazolam and/or levomepromazine prn SC and in a syringe pump if required</w:t>
                            </w:r>
                          </w:p>
                          <w:p w14:paraId="4AD2EBFD" w14:textId="77777777" w:rsidR="007A00B5" w:rsidRPr="00105B6B" w:rsidRDefault="007A00B5" w:rsidP="00895863">
                            <w:pPr>
                              <w:pStyle w:val="Heading4"/>
                              <w:spacing w:before="0" w:line="240" w:lineRule="auto"/>
                              <w:rPr>
                                <w:rFonts w:ascii="Arial" w:hAnsi="Arial" w:cs="Arial"/>
                                <w:i w:val="0"/>
                                <w:color w:val="000000" w:themeColor="text1"/>
                                <w:sz w:val="24"/>
                                <w:szCs w:val="24"/>
                              </w:rPr>
                            </w:pPr>
                          </w:p>
                          <w:p w14:paraId="18B42CA4" w14:textId="6CBAE628" w:rsidR="007A00B5" w:rsidRPr="00105B6B" w:rsidRDefault="007A00B5" w:rsidP="00965DC2">
                            <w:pPr>
                              <w:pStyle w:val="Heading4"/>
                              <w:spacing w:before="0" w:line="240" w:lineRule="auto"/>
                              <w:ind w:left="-142"/>
                              <w:rPr>
                                <w:rFonts w:ascii="Arial" w:hAnsi="Arial" w:cs="Arial"/>
                                <w:i w:val="0"/>
                                <w:color w:val="000000" w:themeColor="text1"/>
                                <w:sz w:val="24"/>
                                <w:szCs w:val="24"/>
                              </w:rPr>
                            </w:pPr>
                            <w:r w:rsidRPr="00105B6B">
                              <w:rPr>
                                <w:rFonts w:ascii="Arial" w:hAnsi="Arial" w:cs="Arial"/>
                                <w:i w:val="0"/>
                                <w:color w:val="000000" w:themeColor="text1"/>
                                <w:sz w:val="24"/>
                                <w:szCs w:val="24"/>
                              </w:rPr>
                              <w:t xml:space="preserve">Midazolam </w:t>
                            </w:r>
                          </w:p>
                          <w:p w14:paraId="5321605A" w14:textId="19000B2F" w:rsidR="007A00B5" w:rsidRPr="00105B6B" w:rsidRDefault="007A00B5" w:rsidP="00DC6021">
                            <w:pPr>
                              <w:pStyle w:val="ListBullet"/>
                              <w:numPr>
                                <w:ilvl w:val="0"/>
                                <w:numId w:val="8"/>
                              </w:numPr>
                              <w:ind w:left="142" w:hanging="284"/>
                              <w:rPr>
                                <w:rFonts w:cs="Arial"/>
                                <w:color w:val="000000" w:themeColor="text1"/>
                              </w:rPr>
                            </w:pPr>
                            <w:r w:rsidRPr="00105B6B">
                              <w:rPr>
                                <w:rFonts w:cs="Arial"/>
                                <w:color w:val="000000" w:themeColor="text1"/>
                              </w:rPr>
                              <w:t>start with 2.5-5</w:t>
                            </w:r>
                            <w:r>
                              <w:rPr>
                                <w:rFonts w:cs="Arial"/>
                                <w:color w:val="000000" w:themeColor="text1"/>
                              </w:rPr>
                              <w:t xml:space="preserve"> milligrams</w:t>
                            </w:r>
                            <w:r w:rsidRPr="00105B6B">
                              <w:rPr>
                                <w:rFonts w:cs="Arial"/>
                                <w:color w:val="000000" w:themeColor="text1"/>
                              </w:rPr>
                              <w:t xml:space="preserve"> SC prn 1</w:t>
                            </w:r>
                            <w:r w:rsidRPr="00105B6B">
                              <w:rPr>
                                <w:rFonts w:cs="Arial"/>
                                <w:color w:val="000000" w:themeColor="text1"/>
                                <w:vertAlign w:val="superscript"/>
                              </w:rPr>
                              <w:t>o</w:t>
                            </w:r>
                          </w:p>
                          <w:p w14:paraId="427A2F31" w14:textId="5E27729C" w:rsidR="007A00B5" w:rsidRPr="00105B6B" w:rsidRDefault="007A00B5" w:rsidP="00DC6021">
                            <w:pPr>
                              <w:pStyle w:val="ListBullet"/>
                              <w:numPr>
                                <w:ilvl w:val="0"/>
                                <w:numId w:val="8"/>
                              </w:numPr>
                              <w:ind w:left="142" w:hanging="284"/>
                              <w:rPr>
                                <w:rFonts w:cs="Arial"/>
                                <w:color w:val="000000" w:themeColor="text1"/>
                              </w:rPr>
                            </w:pPr>
                            <w:r w:rsidRPr="00105B6B">
                              <w:rPr>
                                <w:rFonts w:cs="Arial"/>
                                <w:color w:val="000000" w:themeColor="text1"/>
                              </w:rPr>
                              <w:t>if necessary, increase progressively to 10</w:t>
                            </w:r>
                            <w:r>
                              <w:rPr>
                                <w:rFonts w:cs="Arial"/>
                                <w:color w:val="000000" w:themeColor="text1"/>
                              </w:rPr>
                              <w:t xml:space="preserve"> </w:t>
                            </w:r>
                            <w:r w:rsidRPr="00105B6B">
                              <w:rPr>
                                <w:rFonts w:cs="Arial"/>
                                <w:color w:val="000000" w:themeColor="text1"/>
                              </w:rPr>
                              <w:t>m</w:t>
                            </w:r>
                            <w:r>
                              <w:rPr>
                                <w:rFonts w:cs="Arial"/>
                                <w:color w:val="000000" w:themeColor="text1"/>
                              </w:rPr>
                              <w:t>illigrams</w:t>
                            </w:r>
                            <w:r w:rsidRPr="00105B6B">
                              <w:rPr>
                                <w:rFonts w:cs="Arial"/>
                                <w:color w:val="000000" w:themeColor="text1"/>
                              </w:rPr>
                              <w:t xml:space="preserve"> SC prn 1</w:t>
                            </w:r>
                            <w:r w:rsidRPr="00105B6B">
                              <w:rPr>
                                <w:rFonts w:cs="Arial"/>
                                <w:color w:val="000000" w:themeColor="text1"/>
                                <w:vertAlign w:val="superscript"/>
                              </w:rPr>
                              <w:t>o</w:t>
                            </w:r>
                          </w:p>
                          <w:p w14:paraId="6471441D" w14:textId="6DF9F6D7" w:rsidR="007A00B5" w:rsidRPr="00105B6B" w:rsidRDefault="007A00B5" w:rsidP="00DC6021">
                            <w:pPr>
                              <w:pStyle w:val="ListBullet"/>
                              <w:numPr>
                                <w:ilvl w:val="0"/>
                                <w:numId w:val="8"/>
                              </w:numPr>
                              <w:ind w:left="142" w:hanging="284"/>
                              <w:rPr>
                                <w:rFonts w:cs="Arial"/>
                                <w:color w:val="000000" w:themeColor="text1"/>
                              </w:rPr>
                            </w:pPr>
                            <w:r w:rsidRPr="00105B6B">
                              <w:rPr>
                                <w:rFonts w:cs="Arial"/>
                                <w:color w:val="000000" w:themeColor="text1"/>
                              </w:rPr>
                              <w:t>maintain with 10-60</w:t>
                            </w:r>
                            <w:r>
                              <w:rPr>
                                <w:rFonts w:cs="Arial"/>
                                <w:color w:val="000000" w:themeColor="text1"/>
                              </w:rPr>
                              <w:t xml:space="preserve"> milligrams</w:t>
                            </w:r>
                            <w:r w:rsidRPr="00105B6B">
                              <w:rPr>
                                <w:rFonts w:cs="Arial"/>
                                <w:color w:val="000000" w:themeColor="text1"/>
                              </w:rPr>
                              <w:t xml:space="preserve"> / 24h in a syringe pump (start low and titrate appropriately)</w:t>
                            </w:r>
                          </w:p>
                          <w:p w14:paraId="684EFA27" w14:textId="5CC8171F" w:rsidR="007A00B5" w:rsidRPr="008F4DE7" w:rsidRDefault="007A00B5" w:rsidP="00965DC2">
                            <w:pPr>
                              <w:spacing w:after="0" w:line="240" w:lineRule="auto"/>
                              <w:ind w:left="-142"/>
                              <w:jc w:val="both"/>
                              <w:rPr>
                                <w:rFonts w:ascii="Arial" w:hAnsi="Arial" w:cs="Arial"/>
                                <w:b/>
                                <w:color w:val="000000" w:themeColor="text1"/>
                                <w:sz w:val="24"/>
                                <w:szCs w:val="24"/>
                              </w:rPr>
                            </w:pPr>
                            <w:r w:rsidRPr="008F4DE7">
                              <w:rPr>
                                <w:rFonts w:ascii="Arial" w:hAnsi="Arial" w:cs="Arial"/>
                                <w:b/>
                                <w:color w:val="000000" w:themeColor="text1"/>
                                <w:sz w:val="24"/>
                                <w:szCs w:val="24"/>
                              </w:rPr>
                              <w:t>Seek specialist palliative care advice</w:t>
                            </w:r>
                          </w:p>
                          <w:p w14:paraId="0049CE97" w14:textId="77777777" w:rsidR="007A00B5" w:rsidRPr="00105B6B" w:rsidRDefault="007A00B5" w:rsidP="00965DC2">
                            <w:pPr>
                              <w:spacing w:after="0" w:line="240" w:lineRule="auto"/>
                              <w:ind w:left="-142"/>
                              <w:jc w:val="both"/>
                              <w:rPr>
                                <w:rFonts w:ascii="Arial" w:hAnsi="Arial" w:cs="Arial"/>
                                <w:color w:val="000000" w:themeColor="text1"/>
                                <w:sz w:val="24"/>
                                <w:szCs w:val="24"/>
                              </w:rPr>
                            </w:pPr>
                          </w:p>
                          <w:p w14:paraId="1D955A62" w14:textId="64E58C0E" w:rsidR="007A00B5" w:rsidRDefault="007A00B5" w:rsidP="009E4A5E">
                            <w:pPr>
                              <w:spacing w:after="0" w:line="240" w:lineRule="auto"/>
                              <w:ind w:left="-142"/>
                              <w:jc w:val="both"/>
                              <w:rPr>
                                <w:rFonts w:ascii="Arial" w:hAnsi="Arial" w:cs="Arial"/>
                                <w:color w:val="000000" w:themeColor="text1"/>
                                <w:sz w:val="24"/>
                                <w:szCs w:val="24"/>
                              </w:rPr>
                            </w:pPr>
                            <w:r>
                              <w:rPr>
                                <w:rFonts w:ascii="Arial" w:hAnsi="Arial" w:cs="Arial"/>
                                <w:color w:val="000000" w:themeColor="text1"/>
                                <w:sz w:val="24"/>
                                <w:szCs w:val="24"/>
                              </w:rPr>
                              <w:t>O</w:t>
                            </w:r>
                            <w:r w:rsidRPr="00105B6B">
                              <w:rPr>
                                <w:rFonts w:ascii="Arial" w:hAnsi="Arial" w:cs="Arial"/>
                                <w:color w:val="000000" w:themeColor="text1"/>
                                <w:sz w:val="24"/>
                                <w:szCs w:val="24"/>
                              </w:rPr>
                              <w:t>r</w:t>
                            </w:r>
                          </w:p>
                          <w:p w14:paraId="553ADBBD" w14:textId="77777777" w:rsidR="007A00B5" w:rsidRDefault="007A00B5" w:rsidP="009E4A5E">
                            <w:pPr>
                              <w:spacing w:after="0" w:line="240" w:lineRule="auto"/>
                              <w:ind w:left="-142"/>
                              <w:jc w:val="both"/>
                              <w:rPr>
                                <w:rFonts w:ascii="Arial" w:hAnsi="Arial" w:cs="Arial"/>
                                <w:color w:val="000000" w:themeColor="text1"/>
                                <w:sz w:val="24"/>
                                <w:szCs w:val="24"/>
                              </w:rPr>
                            </w:pPr>
                          </w:p>
                          <w:p w14:paraId="2C001A67" w14:textId="05B92950" w:rsidR="007A00B5" w:rsidRPr="00105B6B" w:rsidRDefault="007A00B5" w:rsidP="009E4A5E">
                            <w:pPr>
                              <w:spacing w:after="0" w:line="240" w:lineRule="auto"/>
                              <w:ind w:left="-142"/>
                              <w:jc w:val="both"/>
                              <w:rPr>
                                <w:rFonts w:ascii="Arial" w:hAnsi="Arial" w:cs="Arial"/>
                                <w:i/>
                                <w:color w:val="000000" w:themeColor="text1"/>
                                <w:sz w:val="24"/>
                                <w:szCs w:val="24"/>
                              </w:rPr>
                            </w:pPr>
                            <w:r w:rsidRPr="00105B6B">
                              <w:rPr>
                                <w:rFonts w:ascii="Arial" w:hAnsi="Arial" w:cs="Arial"/>
                                <w:color w:val="000000" w:themeColor="text1"/>
                                <w:sz w:val="24"/>
                                <w:szCs w:val="24"/>
                              </w:rPr>
                              <w:t xml:space="preserve">Levomepromazine </w:t>
                            </w:r>
                          </w:p>
                          <w:p w14:paraId="1B01B710" w14:textId="5F893296" w:rsidR="007A00B5" w:rsidRPr="00105B6B" w:rsidRDefault="007A00B5" w:rsidP="00DC6021">
                            <w:pPr>
                              <w:pStyle w:val="ListBullet"/>
                              <w:numPr>
                                <w:ilvl w:val="0"/>
                                <w:numId w:val="9"/>
                              </w:numPr>
                              <w:ind w:left="142" w:hanging="284"/>
                              <w:rPr>
                                <w:rFonts w:cs="Arial"/>
                                <w:color w:val="000000" w:themeColor="text1"/>
                              </w:rPr>
                            </w:pPr>
                            <w:r>
                              <w:rPr>
                                <w:rFonts w:cs="Arial"/>
                                <w:color w:val="000000" w:themeColor="text1"/>
                              </w:rPr>
                              <w:t xml:space="preserve">start 25 </w:t>
                            </w:r>
                            <w:r w:rsidRPr="00105B6B">
                              <w:rPr>
                                <w:rFonts w:cs="Arial"/>
                                <w:color w:val="000000" w:themeColor="text1"/>
                              </w:rPr>
                              <w:t>m</w:t>
                            </w:r>
                            <w:r>
                              <w:rPr>
                                <w:rFonts w:cs="Arial"/>
                                <w:color w:val="000000" w:themeColor="text1"/>
                              </w:rPr>
                              <w:t>illigrams</w:t>
                            </w:r>
                            <w:r w:rsidRPr="00105B6B">
                              <w:rPr>
                                <w:rFonts w:cs="Arial"/>
                                <w:color w:val="000000" w:themeColor="text1"/>
                              </w:rPr>
                              <w:t xml:space="preserve"> </w:t>
                            </w:r>
                            <w:r w:rsidRPr="004F4B32">
                              <w:rPr>
                                <w:rFonts w:cs="Arial"/>
                                <w:color w:val="000000" w:themeColor="text1"/>
                              </w:rPr>
                              <w:t>(12.5</w:t>
                            </w:r>
                            <w:r>
                              <w:rPr>
                                <w:rFonts w:cs="Arial"/>
                                <w:color w:val="000000" w:themeColor="text1"/>
                              </w:rPr>
                              <w:t xml:space="preserve"> milligrams</w:t>
                            </w:r>
                            <w:r w:rsidRPr="004F4B32">
                              <w:rPr>
                                <w:rFonts w:cs="Arial"/>
                                <w:color w:val="000000" w:themeColor="text1"/>
                              </w:rPr>
                              <w:t xml:space="preserve"> in </w:t>
                            </w:r>
                            <w:r>
                              <w:rPr>
                                <w:rFonts w:cs="Arial"/>
                                <w:color w:val="000000" w:themeColor="text1"/>
                              </w:rPr>
                              <w:t>frail or elderly)</w:t>
                            </w:r>
                            <w:r w:rsidRPr="004F4B32">
                              <w:rPr>
                                <w:rFonts w:cs="Arial"/>
                                <w:color w:val="000000" w:themeColor="text1"/>
                              </w:rPr>
                              <w:t xml:space="preserve"> </w:t>
                            </w:r>
                            <w:r w:rsidRPr="00105B6B">
                              <w:rPr>
                                <w:rFonts w:cs="Arial"/>
                                <w:color w:val="000000" w:themeColor="text1"/>
                              </w:rPr>
                              <w:t>SC stat and prn 1</w:t>
                            </w:r>
                            <w:r w:rsidRPr="00105B6B">
                              <w:rPr>
                                <w:rFonts w:cs="Arial"/>
                                <w:color w:val="000000" w:themeColor="text1"/>
                                <w:vertAlign w:val="superscript"/>
                              </w:rPr>
                              <w:t>o</w:t>
                            </w:r>
                          </w:p>
                          <w:p w14:paraId="2BD8ABE4" w14:textId="77777777" w:rsidR="007A00B5" w:rsidRPr="00105B6B" w:rsidRDefault="007A00B5" w:rsidP="00DC6021">
                            <w:pPr>
                              <w:pStyle w:val="ListBullet"/>
                              <w:numPr>
                                <w:ilvl w:val="0"/>
                                <w:numId w:val="9"/>
                              </w:numPr>
                              <w:ind w:left="142" w:hanging="284"/>
                              <w:rPr>
                                <w:rFonts w:cs="Arial"/>
                                <w:color w:val="000000" w:themeColor="text1"/>
                              </w:rPr>
                            </w:pPr>
                            <w:r w:rsidRPr="00105B6B">
                              <w:rPr>
                                <w:rFonts w:cs="Arial"/>
                                <w:color w:val="000000" w:themeColor="text1"/>
                              </w:rPr>
                              <w:t>if necessary, titrate dose according to response</w:t>
                            </w:r>
                          </w:p>
                          <w:p w14:paraId="6E35E888" w14:textId="14A2CA2B" w:rsidR="007A00B5" w:rsidRPr="00105B6B" w:rsidRDefault="007A00B5" w:rsidP="00105B6B">
                            <w:pPr>
                              <w:pStyle w:val="ListBullet"/>
                              <w:numPr>
                                <w:ilvl w:val="0"/>
                                <w:numId w:val="9"/>
                              </w:numPr>
                              <w:ind w:left="142" w:hanging="284"/>
                              <w:rPr>
                                <w:rFonts w:cs="Arial"/>
                                <w:color w:val="000000" w:themeColor="text1"/>
                              </w:rPr>
                            </w:pPr>
                            <w:r w:rsidRPr="00105B6B">
                              <w:rPr>
                                <w:rFonts w:cs="Arial"/>
                                <w:color w:val="000000" w:themeColor="text1"/>
                              </w:rPr>
                              <w:t>maintain with 50</w:t>
                            </w:r>
                            <w:r>
                              <w:rPr>
                                <w:rFonts w:cs="Arial"/>
                                <w:color w:val="000000" w:themeColor="text1"/>
                              </w:rPr>
                              <w:t xml:space="preserve"> </w:t>
                            </w:r>
                            <w:r w:rsidRPr="00105B6B">
                              <w:rPr>
                                <w:rFonts w:cs="Arial"/>
                                <w:color w:val="000000" w:themeColor="text1"/>
                              </w:rPr>
                              <w:t>m</w:t>
                            </w:r>
                            <w:r>
                              <w:rPr>
                                <w:rFonts w:cs="Arial"/>
                                <w:color w:val="000000" w:themeColor="text1"/>
                              </w:rPr>
                              <w:t>illigrams</w:t>
                            </w:r>
                            <w:r w:rsidRPr="00105B6B">
                              <w:rPr>
                                <w:rFonts w:cs="Arial"/>
                                <w:color w:val="000000" w:themeColor="text1"/>
                              </w:rPr>
                              <w:t xml:space="preserve"> / 24h CSCI, titrating according to response / need</w:t>
                            </w:r>
                          </w:p>
                          <w:p w14:paraId="38DFA068" w14:textId="77777777" w:rsidR="007A00B5" w:rsidRPr="0024129B" w:rsidRDefault="007A00B5" w:rsidP="008A1EAD">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5" style="position:absolute;margin-left:18pt;margin-top:9.5pt;width:480pt;height:23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" filled="f" stroked="f" strokeweight="2pt">
                <v:textbox>
                  <w:txbxContent>
                    <w:p w14:paraId="09C2FF88" w14:textId="7B5AE2B7" w:rsidR="007A00B5" w:rsidRPr="00105B6B" w:rsidRDefault="007A00B5" w:rsidP="00965DC2">
                      <w:pPr>
                        <w:spacing w:after="0" w:line="240" w:lineRule="auto"/>
                        <w:ind w:left="-142"/>
                        <w:jc w:val="both"/>
                        <w:rPr>
                          <w:rFonts w:ascii="Arial" w:hAnsi="Arial" w:cs="Arial"/>
                          <w:color w:val="000000" w:themeColor="text1"/>
                          <w:sz w:val="24"/>
                          <w:szCs w:val="24"/>
                        </w:rPr>
                      </w:pPr>
                      <w:r w:rsidRPr="00105B6B">
                        <w:rPr>
                          <w:rFonts w:ascii="Arial" w:hAnsi="Arial" w:cs="Arial"/>
                          <w:color w:val="000000" w:themeColor="text1"/>
                          <w:sz w:val="24"/>
                          <w:szCs w:val="24"/>
                        </w:rPr>
                        <w:t>Use midazolam and/or levomepromazine prn SC and in a syringe pump if required</w:t>
                      </w:r>
                    </w:p>
                    <w:p w14:paraId="4AD2EBFD" w14:textId="77777777" w:rsidR="007A00B5" w:rsidRPr="00105B6B" w:rsidRDefault="007A00B5" w:rsidP="00895863">
                      <w:pPr>
                        <w:pStyle w:val="Heading4"/>
                        <w:spacing w:before="0" w:line="240" w:lineRule="auto"/>
                        <w:rPr>
                          <w:rFonts w:ascii="Arial" w:hAnsi="Arial" w:cs="Arial"/>
                          <w:i w:val="0"/>
                          <w:color w:val="000000" w:themeColor="text1"/>
                          <w:sz w:val="24"/>
                          <w:szCs w:val="24"/>
                        </w:rPr>
                      </w:pPr>
                    </w:p>
                    <w:p w14:paraId="18B42CA4" w14:textId="6CBAE628" w:rsidR="007A00B5" w:rsidRPr="00105B6B" w:rsidRDefault="007A00B5" w:rsidP="00965DC2">
                      <w:pPr>
                        <w:pStyle w:val="Heading4"/>
                        <w:spacing w:before="0" w:line="240" w:lineRule="auto"/>
                        <w:ind w:left="-142"/>
                        <w:rPr>
                          <w:rFonts w:ascii="Arial" w:hAnsi="Arial" w:cs="Arial"/>
                          <w:i w:val="0"/>
                          <w:color w:val="000000" w:themeColor="text1"/>
                          <w:sz w:val="24"/>
                          <w:szCs w:val="24"/>
                        </w:rPr>
                      </w:pPr>
                      <w:r w:rsidRPr="00105B6B">
                        <w:rPr>
                          <w:rFonts w:ascii="Arial" w:hAnsi="Arial" w:cs="Arial"/>
                          <w:i w:val="0"/>
                          <w:color w:val="000000" w:themeColor="text1"/>
                          <w:sz w:val="24"/>
                          <w:szCs w:val="24"/>
                        </w:rPr>
                        <w:t xml:space="preserve">Midazolam </w:t>
                      </w:r>
                    </w:p>
                    <w:p w14:paraId="5321605A" w14:textId="19000B2F" w:rsidR="007A00B5" w:rsidRPr="00105B6B" w:rsidRDefault="007A00B5" w:rsidP="00DC6021">
                      <w:pPr>
                        <w:pStyle w:val="ListBullet"/>
                        <w:numPr>
                          <w:ilvl w:val="0"/>
                          <w:numId w:val="8"/>
                        </w:numPr>
                        <w:ind w:left="142" w:hanging="284"/>
                        <w:rPr>
                          <w:rFonts w:cs="Arial"/>
                          <w:color w:val="000000" w:themeColor="text1"/>
                        </w:rPr>
                      </w:pPr>
                      <w:r w:rsidRPr="00105B6B">
                        <w:rPr>
                          <w:rFonts w:cs="Arial"/>
                          <w:color w:val="000000" w:themeColor="text1"/>
                        </w:rPr>
                        <w:t>start with 2.5-5</w:t>
                      </w:r>
                      <w:r>
                        <w:rPr>
                          <w:rFonts w:cs="Arial"/>
                          <w:color w:val="000000" w:themeColor="text1"/>
                        </w:rPr>
                        <w:t xml:space="preserve"> milligrams</w:t>
                      </w:r>
                      <w:r w:rsidRPr="00105B6B">
                        <w:rPr>
                          <w:rFonts w:cs="Arial"/>
                          <w:color w:val="000000" w:themeColor="text1"/>
                        </w:rPr>
                        <w:t xml:space="preserve"> SC prn 1</w:t>
                      </w:r>
                      <w:r w:rsidRPr="00105B6B">
                        <w:rPr>
                          <w:rFonts w:cs="Arial"/>
                          <w:color w:val="000000" w:themeColor="text1"/>
                          <w:vertAlign w:val="superscript"/>
                        </w:rPr>
                        <w:t>o</w:t>
                      </w:r>
                    </w:p>
                    <w:p w14:paraId="427A2F31" w14:textId="5E27729C" w:rsidR="007A00B5" w:rsidRPr="00105B6B" w:rsidRDefault="007A00B5" w:rsidP="00DC6021">
                      <w:pPr>
                        <w:pStyle w:val="ListBullet"/>
                        <w:numPr>
                          <w:ilvl w:val="0"/>
                          <w:numId w:val="8"/>
                        </w:numPr>
                        <w:ind w:left="142" w:hanging="284"/>
                        <w:rPr>
                          <w:rFonts w:cs="Arial"/>
                          <w:color w:val="000000" w:themeColor="text1"/>
                        </w:rPr>
                      </w:pPr>
                      <w:r w:rsidRPr="00105B6B">
                        <w:rPr>
                          <w:rFonts w:cs="Arial"/>
                          <w:color w:val="000000" w:themeColor="text1"/>
                        </w:rPr>
                        <w:t>if necessary, increase progressively to 10</w:t>
                      </w:r>
                      <w:r>
                        <w:rPr>
                          <w:rFonts w:cs="Arial"/>
                          <w:color w:val="000000" w:themeColor="text1"/>
                        </w:rPr>
                        <w:t xml:space="preserve"> </w:t>
                      </w:r>
                      <w:r w:rsidRPr="00105B6B">
                        <w:rPr>
                          <w:rFonts w:cs="Arial"/>
                          <w:color w:val="000000" w:themeColor="text1"/>
                        </w:rPr>
                        <w:t>m</w:t>
                      </w:r>
                      <w:r>
                        <w:rPr>
                          <w:rFonts w:cs="Arial"/>
                          <w:color w:val="000000" w:themeColor="text1"/>
                        </w:rPr>
                        <w:t>illigrams</w:t>
                      </w:r>
                      <w:r w:rsidRPr="00105B6B">
                        <w:rPr>
                          <w:rFonts w:cs="Arial"/>
                          <w:color w:val="000000" w:themeColor="text1"/>
                        </w:rPr>
                        <w:t xml:space="preserve"> SC prn 1</w:t>
                      </w:r>
                      <w:r w:rsidRPr="00105B6B">
                        <w:rPr>
                          <w:rFonts w:cs="Arial"/>
                          <w:color w:val="000000" w:themeColor="text1"/>
                          <w:vertAlign w:val="superscript"/>
                        </w:rPr>
                        <w:t>o</w:t>
                      </w:r>
                    </w:p>
                    <w:p w14:paraId="6471441D" w14:textId="6DF9F6D7" w:rsidR="007A00B5" w:rsidRPr="00105B6B" w:rsidRDefault="007A00B5" w:rsidP="00DC6021">
                      <w:pPr>
                        <w:pStyle w:val="ListBullet"/>
                        <w:numPr>
                          <w:ilvl w:val="0"/>
                          <w:numId w:val="8"/>
                        </w:numPr>
                        <w:ind w:left="142" w:hanging="284"/>
                        <w:rPr>
                          <w:rFonts w:cs="Arial"/>
                          <w:color w:val="000000" w:themeColor="text1"/>
                        </w:rPr>
                      </w:pPr>
                      <w:r w:rsidRPr="00105B6B">
                        <w:rPr>
                          <w:rFonts w:cs="Arial"/>
                          <w:color w:val="000000" w:themeColor="text1"/>
                        </w:rPr>
                        <w:t>maintain with 10-60</w:t>
                      </w:r>
                      <w:r>
                        <w:rPr>
                          <w:rFonts w:cs="Arial"/>
                          <w:color w:val="000000" w:themeColor="text1"/>
                        </w:rPr>
                        <w:t xml:space="preserve"> milligrams</w:t>
                      </w:r>
                      <w:r w:rsidRPr="00105B6B">
                        <w:rPr>
                          <w:rFonts w:cs="Arial"/>
                          <w:color w:val="000000" w:themeColor="text1"/>
                        </w:rPr>
                        <w:t xml:space="preserve"> / 24h in a syringe pump (start low and titrate appropriately)</w:t>
                      </w:r>
                    </w:p>
                    <w:p w14:paraId="684EFA27" w14:textId="5CC8171F" w:rsidR="007A00B5" w:rsidRPr="008F4DE7" w:rsidRDefault="007A00B5" w:rsidP="00965DC2">
                      <w:pPr>
                        <w:spacing w:after="0" w:line="240" w:lineRule="auto"/>
                        <w:ind w:left="-142"/>
                        <w:jc w:val="both"/>
                        <w:rPr>
                          <w:rFonts w:ascii="Arial" w:hAnsi="Arial" w:cs="Arial"/>
                          <w:b/>
                          <w:color w:val="000000" w:themeColor="text1"/>
                          <w:sz w:val="24"/>
                          <w:szCs w:val="24"/>
                        </w:rPr>
                      </w:pPr>
                      <w:r w:rsidRPr="008F4DE7">
                        <w:rPr>
                          <w:rFonts w:ascii="Arial" w:hAnsi="Arial" w:cs="Arial"/>
                          <w:b/>
                          <w:color w:val="000000" w:themeColor="text1"/>
                          <w:sz w:val="24"/>
                          <w:szCs w:val="24"/>
                        </w:rPr>
                        <w:t>Seek specialist palliative care advice</w:t>
                      </w:r>
                    </w:p>
                    <w:p w14:paraId="0049CE97" w14:textId="77777777" w:rsidR="007A00B5" w:rsidRPr="00105B6B" w:rsidRDefault="007A00B5" w:rsidP="00965DC2">
                      <w:pPr>
                        <w:spacing w:after="0" w:line="240" w:lineRule="auto"/>
                        <w:ind w:left="-142"/>
                        <w:jc w:val="both"/>
                        <w:rPr>
                          <w:rFonts w:ascii="Arial" w:hAnsi="Arial" w:cs="Arial"/>
                          <w:color w:val="000000" w:themeColor="text1"/>
                          <w:sz w:val="24"/>
                          <w:szCs w:val="24"/>
                        </w:rPr>
                      </w:pPr>
                    </w:p>
                    <w:p w14:paraId="1D955A62" w14:textId="64E58C0E" w:rsidR="007A00B5" w:rsidRDefault="007A00B5" w:rsidP="009E4A5E">
                      <w:pPr>
                        <w:spacing w:after="0" w:line="240" w:lineRule="auto"/>
                        <w:ind w:left="-142"/>
                        <w:jc w:val="both"/>
                        <w:rPr>
                          <w:rFonts w:ascii="Arial" w:hAnsi="Arial" w:cs="Arial"/>
                          <w:color w:val="000000" w:themeColor="text1"/>
                          <w:sz w:val="24"/>
                          <w:szCs w:val="24"/>
                        </w:rPr>
                      </w:pPr>
                      <w:r>
                        <w:rPr>
                          <w:rFonts w:ascii="Arial" w:hAnsi="Arial" w:cs="Arial"/>
                          <w:color w:val="000000" w:themeColor="text1"/>
                          <w:sz w:val="24"/>
                          <w:szCs w:val="24"/>
                        </w:rPr>
                        <w:t>O</w:t>
                      </w:r>
                      <w:r w:rsidRPr="00105B6B">
                        <w:rPr>
                          <w:rFonts w:ascii="Arial" w:hAnsi="Arial" w:cs="Arial"/>
                          <w:color w:val="000000" w:themeColor="text1"/>
                          <w:sz w:val="24"/>
                          <w:szCs w:val="24"/>
                        </w:rPr>
                        <w:t>r</w:t>
                      </w:r>
                    </w:p>
                    <w:p w14:paraId="553ADBBD" w14:textId="77777777" w:rsidR="007A00B5" w:rsidRDefault="007A00B5" w:rsidP="009E4A5E">
                      <w:pPr>
                        <w:spacing w:after="0" w:line="240" w:lineRule="auto"/>
                        <w:ind w:left="-142"/>
                        <w:jc w:val="both"/>
                        <w:rPr>
                          <w:rFonts w:ascii="Arial" w:hAnsi="Arial" w:cs="Arial"/>
                          <w:color w:val="000000" w:themeColor="text1"/>
                          <w:sz w:val="24"/>
                          <w:szCs w:val="24"/>
                        </w:rPr>
                      </w:pPr>
                    </w:p>
                    <w:p w14:paraId="2C001A67" w14:textId="05B92950" w:rsidR="007A00B5" w:rsidRPr="00105B6B" w:rsidRDefault="007A00B5" w:rsidP="009E4A5E">
                      <w:pPr>
                        <w:spacing w:after="0" w:line="240" w:lineRule="auto"/>
                        <w:ind w:left="-142"/>
                        <w:jc w:val="both"/>
                        <w:rPr>
                          <w:rFonts w:ascii="Arial" w:hAnsi="Arial" w:cs="Arial"/>
                          <w:i/>
                          <w:color w:val="000000" w:themeColor="text1"/>
                          <w:sz w:val="24"/>
                          <w:szCs w:val="24"/>
                        </w:rPr>
                      </w:pPr>
                      <w:r w:rsidRPr="00105B6B">
                        <w:rPr>
                          <w:rFonts w:ascii="Arial" w:hAnsi="Arial" w:cs="Arial"/>
                          <w:color w:val="000000" w:themeColor="text1"/>
                          <w:sz w:val="24"/>
                          <w:szCs w:val="24"/>
                        </w:rPr>
                        <w:t xml:space="preserve">Levomepromazine </w:t>
                      </w:r>
                    </w:p>
                    <w:p w14:paraId="1B01B710" w14:textId="5F893296" w:rsidR="007A00B5" w:rsidRPr="00105B6B" w:rsidRDefault="007A00B5" w:rsidP="00DC6021">
                      <w:pPr>
                        <w:pStyle w:val="ListBullet"/>
                        <w:numPr>
                          <w:ilvl w:val="0"/>
                          <w:numId w:val="9"/>
                        </w:numPr>
                        <w:ind w:left="142" w:hanging="284"/>
                        <w:rPr>
                          <w:rFonts w:cs="Arial"/>
                          <w:color w:val="000000" w:themeColor="text1"/>
                        </w:rPr>
                      </w:pPr>
                      <w:r>
                        <w:rPr>
                          <w:rFonts w:cs="Arial"/>
                          <w:color w:val="000000" w:themeColor="text1"/>
                        </w:rPr>
                        <w:t xml:space="preserve">start 25 </w:t>
                      </w:r>
                      <w:r w:rsidRPr="00105B6B">
                        <w:rPr>
                          <w:rFonts w:cs="Arial"/>
                          <w:color w:val="000000" w:themeColor="text1"/>
                        </w:rPr>
                        <w:t>m</w:t>
                      </w:r>
                      <w:r>
                        <w:rPr>
                          <w:rFonts w:cs="Arial"/>
                          <w:color w:val="000000" w:themeColor="text1"/>
                        </w:rPr>
                        <w:t>illigrams</w:t>
                      </w:r>
                      <w:r w:rsidRPr="00105B6B">
                        <w:rPr>
                          <w:rFonts w:cs="Arial"/>
                          <w:color w:val="000000" w:themeColor="text1"/>
                        </w:rPr>
                        <w:t xml:space="preserve"> </w:t>
                      </w:r>
                      <w:r w:rsidRPr="004F4B32">
                        <w:rPr>
                          <w:rFonts w:cs="Arial"/>
                          <w:color w:val="000000" w:themeColor="text1"/>
                        </w:rPr>
                        <w:t>(12.5</w:t>
                      </w:r>
                      <w:r>
                        <w:rPr>
                          <w:rFonts w:cs="Arial"/>
                          <w:color w:val="000000" w:themeColor="text1"/>
                        </w:rPr>
                        <w:t xml:space="preserve"> milligrams</w:t>
                      </w:r>
                      <w:r w:rsidRPr="004F4B32">
                        <w:rPr>
                          <w:rFonts w:cs="Arial"/>
                          <w:color w:val="000000" w:themeColor="text1"/>
                        </w:rPr>
                        <w:t xml:space="preserve"> in </w:t>
                      </w:r>
                      <w:r>
                        <w:rPr>
                          <w:rFonts w:cs="Arial"/>
                          <w:color w:val="000000" w:themeColor="text1"/>
                        </w:rPr>
                        <w:t>frail or elderly)</w:t>
                      </w:r>
                      <w:r w:rsidRPr="004F4B32">
                        <w:rPr>
                          <w:rFonts w:cs="Arial"/>
                          <w:color w:val="000000" w:themeColor="text1"/>
                        </w:rPr>
                        <w:t xml:space="preserve"> </w:t>
                      </w:r>
                      <w:r w:rsidRPr="00105B6B">
                        <w:rPr>
                          <w:rFonts w:cs="Arial"/>
                          <w:color w:val="000000" w:themeColor="text1"/>
                        </w:rPr>
                        <w:t>SC stat and prn 1</w:t>
                      </w:r>
                      <w:r w:rsidRPr="00105B6B">
                        <w:rPr>
                          <w:rFonts w:cs="Arial"/>
                          <w:color w:val="000000" w:themeColor="text1"/>
                          <w:vertAlign w:val="superscript"/>
                        </w:rPr>
                        <w:t>o</w:t>
                      </w:r>
                    </w:p>
                    <w:p w14:paraId="2BD8ABE4" w14:textId="77777777" w:rsidR="007A00B5" w:rsidRPr="00105B6B" w:rsidRDefault="007A00B5" w:rsidP="00DC6021">
                      <w:pPr>
                        <w:pStyle w:val="ListBullet"/>
                        <w:numPr>
                          <w:ilvl w:val="0"/>
                          <w:numId w:val="9"/>
                        </w:numPr>
                        <w:ind w:left="142" w:hanging="284"/>
                        <w:rPr>
                          <w:rFonts w:cs="Arial"/>
                          <w:color w:val="000000" w:themeColor="text1"/>
                        </w:rPr>
                      </w:pPr>
                      <w:r w:rsidRPr="00105B6B">
                        <w:rPr>
                          <w:rFonts w:cs="Arial"/>
                          <w:color w:val="000000" w:themeColor="text1"/>
                        </w:rPr>
                        <w:t>if necessary, titrate dose according to response</w:t>
                      </w:r>
                    </w:p>
                    <w:p w14:paraId="6E35E888" w14:textId="14A2CA2B" w:rsidR="007A00B5" w:rsidRPr="00105B6B" w:rsidRDefault="007A00B5" w:rsidP="00105B6B">
                      <w:pPr>
                        <w:pStyle w:val="ListBullet"/>
                        <w:numPr>
                          <w:ilvl w:val="0"/>
                          <w:numId w:val="9"/>
                        </w:numPr>
                        <w:ind w:left="142" w:hanging="284"/>
                        <w:rPr>
                          <w:rFonts w:cs="Arial"/>
                          <w:color w:val="000000" w:themeColor="text1"/>
                        </w:rPr>
                      </w:pPr>
                      <w:r w:rsidRPr="00105B6B">
                        <w:rPr>
                          <w:rFonts w:cs="Arial"/>
                          <w:color w:val="000000" w:themeColor="text1"/>
                        </w:rPr>
                        <w:t>maintain with 50</w:t>
                      </w:r>
                      <w:r>
                        <w:rPr>
                          <w:rFonts w:cs="Arial"/>
                          <w:color w:val="000000" w:themeColor="text1"/>
                        </w:rPr>
                        <w:t xml:space="preserve"> </w:t>
                      </w:r>
                      <w:r w:rsidRPr="00105B6B">
                        <w:rPr>
                          <w:rFonts w:cs="Arial"/>
                          <w:color w:val="000000" w:themeColor="text1"/>
                        </w:rPr>
                        <w:t>m</w:t>
                      </w:r>
                      <w:r>
                        <w:rPr>
                          <w:rFonts w:cs="Arial"/>
                          <w:color w:val="000000" w:themeColor="text1"/>
                        </w:rPr>
                        <w:t>illigrams</w:t>
                      </w:r>
                      <w:r w:rsidRPr="00105B6B">
                        <w:rPr>
                          <w:rFonts w:cs="Arial"/>
                          <w:color w:val="000000" w:themeColor="text1"/>
                        </w:rPr>
                        <w:t xml:space="preserve"> / 24h CSCI, titrating according to response / need</w:t>
                      </w:r>
                    </w:p>
                    <w:p w14:paraId="38DFA068" w14:textId="77777777" w:rsidR="007A00B5" w:rsidRPr="0024129B" w:rsidRDefault="007A00B5" w:rsidP="008A1EAD">
                      <w:pPr>
                        <w:spacing w:after="0" w:line="240" w:lineRule="auto"/>
                        <w:jc w:val="both"/>
                        <w:rPr>
                          <w:rFonts w:ascii="Arial" w:hAnsi="Arial" w:cs="Arial"/>
                          <w:color w:val="000000" w:themeColor="text1"/>
                        </w:rPr>
                      </w:pPr>
                    </w:p>
                  </w:txbxContent>
                </v:textbox>
              </v:rect>
            </w:pict>
          </mc:Fallback>
        </mc:AlternateContent>
      </w:r>
      <w:r w:rsidR="008A1EAD" w:rsidRPr="00570895">
        <w:rPr>
          <w:rFonts w:ascii="Arial" w:hAnsi="Arial" w:cs="Arial"/>
          <w:sz w:val="28"/>
        </w:rPr>
        <w:tab/>
      </w:r>
    </w:p>
    <w:p w14:paraId="3E6D0FB4" w14:textId="65C482AA" w:rsidR="008A1EAD" w:rsidRPr="00570895" w:rsidRDefault="008A1EAD" w:rsidP="008A1EAD">
      <w:pPr>
        <w:tabs>
          <w:tab w:val="left" w:pos="2344"/>
          <w:tab w:val="left" w:pos="3407"/>
          <w:tab w:val="left" w:pos="3605"/>
          <w:tab w:val="center" w:pos="5233"/>
        </w:tabs>
        <w:spacing w:after="0" w:line="240" w:lineRule="auto"/>
        <w:rPr>
          <w:rFonts w:ascii="Arial" w:hAnsi="Arial" w:cs="Arial"/>
          <w:sz w:val="28"/>
        </w:rPr>
      </w:pPr>
    </w:p>
    <w:p w14:paraId="790032AC"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17A4D8DD"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2A204AD0"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33E2CDB4"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1EFA3873"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00546740"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4109C310"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2E8D1B3A"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765A3CD6"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7EDCC37E"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7644AC63"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4396364B" w14:textId="77777777" w:rsidR="008A1EAD" w:rsidRPr="00570895" w:rsidRDefault="008A1EAD" w:rsidP="008A1EAD">
      <w:pPr>
        <w:tabs>
          <w:tab w:val="left" w:pos="715"/>
          <w:tab w:val="center" w:pos="5233"/>
        </w:tabs>
        <w:spacing w:after="0" w:line="240" w:lineRule="auto"/>
        <w:rPr>
          <w:rFonts w:ascii="Arial" w:hAnsi="Arial" w:cs="Arial"/>
          <w:noProof/>
          <w:color w:val="000000" w:themeColor="text1"/>
          <w:lang w:eastAsia="en-GB"/>
        </w:rPr>
      </w:pPr>
    </w:p>
    <w:p w14:paraId="74ADBD79"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25E18F9D" w14:textId="77777777" w:rsidR="00FD34F9" w:rsidRDefault="00FD34F9" w:rsidP="008A1EAD">
      <w:pPr>
        <w:tabs>
          <w:tab w:val="left" w:pos="715"/>
          <w:tab w:val="center" w:pos="5233"/>
        </w:tabs>
        <w:spacing w:after="0" w:line="240" w:lineRule="auto"/>
        <w:rPr>
          <w:rFonts w:ascii="Arial" w:hAnsi="Arial" w:cs="Arial"/>
          <w:noProof/>
          <w:lang w:eastAsia="en-GB"/>
        </w:rPr>
      </w:pPr>
    </w:p>
    <w:p w14:paraId="27CE31DC" w14:textId="77777777" w:rsidR="00FD34F9" w:rsidRDefault="00FD34F9" w:rsidP="008A1EAD">
      <w:pPr>
        <w:tabs>
          <w:tab w:val="left" w:pos="715"/>
          <w:tab w:val="center" w:pos="5233"/>
        </w:tabs>
        <w:spacing w:after="0" w:line="240" w:lineRule="auto"/>
        <w:rPr>
          <w:rFonts w:ascii="Arial" w:hAnsi="Arial" w:cs="Arial"/>
          <w:noProof/>
          <w:lang w:eastAsia="en-GB"/>
        </w:rPr>
      </w:pPr>
    </w:p>
    <w:p w14:paraId="4E9AC802" w14:textId="77777777" w:rsidR="00FD34F9" w:rsidRDefault="00FD34F9" w:rsidP="008A1EAD">
      <w:pPr>
        <w:tabs>
          <w:tab w:val="left" w:pos="715"/>
          <w:tab w:val="center" w:pos="5233"/>
        </w:tabs>
        <w:spacing w:after="0" w:line="240" w:lineRule="auto"/>
        <w:rPr>
          <w:rFonts w:ascii="Arial" w:hAnsi="Arial" w:cs="Arial"/>
          <w:noProof/>
          <w:lang w:eastAsia="en-GB"/>
        </w:rPr>
      </w:pPr>
    </w:p>
    <w:p w14:paraId="04C6F6FF" w14:textId="77777777" w:rsidR="00FD34F9" w:rsidRDefault="00FD34F9" w:rsidP="008A1EAD">
      <w:pPr>
        <w:tabs>
          <w:tab w:val="left" w:pos="715"/>
          <w:tab w:val="center" w:pos="5233"/>
        </w:tabs>
        <w:spacing w:after="0" w:line="240" w:lineRule="auto"/>
        <w:rPr>
          <w:rFonts w:ascii="Arial" w:hAnsi="Arial" w:cs="Arial"/>
          <w:noProof/>
          <w:lang w:eastAsia="en-GB"/>
        </w:rPr>
      </w:pPr>
    </w:p>
    <w:p w14:paraId="484AD02E" w14:textId="690BCD11" w:rsidR="008A1EAD" w:rsidRPr="00570895" w:rsidRDefault="00251184" w:rsidP="008A1EAD">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1750400" behindDoc="1" locked="0" layoutInCell="1" allowOverlap="1" wp14:anchorId="45E39E66" wp14:editId="65A4905E">
                <wp:simplePos x="0" y="0"/>
                <wp:positionH relativeFrom="column">
                  <wp:posOffset>-165100</wp:posOffset>
                </wp:positionH>
                <wp:positionV relativeFrom="paragraph">
                  <wp:posOffset>151130</wp:posOffset>
                </wp:positionV>
                <wp:extent cx="6972300" cy="1054100"/>
                <wp:effectExtent l="0" t="0" r="19050" b="12700"/>
                <wp:wrapNone/>
                <wp:docPr id="35" name="Rounded Rectangle 35"/>
                <wp:cNvGraphicFramePr/>
                <a:graphic xmlns:a="http://schemas.openxmlformats.org/drawingml/2006/main">
                  <a:graphicData uri="http://schemas.microsoft.com/office/word/2010/wordprocessingShape">
                    <wps:wsp>
                      <wps:cNvSpPr/>
                      <wps:spPr>
                        <a:xfrm>
                          <a:off x="0" y="0"/>
                          <a:ext cx="6972300" cy="105410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1D25BB" id="Rounded Rectangle 35" o:spid="_x0000_s1026" style="position:absolute;margin-left:-13pt;margin-top:11.9pt;width:549pt;height:8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" filled="f" strokecolor="#92d050" strokeweight="2pt"/>
            </w:pict>
          </mc:Fallback>
        </mc:AlternateContent>
      </w:r>
    </w:p>
    <w:p w14:paraId="79214D0C" w14:textId="77777777" w:rsidR="008A1EAD" w:rsidRPr="00570895" w:rsidRDefault="00251184" w:rsidP="008A1EAD">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2467200" behindDoc="0" locked="0" layoutInCell="1" allowOverlap="1" wp14:anchorId="7120B038" wp14:editId="7E2561D3">
                <wp:simplePos x="0" y="0"/>
                <wp:positionH relativeFrom="column">
                  <wp:posOffset>90488</wp:posOffset>
                </wp:positionH>
                <wp:positionV relativeFrom="paragraph">
                  <wp:posOffset>34608</wp:posOffset>
                </wp:positionV>
                <wp:extent cx="6496050" cy="869950"/>
                <wp:effectExtent l="0" t="0" r="0" b="0"/>
                <wp:wrapNone/>
                <wp:docPr id="34" name="Rectangle 34"/>
                <wp:cNvGraphicFramePr/>
                <a:graphic xmlns:a="http://schemas.openxmlformats.org/drawingml/2006/main">
                  <a:graphicData uri="http://schemas.microsoft.com/office/word/2010/wordprocessingShape">
                    <wps:wsp>
                      <wps:cNvSpPr/>
                      <wps:spPr>
                        <a:xfrm>
                          <a:off x="0" y="0"/>
                          <a:ext cx="6496050" cy="86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57101" w14:textId="1C4F8DC0" w:rsidR="007A00B5" w:rsidRPr="00105B6B" w:rsidRDefault="007A00B5" w:rsidP="00783FF9">
                            <w:pPr>
                              <w:pStyle w:val="Normal0"/>
                              <w:jc w:val="both"/>
                              <w:rPr>
                                <w:bCs/>
                                <w:color w:val="1A1A1A"/>
                                <w:lang w:eastAsia="en-US"/>
                              </w:rPr>
                            </w:pPr>
                            <w:r w:rsidRPr="00105B6B">
                              <w:rPr>
                                <w:bCs/>
                                <w:color w:val="000000" w:themeColor="text1"/>
                                <w:lang w:eastAsia="en-US"/>
                              </w:rPr>
                              <w:t xml:space="preserve">Management of this </w:t>
                            </w:r>
                            <w:r w:rsidRPr="00105B6B">
                              <w:rPr>
                                <w:bCs/>
                                <w:color w:val="1A1A1A"/>
                                <w:lang w:eastAsia="en-US"/>
                              </w:rPr>
                              <w:t>symptom, which is distressing for both relatives and staff, can be difficult and require repeate</w:t>
                            </w:r>
                            <w:r>
                              <w:rPr>
                                <w:bCs/>
                                <w:color w:val="1A1A1A"/>
                                <w:lang w:eastAsia="en-US"/>
                              </w:rPr>
                              <w:t xml:space="preserve">d reassessment and repeated prn </w:t>
                            </w:r>
                            <w:r w:rsidRPr="00105B6B">
                              <w:rPr>
                                <w:bCs/>
                                <w:color w:val="1A1A1A"/>
                                <w:lang w:eastAsia="en-US"/>
                              </w:rPr>
                              <w:t>injections. Using the medications above titrated appropriately, terminal agitation can usually be settled. In patients dying with COVID-19 of respiratory failure, more frequent review and medication may be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margin-left:7.15pt;margin-top:2.75pt;width:511.5pt;height:68.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" filled="f" stroked="f" strokeweight="2pt">
                <v:textbox>
                  <w:txbxContent>
                    <w:p w14:paraId="4B857101" w14:textId="1C4F8DC0" w:rsidR="007A00B5" w:rsidRPr="00105B6B" w:rsidRDefault="007A00B5" w:rsidP="00783FF9">
                      <w:pPr>
                        <w:pStyle w:val="Normal0"/>
                        <w:jc w:val="both"/>
                        <w:rPr>
                          <w:bCs/>
                          <w:color w:val="1A1A1A"/>
                          <w:lang w:eastAsia="en-US"/>
                        </w:rPr>
                      </w:pPr>
                      <w:r w:rsidRPr="00105B6B">
                        <w:rPr>
                          <w:bCs/>
                          <w:color w:val="000000" w:themeColor="text1"/>
                          <w:lang w:eastAsia="en-US"/>
                        </w:rPr>
                        <w:t xml:space="preserve">Management of this </w:t>
                      </w:r>
                      <w:r w:rsidRPr="00105B6B">
                        <w:rPr>
                          <w:bCs/>
                          <w:color w:val="1A1A1A"/>
                          <w:lang w:eastAsia="en-US"/>
                        </w:rPr>
                        <w:t>symptom, which is distressing for both relatives and staff, can be difficult and require repeate</w:t>
                      </w:r>
                      <w:r>
                        <w:rPr>
                          <w:bCs/>
                          <w:color w:val="1A1A1A"/>
                          <w:lang w:eastAsia="en-US"/>
                        </w:rPr>
                        <w:t xml:space="preserve">d reassessment and repeated prn </w:t>
                      </w:r>
                      <w:r w:rsidRPr="00105B6B">
                        <w:rPr>
                          <w:bCs/>
                          <w:color w:val="1A1A1A"/>
                          <w:lang w:eastAsia="en-US"/>
                        </w:rPr>
                        <w:t>injections. Using the medications above titrated appropriately, terminal agitation can usually be settled. In patients dying with COVID-19 of respiratory failure, more frequent review and medication may be required.</w:t>
                      </w:r>
                    </w:p>
                  </w:txbxContent>
                </v:textbox>
              </v:rect>
            </w:pict>
          </mc:Fallback>
        </mc:AlternateContent>
      </w:r>
    </w:p>
    <w:p w14:paraId="0D95CB7C"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46AC0CEB"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5178680A" w14:textId="77777777" w:rsidR="008A1EAD" w:rsidRPr="00570895" w:rsidRDefault="008A1EAD" w:rsidP="008A1EAD">
      <w:pPr>
        <w:tabs>
          <w:tab w:val="left" w:pos="715"/>
          <w:tab w:val="center" w:pos="5233"/>
        </w:tabs>
        <w:spacing w:after="0" w:line="240" w:lineRule="auto"/>
        <w:rPr>
          <w:rFonts w:ascii="Arial" w:hAnsi="Arial" w:cs="Arial"/>
        </w:rPr>
      </w:pPr>
    </w:p>
    <w:p w14:paraId="133C2B37" w14:textId="77777777" w:rsidR="008A1EAD" w:rsidRPr="00570895" w:rsidRDefault="008A1EAD" w:rsidP="008A1EAD">
      <w:pPr>
        <w:spacing w:after="0" w:line="240" w:lineRule="auto"/>
        <w:jc w:val="center"/>
        <w:rPr>
          <w:rFonts w:ascii="Arial" w:hAnsi="Arial" w:cs="Arial"/>
        </w:rPr>
      </w:pPr>
    </w:p>
    <w:p w14:paraId="06529FD2" w14:textId="77777777" w:rsidR="008A1EAD" w:rsidRPr="00570895" w:rsidRDefault="008A1EAD" w:rsidP="008A1EAD">
      <w:pPr>
        <w:spacing w:after="0" w:line="240" w:lineRule="auto"/>
        <w:jc w:val="center"/>
        <w:rPr>
          <w:rFonts w:ascii="Arial" w:hAnsi="Arial" w:cs="Arial"/>
        </w:rPr>
      </w:pPr>
    </w:p>
    <w:p w14:paraId="2AC9EFAA"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1FFC2553"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2730AF74" w14:textId="2161DC55" w:rsidR="008A1EAD" w:rsidRDefault="008A1EAD" w:rsidP="008A1EAD">
      <w:pPr>
        <w:tabs>
          <w:tab w:val="left" w:pos="715"/>
          <w:tab w:val="center" w:pos="5233"/>
        </w:tabs>
        <w:spacing w:after="0" w:line="240" w:lineRule="auto"/>
        <w:rPr>
          <w:rFonts w:ascii="Arial" w:hAnsi="Arial" w:cs="Arial"/>
          <w:noProof/>
          <w:lang w:eastAsia="en-GB"/>
        </w:rPr>
      </w:pPr>
    </w:p>
    <w:p w14:paraId="424E6F3D" w14:textId="2DA8E81E" w:rsidR="00FD34F9" w:rsidRDefault="00FD34F9" w:rsidP="008A1EAD">
      <w:pPr>
        <w:tabs>
          <w:tab w:val="left" w:pos="715"/>
          <w:tab w:val="center" w:pos="5233"/>
        </w:tabs>
        <w:spacing w:after="0" w:line="240" w:lineRule="auto"/>
        <w:rPr>
          <w:rFonts w:ascii="Arial" w:hAnsi="Arial" w:cs="Arial"/>
          <w:noProof/>
          <w:lang w:eastAsia="en-GB"/>
        </w:rPr>
      </w:pPr>
    </w:p>
    <w:p w14:paraId="43DD9439" w14:textId="77777777" w:rsidR="00FD34F9" w:rsidRPr="00570895" w:rsidRDefault="00FD34F9" w:rsidP="008A1EAD">
      <w:pPr>
        <w:tabs>
          <w:tab w:val="left" w:pos="715"/>
          <w:tab w:val="center" w:pos="5233"/>
        </w:tabs>
        <w:spacing w:after="0" w:line="240" w:lineRule="auto"/>
        <w:rPr>
          <w:rFonts w:ascii="Arial" w:hAnsi="Arial" w:cs="Arial"/>
          <w:noProof/>
          <w:lang w:eastAsia="en-GB"/>
        </w:rPr>
      </w:pPr>
    </w:p>
    <w:p w14:paraId="11C7C7DD"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384B3124"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37A91356"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6C579B3D"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77EB5A8F" w14:textId="77777777" w:rsidR="008A1EAD" w:rsidRPr="00570895" w:rsidRDefault="008A1EAD" w:rsidP="008A1EAD">
      <w:pPr>
        <w:tabs>
          <w:tab w:val="left" w:pos="715"/>
          <w:tab w:val="center" w:pos="5233"/>
        </w:tabs>
        <w:spacing w:after="0" w:line="240" w:lineRule="auto"/>
        <w:rPr>
          <w:rFonts w:ascii="Arial" w:hAnsi="Arial" w:cs="Arial"/>
          <w:noProof/>
          <w:lang w:eastAsia="en-GB"/>
        </w:rPr>
      </w:pPr>
    </w:p>
    <w:p w14:paraId="1AFE1344" w14:textId="77777777" w:rsidR="008A1EAD" w:rsidRPr="00570895" w:rsidRDefault="008A1EAD" w:rsidP="008A1EAD">
      <w:pPr>
        <w:tabs>
          <w:tab w:val="left" w:pos="715"/>
          <w:tab w:val="center" w:pos="5233"/>
        </w:tabs>
        <w:spacing w:after="0" w:line="240" w:lineRule="auto"/>
        <w:rPr>
          <w:rFonts w:ascii="Arial" w:hAnsi="Arial" w:cs="Arial"/>
          <w:noProof/>
          <w:color w:val="000000" w:themeColor="text1"/>
          <w:lang w:eastAsia="en-GB"/>
        </w:rPr>
      </w:pPr>
    </w:p>
    <w:p w14:paraId="2035E029" w14:textId="77777777" w:rsidR="008A1EAD" w:rsidRDefault="008A1EAD" w:rsidP="008A1EAD">
      <w:pPr>
        <w:tabs>
          <w:tab w:val="left" w:pos="715"/>
          <w:tab w:val="center" w:pos="5233"/>
        </w:tabs>
        <w:spacing w:after="0" w:line="240" w:lineRule="auto"/>
        <w:rPr>
          <w:rFonts w:ascii="Arial" w:hAnsi="Arial" w:cs="Arial"/>
          <w:noProof/>
          <w:lang w:eastAsia="en-GB"/>
        </w:rPr>
      </w:pPr>
    </w:p>
    <w:p w14:paraId="4DE5512C" w14:textId="77777777" w:rsidR="009A5E03" w:rsidRDefault="009A5E03" w:rsidP="008A1EAD">
      <w:pPr>
        <w:tabs>
          <w:tab w:val="left" w:pos="715"/>
          <w:tab w:val="center" w:pos="5233"/>
        </w:tabs>
        <w:spacing w:after="0" w:line="240" w:lineRule="auto"/>
        <w:rPr>
          <w:rFonts w:ascii="Arial" w:hAnsi="Arial" w:cs="Arial"/>
          <w:noProof/>
          <w:lang w:eastAsia="en-GB"/>
        </w:rPr>
      </w:pPr>
    </w:p>
    <w:p w14:paraId="7167DB60" w14:textId="77777777" w:rsidR="009A5E03" w:rsidRPr="00570895" w:rsidRDefault="009A5E03" w:rsidP="008A1EAD">
      <w:pPr>
        <w:tabs>
          <w:tab w:val="left" w:pos="715"/>
          <w:tab w:val="center" w:pos="5233"/>
        </w:tabs>
        <w:spacing w:after="0" w:line="240" w:lineRule="auto"/>
        <w:rPr>
          <w:rFonts w:ascii="Arial" w:hAnsi="Arial" w:cs="Arial"/>
          <w:noProof/>
          <w:lang w:eastAsia="en-GB"/>
        </w:rPr>
      </w:pPr>
    </w:p>
    <w:p w14:paraId="3857DC46" w14:textId="3A3B37A4" w:rsidR="008A1EAD" w:rsidRDefault="008A1EAD" w:rsidP="008A1EAD">
      <w:pPr>
        <w:tabs>
          <w:tab w:val="left" w:pos="715"/>
          <w:tab w:val="center" w:pos="5233"/>
        </w:tabs>
        <w:spacing w:after="0" w:line="240" w:lineRule="auto"/>
        <w:rPr>
          <w:rFonts w:ascii="Arial" w:hAnsi="Arial" w:cs="Arial"/>
          <w:noProof/>
          <w:lang w:eastAsia="en-GB"/>
        </w:rPr>
      </w:pPr>
    </w:p>
    <w:p w14:paraId="0CD260DA" w14:textId="198172CD" w:rsidR="00FD6CE5" w:rsidRDefault="00FD6CE5" w:rsidP="008A1EAD">
      <w:pPr>
        <w:tabs>
          <w:tab w:val="left" w:pos="715"/>
          <w:tab w:val="center" w:pos="5233"/>
        </w:tabs>
        <w:spacing w:after="0" w:line="240" w:lineRule="auto"/>
        <w:rPr>
          <w:rFonts w:ascii="Arial" w:hAnsi="Arial" w:cs="Arial"/>
          <w:noProof/>
          <w:lang w:eastAsia="en-GB"/>
        </w:rPr>
      </w:pPr>
    </w:p>
    <w:p w14:paraId="161DE53D" w14:textId="718954AD" w:rsidR="00FD6CE5" w:rsidRDefault="00FD6CE5" w:rsidP="008A1EAD">
      <w:pPr>
        <w:tabs>
          <w:tab w:val="left" w:pos="715"/>
          <w:tab w:val="center" w:pos="5233"/>
        </w:tabs>
        <w:spacing w:after="0" w:line="240" w:lineRule="auto"/>
        <w:rPr>
          <w:rFonts w:ascii="Arial" w:hAnsi="Arial" w:cs="Arial"/>
          <w:noProof/>
          <w:lang w:eastAsia="en-GB"/>
        </w:rPr>
      </w:pPr>
    </w:p>
    <w:p w14:paraId="3C82521B" w14:textId="77777777" w:rsidR="00B246CF" w:rsidRDefault="00B246CF" w:rsidP="008A1EAD">
      <w:pPr>
        <w:tabs>
          <w:tab w:val="left" w:pos="715"/>
          <w:tab w:val="center" w:pos="5233"/>
        </w:tabs>
        <w:spacing w:after="0" w:line="240" w:lineRule="auto"/>
        <w:rPr>
          <w:rFonts w:ascii="Arial" w:hAnsi="Arial" w:cs="Arial"/>
          <w:noProof/>
          <w:lang w:eastAsia="en-GB"/>
        </w:rPr>
      </w:pPr>
    </w:p>
    <w:p w14:paraId="41F74CE7" w14:textId="21EC620F" w:rsidR="00FD6CE5" w:rsidRDefault="00FD6CE5" w:rsidP="008A1EAD">
      <w:pPr>
        <w:tabs>
          <w:tab w:val="left" w:pos="715"/>
          <w:tab w:val="center" w:pos="5233"/>
        </w:tabs>
        <w:spacing w:after="0" w:line="240" w:lineRule="auto"/>
        <w:rPr>
          <w:rFonts w:ascii="Arial" w:hAnsi="Arial" w:cs="Arial"/>
          <w:noProof/>
          <w:lang w:eastAsia="en-GB"/>
        </w:rPr>
      </w:pPr>
    </w:p>
    <w:p w14:paraId="7B26D6C2" w14:textId="77777777" w:rsidR="00CD0D30" w:rsidRDefault="00CD0D30" w:rsidP="00887372">
      <w:pPr>
        <w:spacing w:after="0" w:line="240" w:lineRule="auto"/>
        <w:jc w:val="center"/>
        <w:rPr>
          <w:rFonts w:ascii="Arial" w:hAnsi="Arial" w:cs="Arial"/>
          <w:b/>
          <w:sz w:val="32"/>
        </w:rPr>
      </w:pPr>
    </w:p>
    <w:p w14:paraId="57C8C676" w14:textId="40284223" w:rsidR="00887372" w:rsidRDefault="00251184" w:rsidP="00887372">
      <w:pPr>
        <w:spacing w:after="0" w:line="240" w:lineRule="auto"/>
        <w:jc w:val="center"/>
        <w:rPr>
          <w:rFonts w:ascii="Arial" w:hAnsi="Arial" w:cs="Arial"/>
          <w:b/>
          <w:sz w:val="32"/>
        </w:rPr>
      </w:pPr>
      <w:r w:rsidRPr="00570895">
        <w:rPr>
          <w:rFonts w:ascii="Arial" w:hAnsi="Arial" w:cs="Arial"/>
          <w:b/>
          <w:noProof/>
          <w:sz w:val="32"/>
          <w:lang w:eastAsia="en-GB"/>
        </w:rPr>
        <mc:AlternateContent>
          <mc:Choice Requires="wps">
            <w:drawing>
              <wp:anchor distT="0" distB="0" distL="114300" distR="114300" simplePos="0" relativeHeight="252461056" behindDoc="0" locked="0" layoutInCell="1" allowOverlap="1" wp14:anchorId="628A59EA" wp14:editId="70A86289">
                <wp:simplePos x="0" y="0"/>
                <wp:positionH relativeFrom="column">
                  <wp:posOffset>4936490</wp:posOffset>
                </wp:positionH>
                <wp:positionV relativeFrom="paragraph">
                  <wp:posOffset>-102235</wp:posOffset>
                </wp:positionV>
                <wp:extent cx="1737360" cy="687705"/>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87705"/>
                        </a:xfrm>
                        <a:prstGeom prst="rect">
                          <a:avLst/>
                        </a:prstGeom>
                        <a:solidFill>
                          <a:srgbClr val="FFFFFF"/>
                        </a:solidFill>
                        <a:ln w="9525">
                          <a:noFill/>
                          <a:miter lim="800000"/>
                          <a:headEnd/>
                          <a:tailEnd/>
                        </a:ln>
                      </wps:spPr>
                      <wps:txbx>
                        <w:txbxContent>
                          <w:p w14:paraId="7E4ABB2D" w14:textId="77777777" w:rsidR="007A00B5" w:rsidRDefault="007A00B5" w:rsidP="00667DA3">
                            <w:r>
                              <w:rPr>
                                <w:noProof/>
                                <w:lang w:eastAsia="en-GB"/>
                              </w:rPr>
                              <w:drawing>
                                <wp:inline distT="0" distB="0" distL="0" distR="0" wp14:anchorId="51026E1D" wp14:editId="654734F6">
                                  <wp:extent cx="1514475" cy="504825"/>
                                  <wp:effectExtent l="0" t="0" r="0" b="9525"/>
                                  <wp:docPr id="463" name="Picture 46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88.7pt;margin-top:-8.05pt;width:136.8pt;height:54.1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" stroked="f">
                <v:textbox>
                  <w:txbxContent>
                    <w:p w14:paraId="7E4ABB2D" w14:textId="77777777" w:rsidR="007A00B5" w:rsidRDefault="007A00B5" w:rsidP="00667DA3">
                      <w:r>
                        <w:rPr>
                          <w:noProof/>
                          <w:lang w:eastAsia="en-GB"/>
                        </w:rPr>
                        <w:drawing>
                          <wp:inline distT="0" distB="0" distL="0" distR="0" wp14:anchorId="51026E1D" wp14:editId="654734F6">
                            <wp:extent cx="1514475" cy="504825"/>
                            <wp:effectExtent l="0" t="0" r="0" b="9525"/>
                            <wp:docPr id="463" name="Picture 463"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txbxContent>
                </v:textbox>
              </v:shape>
            </w:pict>
          </mc:Fallback>
        </mc:AlternateContent>
      </w:r>
    </w:p>
    <w:p w14:paraId="3C5B9A34" w14:textId="77777777" w:rsidR="00CD0D30" w:rsidRDefault="00CD0D30" w:rsidP="00CD0D30">
      <w:pPr>
        <w:spacing w:after="0" w:line="240" w:lineRule="auto"/>
        <w:jc w:val="center"/>
        <w:rPr>
          <w:rFonts w:ascii="Arial" w:hAnsi="Arial" w:cs="Arial"/>
          <w:b/>
          <w:sz w:val="32"/>
        </w:rPr>
      </w:pPr>
    </w:p>
    <w:p w14:paraId="21379ADA" w14:textId="77777777" w:rsidR="00CD0D30" w:rsidRDefault="00CD0D30" w:rsidP="00CD0D30">
      <w:pPr>
        <w:spacing w:after="0" w:line="240" w:lineRule="auto"/>
        <w:jc w:val="center"/>
        <w:rPr>
          <w:rFonts w:ascii="Arial" w:hAnsi="Arial" w:cs="Arial"/>
          <w:b/>
          <w:sz w:val="32"/>
        </w:rPr>
      </w:pPr>
    </w:p>
    <w:p w14:paraId="6384A0F5" w14:textId="1C09BB1A" w:rsidR="009C02F1" w:rsidRPr="00570895" w:rsidRDefault="00887372" w:rsidP="00CD0D30">
      <w:pPr>
        <w:spacing w:after="0" w:line="240" w:lineRule="auto"/>
        <w:jc w:val="center"/>
        <w:rPr>
          <w:rFonts w:ascii="Arial" w:hAnsi="Arial" w:cs="Arial"/>
          <w:sz w:val="16"/>
        </w:rPr>
      </w:pPr>
      <w:r>
        <w:rPr>
          <w:rFonts w:ascii="Arial" w:hAnsi="Arial" w:cs="Arial"/>
          <w:b/>
          <w:sz w:val="32"/>
        </w:rPr>
        <w:t>Clinical decision-making in COVID-19</w:t>
      </w:r>
    </w:p>
    <w:p w14:paraId="721FCEBD" w14:textId="105C8FD2" w:rsidR="00447934" w:rsidRDefault="00447934" w:rsidP="009C02F1">
      <w:pPr>
        <w:spacing w:after="0" w:line="240" w:lineRule="auto"/>
        <w:jc w:val="center"/>
        <w:rPr>
          <w:rFonts w:ascii="Arial" w:hAnsi="Arial" w:cs="Arial"/>
          <w:sz w:val="10"/>
        </w:rPr>
      </w:pPr>
    </w:p>
    <w:p w14:paraId="463C12DC" w14:textId="4632982B" w:rsidR="00887372" w:rsidRDefault="00887372" w:rsidP="009C02F1">
      <w:pPr>
        <w:spacing w:after="0" w:line="240" w:lineRule="auto"/>
        <w:jc w:val="center"/>
        <w:rPr>
          <w:rFonts w:ascii="Arial" w:hAnsi="Arial" w:cs="Arial"/>
          <w:sz w:val="10"/>
        </w:rPr>
      </w:pPr>
    </w:p>
    <w:p w14:paraId="45500F1F" w14:textId="61A13576" w:rsidR="00956E47" w:rsidRPr="001E6DD2" w:rsidRDefault="00887372" w:rsidP="00105B6B">
      <w:pPr>
        <w:spacing w:after="0" w:line="240" w:lineRule="auto"/>
        <w:jc w:val="both"/>
        <w:rPr>
          <w:rFonts w:ascii="Arial" w:hAnsi="Arial" w:cs="Arial"/>
          <w:sz w:val="24"/>
          <w:szCs w:val="24"/>
        </w:rPr>
      </w:pPr>
      <w:r w:rsidRPr="001E6DD2">
        <w:rPr>
          <w:rFonts w:ascii="Arial" w:hAnsi="Arial" w:cs="Arial"/>
          <w:sz w:val="24"/>
          <w:szCs w:val="24"/>
        </w:rPr>
        <w:t>In the context of people who have severe COVID-19 disease, conversations about appropriate treatments in view of deterioration should be initiated as early as is practicable after admission so that a treatment escalation plan can be developed and documented. Even if the appropriate plan is for full active treatment, a treatment escalation pla</w:t>
      </w:r>
      <w:r w:rsidR="00CD0D30" w:rsidRPr="001E6DD2">
        <w:rPr>
          <w:rFonts w:ascii="Arial" w:hAnsi="Arial" w:cs="Arial"/>
          <w:sz w:val="24"/>
          <w:szCs w:val="24"/>
        </w:rPr>
        <w:t>n supports appropriate decision-</w:t>
      </w:r>
      <w:r w:rsidRPr="001E6DD2">
        <w:rPr>
          <w:rFonts w:ascii="Arial" w:hAnsi="Arial" w:cs="Arial"/>
          <w:sz w:val="24"/>
          <w:szCs w:val="24"/>
        </w:rPr>
        <w:t>making if the patient deteriorates suddenly. Some patients do not want NIV or mechanical ventilation even if it is being offered and clarifying this with them is vital to direct care in the best way for them. It is important that they are informed about treatments that will and will not be offered and why.</w:t>
      </w:r>
      <w:r w:rsidRPr="001E6DD2">
        <w:rPr>
          <w:rFonts w:ascii="Arial" w:hAnsi="Arial" w:cs="Arial"/>
          <w:color w:val="000000" w:themeColor="text1"/>
          <w:sz w:val="24"/>
          <w:szCs w:val="24"/>
          <w:lang w:val="en-US"/>
        </w:rPr>
        <w:t xml:space="preserve"> Refer to </w:t>
      </w:r>
      <w:r w:rsidR="00887A37" w:rsidRPr="001E6DD2">
        <w:rPr>
          <w:rFonts w:ascii="Arial" w:hAnsi="Arial" w:cs="Arial"/>
          <w:color w:val="000000" w:themeColor="text1"/>
          <w:sz w:val="24"/>
          <w:szCs w:val="24"/>
          <w:lang w:val="en-US"/>
        </w:rPr>
        <w:t xml:space="preserve">any </w:t>
      </w:r>
      <w:r w:rsidRPr="001E6DD2">
        <w:rPr>
          <w:rFonts w:ascii="Arial" w:hAnsi="Arial" w:cs="Arial"/>
          <w:color w:val="000000" w:themeColor="text1"/>
          <w:sz w:val="24"/>
          <w:szCs w:val="24"/>
          <w:lang w:val="en-US"/>
        </w:rPr>
        <w:t>Lasting Power of Attorney</w:t>
      </w:r>
      <w:r w:rsidR="00887A37" w:rsidRPr="001E6DD2">
        <w:rPr>
          <w:rFonts w:ascii="Arial" w:hAnsi="Arial" w:cs="Arial"/>
          <w:color w:val="000000" w:themeColor="text1"/>
          <w:sz w:val="24"/>
          <w:szCs w:val="24"/>
          <w:lang w:val="en-US"/>
        </w:rPr>
        <w:t>;</w:t>
      </w:r>
      <w:r w:rsidRPr="001E6DD2">
        <w:rPr>
          <w:rFonts w:ascii="Arial" w:hAnsi="Arial" w:cs="Arial"/>
          <w:color w:val="000000" w:themeColor="text1"/>
          <w:sz w:val="24"/>
          <w:szCs w:val="24"/>
          <w:lang w:val="en-US"/>
        </w:rPr>
        <w:t xml:space="preserve"> Advance Decision to Refuse Treatment</w:t>
      </w:r>
      <w:r w:rsidR="00887A37" w:rsidRPr="001E6DD2">
        <w:rPr>
          <w:rFonts w:ascii="Arial" w:hAnsi="Arial" w:cs="Arial"/>
          <w:color w:val="000000" w:themeColor="text1"/>
          <w:sz w:val="24"/>
          <w:szCs w:val="24"/>
          <w:lang w:val="en-US"/>
        </w:rPr>
        <w:t>;</w:t>
      </w:r>
      <w:r w:rsidRPr="001E6DD2">
        <w:rPr>
          <w:rFonts w:ascii="Arial" w:hAnsi="Arial" w:cs="Arial"/>
          <w:color w:val="000000" w:themeColor="text1"/>
          <w:sz w:val="24"/>
          <w:szCs w:val="24"/>
          <w:lang w:val="en-US"/>
        </w:rPr>
        <w:t xml:space="preserve"> Statement of Wishes or Electronic Palliative Care Coordination System record if </w:t>
      </w:r>
      <w:r w:rsidR="00050E32" w:rsidRPr="001E6DD2">
        <w:rPr>
          <w:rFonts w:ascii="Arial" w:hAnsi="Arial" w:cs="Arial"/>
          <w:color w:val="000000" w:themeColor="text1"/>
          <w:sz w:val="24"/>
          <w:szCs w:val="24"/>
          <w:lang w:val="en-US"/>
        </w:rPr>
        <w:t xml:space="preserve">they are </w:t>
      </w:r>
      <w:r w:rsidRPr="001E6DD2">
        <w:rPr>
          <w:rFonts w:ascii="Arial" w:hAnsi="Arial" w:cs="Arial"/>
          <w:color w:val="000000" w:themeColor="text1"/>
          <w:sz w:val="24"/>
          <w:szCs w:val="24"/>
          <w:lang w:val="en-US"/>
        </w:rPr>
        <w:t xml:space="preserve">available and </w:t>
      </w:r>
      <w:r w:rsidR="00050E32" w:rsidRPr="001E6DD2">
        <w:rPr>
          <w:rFonts w:ascii="Arial" w:hAnsi="Arial" w:cs="Arial"/>
          <w:color w:val="000000" w:themeColor="text1"/>
          <w:sz w:val="24"/>
          <w:szCs w:val="24"/>
          <w:lang w:val="en-US"/>
        </w:rPr>
        <w:t xml:space="preserve">the </w:t>
      </w:r>
      <w:r w:rsidRPr="001E6DD2">
        <w:rPr>
          <w:rFonts w:ascii="Arial" w:hAnsi="Arial" w:cs="Arial"/>
          <w:color w:val="000000" w:themeColor="text1"/>
          <w:sz w:val="24"/>
          <w:szCs w:val="24"/>
          <w:lang w:val="en-US"/>
        </w:rPr>
        <w:t>patient lacks capacity.</w:t>
      </w:r>
    </w:p>
    <w:p w14:paraId="5A102234" w14:textId="5954F900" w:rsidR="00887372" w:rsidRDefault="00887372" w:rsidP="009C02F1">
      <w:pPr>
        <w:spacing w:after="0" w:line="240" w:lineRule="auto"/>
        <w:jc w:val="center"/>
        <w:rPr>
          <w:rFonts w:ascii="Arial" w:hAnsi="Arial" w:cs="Arial"/>
          <w:sz w:val="10"/>
        </w:rPr>
      </w:pPr>
    </w:p>
    <w:p w14:paraId="0DBE0B85" w14:textId="77777777" w:rsidR="001E6DD2" w:rsidRDefault="001E6DD2" w:rsidP="009C02F1">
      <w:pPr>
        <w:spacing w:after="0" w:line="240" w:lineRule="auto"/>
        <w:jc w:val="center"/>
        <w:rPr>
          <w:rFonts w:ascii="Arial" w:hAnsi="Arial" w:cs="Arial"/>
          <w:sz w:val="10"/>
        </w:rPr>
      </w:pPr>
    </w:p>
    <w:p w14:paraId="0FCA4550" w14:textId="4198F9AE" w:rsidR="00887372" w:rsidRDefault="00CD0D30" w:rsidP="009C02F1">
      <w:pPr>
        <w:spacing w:after="0" w:line="240" w:lineRule="auto"/>
        <w:jc w:val="center"/>
        <w:rPr>
          <w:rFonts w:ascii="Arial" w:hAnsi="Arial" w:cs="Arial"/>
          <w:sz w:val="10"/>
        </w:rPr>
      </w:pPr>
      <w:r w:rsidRPr="00570895">
        <w:rPr>
          <w:rFonts w:ascii="Arial" w:hAnsi="Arial" w:cs="Arial"/>
          <w:noProof/>
          <w:sz w:val="24"/>
          <w:lang w:eastAsia="en-GB"/>
        </w:rPr>
        <mc:AlternateContent>
          <mc:Choice Requires="wps">
            <w:drawing>
              <wp:anchor distT="0" distB="0" distL="114300" distR="114300" simplePos="0" relativeHeight="252041216" behindDoc="1" locked="0" layoutInCell="1" allowOverlap="1" wp14:anchorId="2ABFBEC9" wp14:editId="4A38B2C9">
                <wp:simplePos x="0" y="0"/>
                <wp:positionH relativeFrom="column">
                  <wp:posOffset>-52387</wp:posOffset>
                </wp:positionH>
                <wp:positionV relativeFrom="paragraph">
                  <wp:posOffset>36830</wp:posOffset>
                </wp:positionV>
                <wp:extent cx="6886575" cy="5295900"/>
                <wp:effectExtent l="0" t="0" r="28575" b="19050"/>
                <wp:wrapNone/>
                <wp:docPr id="440" name="Rounded Rectangle 440"/>
                <wp:cNvGraphicFramePr/>
                <a:graphic xmlns:a="http://schemas.openxmlformats.org/drawingml/2006/main">
                  <a:graphicData uri="http://schemas.microsoft.com/office/word/2010/wordprocessingShape">
                    <wps:wsp>
                      <wps:cNvSpPr/>
                      <wps:spPr>
                        <a:xfrm>
                          <a:off x="0" y="0"/>
                          <a:ext cx="6886575" cy="5295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0" o:spid="_x0000_s1026" style="position:absolute;margin-left:-4.1pt;margin-top:2.9pt;width:542.25pt;height:417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" filled="f" strokecolor="#243f60 [1604]" strokeweight="2pt"/>
            </w:pict>
          </mc:Fallback>
        </mc:AlternateContent>
      </w:r>
    </w:p>
    <w:p w14:paraId="2A72F8CE" w14:textId="76579A33" w:rsidR="00887372" w:rsidRDefault="00887372" w:rsidP="009C02F1">
      <w:pPr>
        <w:spacing w:after="0" w:line="240" w:lineRule="auto"/>
        <w:jc w:val="center"/>
        <w:rPr>
          <w:rFonts w:ascii="Arial" w:hAnsi="Arial" w:cs="Arial"/>
          <w:sz w:val="10"/>
        </w:rPr>
      </w:pPr>
    </w:p>
    <w:p w14:paraId="494B0C8A" w14:textId="73AD7110" w:rsidR="00447934" w:rsidRDefault="00447934" w:rsidP="009C02F1">
      <w:pPr>
        <w:spacing w:after="0" w:line="240" w:lineRule="auto"/>
        <w:jc w:val="center"/>
        <w:rPr>
          <w:rFonts w:ascii="Arial" w:hAnsi="Arial" w:cs="Arial"/>
          <w:sz w:val="10"/>
        </w:rPr>
      </w:pPr>
    </w:p>
    <w:p w14:paraId="5F2CE8EA" w14:textId="14B4E29B" w:rsidR="00447934" w:rsidRPr="00570895" w:rsidRDefault="00CD0D30" w:rsidP="009C02F1">
      <w:pPr>
        <w:spacing w:after="0" w:line="240" w:lineRule="auto"/>
        <w:jc w:val="center"/>
        <w:rPr>
          <w:rFonts w:ascii="Arial" w:hAnsi="Arial" w:cs="Arial"/>
          <w:sz w:val="10"/>
        </w:rPr>
      </w:pPr>
      <w:r>
        <w:rPr>
          <w:rFonts w:ascii="Arial" w:hAnsi="Arial" w:cs="Arial"/>
          <w:sz w:val="10"/>
        </w:rPr>
        <w:object w:dxaOrig="12630" w:dyaOrig="8925" w14:anchorId="4EC3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92.25pt;mso-position-horizontal:absolute" o:ole="">
            <v:imagedata r:id="rId16" o:title=""/>
          </v:shape>
          <o:OLEObject Type="Embed" ProgID="AcroExch.Document.DC" ShapeID="_x0000_i1025" DrawAspect="Content" ObjectID="_1673705942" r:id="rId17"/>
        </w:object>
      </w:r>
    </w:p>
    <w:p w14:paraId="47F11E59" w14:textId="33FCC83C" w:rsidR="009C02F1" w:rsidRPr="00570895" w:rsidRDefault="009C02F1" w:rsidP="009C02F1">
      <w:pPr>
        <w:tabs>
          <w:tab w:val="left" w:pos="715"/>
          <w:tab w:val="center" w:pos="5233"/>
        </w:tabs>
        <w:spacing w:after="0" w:line="240" w:lineRule="auto"/>
        <w:rPr>
          <w:rFonts w:ascii="Arial" w:hAnsi="Arial" w:cs="Arial"/>
          <w:noProof/>
          <w:lang w:eastAsia="en-GB"/>
        </w:rPr>
      </w:pPr>
      <w:r w:rsidRPr="00570895">
        <w:rPr>
          <w:rFonts w:ascii="Arial" w:hAnsi="Arial" w:cs="Arial"/>
          <w:sz w:val="24"/>
        </w:rPr>
        <w:tab/>
      </w:r>
      <w:r w:rsidRPr="00570895">
        <w:rPr>
          <w:rFonts w:ascii="Arial" w:hAnsi="Arial" w:cs="Arial"/>
          <w:sz w:val="24"/>
        </w:rPr>
        <w:tab/>
      </w:r>
      <w:r w:rsidRPr="00570895">
        <w:rPr>
          <w:rFonts w:ascii="Arial" w:hAnsi="Arial" w:cs="Arial"/>
          <w:sz w:val="24"/>
        </w:rPr>
        <w:tab/>
      </w:r>
    </w:p>
    <w:p w14:paraId="082625C3" w14:textId="1284FC0C" w:rsidR="009C02F1" w:rsidRPr="00570895" w:rsidRDefault="00105B6B" w:rsidP="009C02F1">
      <w:pPr>
        <w:tabs>
          <w:tab w:val="left" w:pos="715"/>
          <w:tab w:val="center" w:pos="5233"/>
        </w:tabs>
        <w:spacing w:after="0" w:line="240" w:lineRule="auto"/>
        <w:rPr>
          <w:rFonts w:ascii="Arial" w:hAnsi="Arial" w:cs="Arial"/>
          <w:noProof/>
          <w:lang w:eastAsia="en-GB"/>
        </w:rPr>
      </w:pPr>
      <w:r w:rsidRPr="00570895">
        <w:rPr>
          <w:rFonts w:ascii="Arial" w:hAnsi="Arial" w:cs="Arial"/>
          <w:noProof/>
          <w:sz w:val="24"/>
          <w:lang w:eastAsia="en-GB"/>
        </w:rPr>
        <mc:AlternateContent>
          <mc:Choice Requires="wps">
            <w:drawing>
              <wp:anchor distT="0" distB="0" distL="114300" distR="114300" simplePos="0" relativeHeight="252091392" behindDoc="1" locked="0" layoutInCell="1" allowOverlap="1" wp14:anchorId="1ED0343B" wp14:editId="70C20631">
                <wp:simplePos x="0" y="0"/>
                <wp:positionH relativeFrom="margin">
                  <wp:posOffset>-95250</wp:posOffset>
                </wp:positionH>
                <wp:positionV relativeFrom="paragraph">
                  <wp:posOffset>80645</wp:posOffset>
                </wp:positionV>
                <wp:extent cx="6886575" cy="442595"/>
                <wp:effectExtent l="0" t="0" r="28575" b="14605"/>
                <wp:wrapNone/>
                <wp:docPr id="460" name="Rounded Rectangle 460"/>
                <wp:cNvGraphicFramePr/>
                <a:graphic xmlns:a="http://schemas.openxmlformats.org/drawingml/2006/main">
                  <a:graphicData uri="http://schemas.microsoft.com/office/word/2010/wordprocessingShape">
                    <wps:wsp>
                      <wps:cNvSpPr/>
                      <wps:spPr>
                        <a:xfrm>
                          <a:off x="0" y="0"/>
                          <a:ext cx="6886575" cy="4425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26" style="position:absolute;margin-left:-7.5pt;margin-top:6.35pt;width:542.25pt;height:34.8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" filled="f" strokecolor="#243f60 [1604]" strokeweight="2pt">
                <w10:wrap anchorx="margin"/>
              </v:roundrect>
            </w:pict>
          </mc:Fallback>
        </mc:AlternateContent>
      </w:r>
      <w:r w:rsidR="00CD0D30" w:rsidRPr="00570895">
        <w:rPr>
          <w:rFonts w:ascii="Arial" w:hAnsi="Arial" w:cs="Arial"/>
          <w:b/>
          <w:noProof/>
          <w:sz w:val="32"/>
          <w:szCs w:val="32"/>
          <w:lang w:eastAsia="en-GB"/>
        </w:rPr>
        <mc:AlternateContent>
          <mc:Choice Requires="wps">
            <w:drawing>
              <wp:anchor distT="0" distB="0" distL="114300" distR="114300" simplePos="0" relativeHeight="252093440" behindDoc="0" locked="0" layoutInCell="1" allowOverlap="1" wp14:anchorId="59950438" wp14:editId="12C60B63">
                <wp:simplePos x="0" y="0"/>
                <wp:positionH relativeFrom="margin">
                  <wp:posOffset>144780</wp:posOffset>
                </wp:positionH>
                <wp:positionV relativeFrom="paragraph">
                  <wp:posOffset>138430</wp:posOffset>
                </wp:positionV>
                <wp:extent cx="6533515" cy="342900"/>
                <wp:effectExtent l="0" t="0" r="635"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342900"/>
                        </a:xfrm>
                        <a:prstGeom prst="rect">
                          <a:avLst/>
                        </a:prstGeom>
                        <a:solidFill>
                          <a:srgbClr val="FFFFFF"/>
                        </a:solidFill>
                        <a:ln w="9525">
                          <a:noFill/>
                          <a:miter lim="800000"/>
                          <a:headEnd/>
                          <a:tailEnd/>
                        </a:ln>
                      </wps:spPr>
                      <wps:txbx>
                        <w:txbxContent>
                          <w:p w14:paraId="358DD2EA" w14:textId="5E7480AF" w:rsidR="007A00B5" w:rsidRPr="00105B6B" w:rsidRDefault="007A00B5" w:rsidP="005B4560">
                            <w:pPr>
                              <w:jc w:val="center"/>
                              <w:rPr>
                                <w:rFonts w:ascii="Arial" w:hAnsi="Arial" w:cs="Arial"/>
                                <w:sz w:val="24"/>
                                <w:szCs w:val="24"/>
                              </w:rPr>
                            </w:pPr>
                            <w:r w:rsidRPr="00105B6B">
                              <w:rPr>
                                <w:rFonts w:ascii="Arial" w:hAnsi="Arial" w:cs="Arial"/>
                                <w:color w:val="000000" w:themeColor="text1"/>
                                <w:sz w:val="24"/>
                                <w:szCs w:val="24"/>
                              </w:rPr>
                              <w:t xml:space="preserve">NICE rapid guideline for critical care is available at </w:t>
                            </w:r>
                            <w:hyperlink r:id="rId18" w:history="1">
                              <w:r w:rsidRPr="00105B6B">
                                <w:rPr>
                                  <w:rStyle w:val="Hyperlink"/>
                                  <w:rFonts w:ascii="Arial" w:hAnsi="Arial" w:cs="Arial"/>
                                  <w:sz w:val="24"/>
                                  <w:szCs w:val="24"/>
                                </w:rPr>
                                <w:t>https://www.nice.org.uk/guidance/ng159</w:t>
                              </w:r>
                            </w:hyperlink>
                          </w:p>
                          <w:p w14:paraId="1CE124AA" w14:textId="77777777" w:rsidR="007A00B5" w:rsidRDefault="007A00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4pt;margin-top:10.9pt;width:514.45pt;height:27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" stroked="f">
                <v:textbox>
                  <w:txbxContent>
                    <w:p w14:paraId="358DD2EA" w14:textId="5E7480AF" w:rsidR="007A00B5" w:rsidRPr="00105B6B" w:rsidRDefault="007A00B5" w:rsidP="005B4560">
                      <w:pPr>
                        <w:jc w:val="center"/>
                        <w:rPr>
                          <w:rFonts w:ascii="Arial" w:hAnsi="Arial" w:cs="Arial"/>
                          <w:sz w:val="24"/>
                          <w:szCs w:val="24"/>
                        </w:rPr>
                      </w:pPr>
                      <w:r w:rsidRPr="00105B6B">
                        <w:rPr>
                          <w:rFonts w:ascii="Arial" w:hAnsi="Arial" w:cs="Arial"/>
                          <w:color w:val="000000" w:themeColor="text1"/>
                          <w:sz w:val="24"/>
                          <w:szCs w:val="24"/>
                        </w:rPr>
                        <w:t xml:space="preserve">NICE rapid guideline for critical care is available at </w:t>
                      </w:r>
                      <w:hyperlink r:id="rId19" w:history="1">
                        <w:r w:rsidRPr="00105B6B">
                          <w:rPr>
                            <w:rStyle w:val="Hyperlink"/>
                            <w:rFonts w:ascii="Arial" w:hAnsi="Arial" w:cs="Arial"/>
                            <w:sz w:val="24"/>
                            <w:szCs w:val="24"/>
                          </w:rPr>
                          <w:t>https://www.nice.org.uk/guidance/ng159</w:t>
                        </w:r>
                      </w:hyperlink>
                    </w:p>
                    <w:p w14:paraId="1CE124AA" w14:textId="77777777" w:rsidR="007A00B5" w:rsidRDefault="007A00B5"/>
                  </w:txbxContent>
                </v:textbox>
                <w10:wrap anchorx="margin"/>
              </v:shape>
            </w:pict>
          </mc:Fallback>
        </mc:AlternateContent>
      </w:r>
    </w:p>
    <w:p w14:paraId="0A5D3ED5" w14:textId="591F652D" w:rsidR="009C1BE6" w:rsidRDefault="009C1BE6" w:rsidP="009C1BE6">
      <w:pPr>
        <w:spacing w:after="0" w:line="240" w:lineRule="auto"/>
        <w:jc w:val="center"/>
        <w:rPr>
          <w:rFonts w:ascii="Arial" w:hAnsi="Arial" w:cs="Arial"/>
          <w:b/>
          <w:sz w:val="32"/>
          <w:szCs w:val="32"/>
        </w:rPr>
      </w:pPr>
    </w:p>
    <w:p w14:paraId="161A8982" w14:textId="7548185D" w:rsidR="004B6606" w:rsidRDefault="004B6606" w:rsidP="009C1BE6">
      <w:pPr>
        <w:spacing w:after="0" w:line="240" w:lineRule="auto"/>
        <w:jc w:val="center"/>
        <w:rPr>
          <w:rFonts w:ascii="Arial" w:hAnsi="Arial" w:cs="Arial"/>
          <w:b/>
          <w:sz w:val="32"/>
          <w:szCs w:val="32"/>
        </w:rPr>
      </w:pPr>
    </w:p>
    <w:p w14:paraId="4FA5E4B4" w14:textId="64B6EA44" w:rsidR="009C1BE6" w:rsidRDefault="009C1BE6" w:rsidP="009C1BE6">
      <w:pPr>
        <w:spacing w:after="0" w:line="240" w:lineRule="auto"/>
        <w:jc w:val="center"/>
        <w:rPr>
          <w:rFonts w:ascii="Arial" w:hAnsi="Arial" w:cs="Arial"/>
          <w:b/>
          <w:sz w:val="32"/>
          <w:szCs w:val="32"/>
        </w:rPr>
      </w:pPr>
      <w:r>
        <w:rPr>
          <w:noProof/>
          <w:lang w:eastAsia="en-GB"/>
        </w:rPr>
        <w:lastRenderedPageBreak/>
        <w:drawing>
          <wp:anchor distT="0" distB="0" distL="114300" distR="114300" simplePos="0" relativeHeight="252475392" behindDoc="0" locked="0" layoutInCell="1" allowOverlap="1" wp14:anchorId="0420313C" wp14:editId="49A29363">
            <wp:simplePos x="0" y="0"/>
            <wp:positionH relativeFrom="column">
              <wp:posOffset>5140960</wp:posOffset>
            </wp:positionH>
            <wp:positionV relativeFrom="paragraph">
              <wp:posOffset>0</wp:posOffset>
            </wp:positionV>
            <wp:extent cx="1514475" cy="504825"/>
            <wp:effectExtent l="0" t="0" r="9525" b="9525"/>
            <wp:wrapSquare wrapText="bothSides"/>
            <wp:docPr id="7" name="Picture 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anchor>
        </w:drawing>
      </w:r>
    </w:p>
    <w:p w14:paraId="12BA74AB" w14:textId="77777777" w:rsidR="004B6606" w:rsidRDefault="004B6606" w:rsidP="009C1BE6">
      <w:pPr>
        <w:spacing w:after="0" w:line="240" w:lineRule="auto"/>
        <w:jc w:val="center"/>
        <w:rPr>
          <w:rFonts w:ascii="Arial" w:hAnsi="Arial" w:cs="Arial"/>
          <w:b/>
          <w:sz w:val="32"/>
          <w:szCs w:val="32"/>
        </w:rPr>
      </w:pPr>
      <w:bookmarkStart w:id="2" w:name="_Hlk61627575"/>
    </w:p>
    <w:p w14:paraId="4CCB6B1A" w14:textId="77777777" w:rsidR="001D455C" w:rsidRDefault="001D455C" w:rsidP="00105B6B">
      <w:pPr>
        <w:spacing w:after="0" w:line="240" w:lineRule="auto"/>
        <w:jc w:val="center"/>
        <w:rPr>
          <w:rFonts w:ascii="Arial" w:hAnsi="Arial" w:cs="Arial"/>
          <w:b/>
          <w:sz w:val="32"/>
          <w:szCs w:val="32"/>
        </w:rPr>
      </w:pPr>
    </w:p>
    <w:p w14:paraId="6C32DDA0" w14:textId="3CDEEFE4" w:rsidR="009C1BE6" w:rsidRPr="006018C0" w:rsidRDefault="009C1BE6" w:rsidP="00105B6B">
      <w:pPr>
        <w:spacing w:after="0" w:line="240" w:lineRule="auto"/>
        <w:jc w:val="center"/>
        <w:rPr>
          <w:rFonts w:ascii="Arial" w:hAnsi="Arial" w:cs="Arial"/>
          <w:b/>
          <w:sz w:val="32"/>
          <w:szCs w:val="32"/>
        </w:rPr>
      </w:pPr>
      <w:r w:rsidRPr="00570895">
        <w:rPr>
          <w:rFonts w:ascii="Arial" w:hAnsi="Arial" w:cs="Arial"/>
          <w:b/>
          <w:sz w:val="32"/>
          <w:szCs w:val="32"/>
        </w:rPr>
        <w:t xml:space="preserve">Communication </w:t>
      </w:r>
      <w:r>
        <w:rPr>
          <w:rFonts w:ascii="Arial" w:hAnsi="Arial" w:cs="Arial"/>
          <w:b/>
          <w:sz w:val="32"/>
          <w:szCs w:val="32"/>
        </w:rPr>
        <w:t>in COVID-19</w:t>
      </w:r>
    </w:p>
    <w:bookmarkEnd w:id="2"/>
    <w:p w14:paraId="26B5EA9A" w14:textId="77777777" w:rsidR="00FD34F9" w:rsidRDefault="00FD34F9" w:rsidP="00105B6B">
      <w:pPr>
        <w:spacing w:after="0" w:line="240" w:lineRule="auto"/>
        <w:rPr>
          <w:rFonts w:ascii="Arial" w:hAnsi="Arial" w:cs="Arial"/>
          <w:b/>
          <w:sz w:val="32"/>
          <w:szCs w:val="32"/>
        </w:rPr>
      </w:pPr>
    </w:p>
    <w:p w14:paraId="6EA9AFD7" w14:textId="150259AF" w:rsidR="009C1BE6" w:rsidRPr="00105B6B" w:rsidRDefault="00887372" w:rsidP="00887372">
      <w:pPr>
        <w:spacing w:after="0" w:line="240" w:lineRule="auto"/>
        <w:jc w:val="both"/>
        <w:rPr>
          <w:rFonts w:ascii="Arial" w:hAnsi="Arial" w:cs="Arial"/>
          <w:sz w:val="24"/>
          <w:szCs w:val="24"/>
        </w:rPr>
      </w:pPr>
      <w:r w:rsidRPr="00105B6B">
        <w:rPr>
          <w:rFonts w:ascii="Arial" w:hAnsi="Arial" w:cs="Arial"/>
          <w:sz w:val="24"/>
          <w:szCs w:val="24"/>
        </w:rPr>
        <w:t xml:space="preserve">In the context of COVID-19, the person may deteriorate so quickly that there is no opportunity for discussion with them about these decisions. It is vital to explain to families what decisions have been made about treatment escalation and the reasons behind these. They may have important information about </w:t>
      </w:r>
      <w:r w:rsidR="00050E32" w:rsidRPr="00105B6B">
        <w:rPr>
          <w:rFonts w:ascii="Arial" w:hAnsi="Arial" w:cs="Arial"/>
          <w:sz w:val="24"/>
          <w:szCs w:val="24"/>
        </w:rPr>
        <w:t xml:space="preserve">the </w:t>
      </w:r>
      <w:r w:rsidRPr="00105B6B">
        <w:rPr>
          <w:rFonts w:ascii="Arial" w:hAnsi="Arial" w:cs="Arial"/>
          <w:sz w:val="24"/>
          <w:szCs w:val="24"/>
        </w:rPr>
        <w:t>patient’s wishes to refuse certain treatments that are on offer.  They may also be very distressed by suggestions that there would be any limitations of treatment.  These conversations, taking part by necessity on the telephone, can be challenging and emotionally draining. Some guidance to approaching these conversations follows</w:t>
      </w:r>
      <w:r w:rsidR="009C1BE6" w:rsidRPr="00105B6B">
        <w:rPr>
          <w:rFonts w:ascii="Arial" w:hAnsi="Arial" w:cs="Arial"/>
          <w:sz w:val="24"/>
          <w:szCs w:val="24"/>
        </w:rPr>
        <w:t>;</w:t>
      </w:r>
    </w:p>
    <w:p w14:paraId="3391280A" w14:textId="77777777" w:rsidR="00887372" w:rsidRPr="00105B6B" w:rsidRDefault="00887372" w:rsidP="00887372">
      <w:pPr>
        <w:spacing w:after="0" w:line="240" w:lineRule="auto"/>
        <w:jc w:val="both"/>
        <w:rPr>
          <w:rFonts w:ascii="Arial" w:hAnsi="Arial" w:cs="Arial"/>
          <w:sz w:val="24"/>
          <w:szCs w:val="24"/>
        </w:rPr>
      </w:pPr>
    </w:p>
    <w:p w14:paraId="62B9D33C" w14:textId="77777777" w:rsidR="00887372" w:rsidRPr="00105B6B" w:rsidRDefault="00887372" w:rsidP="00887372">
      <w:pPr>
        <w:spacing w:after="0" w:line="240" w:lineRule="auto"/>
        <w:rPr>
          <w:rFonts w:ascii="Arial" w:hAnsi="Arial" w:cs="Arial"/>
          <w:sz w:val="24"/>
          <w:szCs w:val="24"/>
          <w:u w:val="single"/>
        </w:rPr>
      </w:pPr>
      <w:r w:rsidRPr="00105B6B">
        <w:rPr>
          <w:rFonts w:ascii="Arial" w:hAnsi="Arial" w:cs="Arial"/>
          <w:sz w:val="24"/>
          <w:szCs w:val="24"/>
          <w:u w:val="single"/>
        </w:rPr>
        <w:t>Key points to consider when discussing ceilings of treatment</w:t>
      </w:r>
    </w:p>
    <w:p w14:paraId="0DE98934" w14:textId="77777777" w:rsidR="00887372" w:rsidRPr="00105B6B" w:rsidRDefault="00887372" w:rsidP="00DC6021">
      <w:pPr>
        <w:pStyle w:val="ListParagraph"/>
        <w:numPr>
          <w:ilvl w:val="0"/>
          <w:numId w:val="6"/>
        </w:numPr>
        <w:spacing w:after="0" w:line="240" w:lineRule="auto"/>
        <w:jc w:val="both"/>
        <w:rPr>
          <w:rFonts w:ascii="Arial" w:hAnsi="Arial" w:cs="Arial"/>
          <w:sz w:val="24"/>
          <w:szCs w:val="24"/>
        </w:rPr>
      </w:pPr>
      <w:r w:rsidRPr="00105B6B">
        <w:rPr>
          <w:rFonts w:ascii="Arial" w:hAnsi="Arial" w:cs="Arial"/>
          <w:sz w:val="24"/>
          <w:szCs w:val="24"/>
        </w:rPr>
        <w:t>health professionals should be prepared for anger / upset / questions</w:t>
      </w:r>
    </w:p>
    <w:p w14:paraId="534152A7" w14:textId="77777777" w:rsidR="00887372" w:rsidRPr="00105B6B" w:rsidRDefault="00887372" w:rsidP="00DC6021">
      <w:pPr>
        <w:pStyle w:val="ListParagraph"/>
        <w:numPr>
          <w:ilvl w:val="1"/>
          <w:numId w:val="6"/>
        </w:numPr>
        <w:spacing w:after="0" w:line="240" w:lineRule="auto"/>
        <w:ind w:left="709"/>
        <w:jc w:val="both"/>
        <w:rPr>
          <w:rFonts w:ascii="Arial" w:hAnsi="Arial" w:cs="Arial"/>
          <w:sz w:val="24"/>
          <w:szCs w:val="24"/>
        </w:rPr>
      </w:pPr>
      <w:r w:rsidRPr="00105B6B">
        <w:rPr>
          <w:rFonts w:ascii="Arial" w:hAnsi="Arial" w:cs="Arial"/>
          <w:sz w:val="24"/>
          <w:szCs w:val="24"/>
        </w:rPr>
        <w:t>these are usually not aimed directly at you, but you may have to absorb these emotions and react professionally, even if they are upsetting / difficult at the time</w:t>
      </w:r>
    </w:p>
    <w:p w14:paraId="0C0CA471" w14:textId="6EAE516A" w:rsidR="00887372" w:rsidRPr="00105B6B" w:rsidRDefault="00887372" w:rsidP="00DC6021">
      <w:pPr>
        <w:pStyle w:val="ListParagraph"/>
        <w:numPr>
          <w:ilvl w:val="1"/>
          <w:numId w:val="6"/>
        </w:numPr>
        <w:spacing w:after="0" w:line="240" w:lineRule="auto"/>
        <w:ind w:left="709"/>
        <w:jc w:val="both"/>
        <w:rPr>
          <w:rFonts w:ascii="Arial" w:hAnsi="Arial" w:cs="Arial"/>
          <w:sz w:val="24"/>
          <w:szCs w:val="24"/>
        </w:rPr>
      </w:pPr>
      <w:r w:rsidRPr="00105B6B">
        <w:rPr>
          <w:rFonts w:ascii="Arial" w:hAnsi="Arial" w:cs="Arial"/>
          <w:sz w:val="24"/>
          <w:szCs w:val="24"/>
        </w:rPr>
        <w:t>all efforts should be made to ‘de-escalate’ confrontational situations to maintain a patient / professional or carer / professional relationship wherever possible</w:t>
      </w:r>
    </w:p>
    <w:p w14:paraId="025EE5CE" w14:textId="01105F67" w:rsidR="00887372" w:rsidRPr="00105B6B" w:rsidRDefault="00887372" w:rsidP="00DC6021">
      <w:pPr>
        <w:pStyle w:val="ListParagraph"/>
        <w:numPr>
          <w:ilvl w:val="1"/>
          <w:numId w:val="6"/>
        </w:numPr>
        <w:spacing w:after="0" w:line="240" w:lineRule="auto"/>
        <w:ind w:left="709"/>
        <w:jc w:val="both"/>
        <w:rPr>
          <w:rFonts w:ascii="Arial" w:hAnsi="Arial" w:cs="Arial"/>
          <w:sz w:val="24"/>
          <w:szCs w:val="24"/>
        </w:rPr>
      </w:pPr>
      <w:r w:rsidRPr="00105B6B">
        <w:rPr>
          <w:rFonts w:ascii="Arial" w:hAnsi="Arial" w:cs="Arial"/>
          <w:sz w:val="24"/>
          <w:szCs w:val="24"/>
        </w:rPr>
        <w:t>patients or those close to them may request a ‘second opinion’ – this should be facilitated wherever possible</w:t>
      </w:r>
      <w:r w:rsidR="009C1BE6" w:rsidRPr="00105B6B">
        <w:rPr>
          <w:rFonts w:ascii="Arial" w:hAnsi="Arial" w:cs="Arial"/>
          <w:sz w:val="24"/>
          <w:szCs w:val="24"/>
        </w:rPr>
        <w:t xml:space="preserve">. </w:t>
      </w:r>
    </w:p>
    <w:p w14:paraId="0DA2BFB8" w14:textId="77777777" w:rsidR="00887372" w:rsidRPr="00105B6B" w:rsidRDefault="00887372" w:rsidP="00887372">
      <w:pPr>
        <w:spacing w:after="0" w:line="240" w:lineRule="auto"/>
        <w:rPr>
          <w:rFonts w:ascii="Arial" w:hAnsi="Arial" w:cs="Arial"/>
          <w:sz w:val="24"/>
          <w:szCs w:val="24"/>
        </w:rPr>
      </w:pPr>
    </w:p>
    <w:p w14:paraId="160B8E78" w14:textId="6548DA0B" w:rsidR="007451B9" w:rsidRPr="00105B6B" w:rsidRDefault="00887372" w:rsidP="009C1BE6">
      <w:pPr>
        <w:spacing w:after="0" w:line="240" w:lineRule="auto"/>
        <w:rPr>
          <w:rFonts w:ascii="Arial" w:hAnsi="Arial" w:cs="Arial"/>
          <w:sz w:val="24"/>
          <w:szCs w:val="24"/>
        </w:rPr>
      </w:pPr>
      <w:r w:rsidRPr="00105B6B">
        <w:rPr>
          <w:rFonts w:ascii="Arial" w:hAnsi="Arial" w:cs="Arial"/>
          <w:sz w:val="24"/>
          <w:szCs w:val="24"/>
        </w:rPr>
        <w:t>While palliative, end of life and bereavement care professionals cannot take over responsibility for this aspect of care, they should be able to support, advise and provide follow up care.</w:t>
      </w:r>
    </w:p>
    <w:p w14:paraId="10842A27" w14:textId="77777777" w:rsidR="005F5076" w:rsidRPr="00105B6B" w:rsidRDefault="005F5076" w:rsidP="005F5076">
      <w:pPr>
        <w:spacing w:after="0" w:line="240" w:lineRule="auto"/>
        <w:jc w:val="center"/>
        <w:rPr>
          <w:rFonts w:ascii="Arial" w:hAnsi="Arial" w:cs="Arial"/>
          <w:b/>
          <w:sz w:val="24"/>
          <w:szCs w:val="24"/>
        </w:rPr>
      </w:pPr>
    </w:p>
    <w:p w14:paraId="3951DF2D" w14:textId="520FCDF1" w:rsidR="005F5076" w:rsidRDefault="005F5076" w:rsidP="005F5076">
      <w:pPr>
        <w:spacing w:after="0" w:line="240" w:lineRule="auto"/>
        <w:jc w:val="center"/>
        <w:rPr>
          <w:rFonts w:ascii="Arial" w:hAnsi="Arial" w:cs="Arial"/>
          <w:b/>
          <w:sz w:val="32"/>
          <w:szCs w:val="32"/>
        </w:rPr>
      </w:pPr>
    </w:p>
    <w:p w14:paraId="5CAF658F" w14:textId="4D6AFB30" w:rsidR="002F1AF8" w:rsidRDefault="002F1AF8" w:rsidP="002F1AF8">
      <w:pPr>
        <w:pStyle w:val="NormalWeb"/>
        <w:tabs>
          <w:tab w:val="left" w:pos="8559"/>
        </w:tabs>
        <w:spacing w:after="0"/>
        <w:jc w:val="both"/>
        <w:rPr>
          <w:rFonts w:ascii="Arial" w:eastAsiaTheme="minorHAnsi" w:hAnsi="Arial" w:cs="Arial"/>
          <w:b/>
          <w:sz w:val="32"/>
          <w:szCs w:val="32"/>
          <w:lang w:eastAsia="en-US"/>
        </w:rPr>
      </w:pPr>
    </w:p>
    <w:p w14:paraId="4FD8120A" w14:textId="77777777" w:rsidR="00AE20CE" w:rsidRPr="002F1AF8" w:rsidRDefault="00AE20CE" w:rsidP="002F1AF8">
      <w:pPr>
        <w:pStyle w:val="NormalWeb"/>
        <w:tabs>
          <w:tab w:val="left" w:pos="8559"/>
        </w:tabs>
        <w:spacing w:after="0"/>
        <w:jc w:val="both"/>
        <w:rPr>
          <w:rFonts w:ascii="Arial" w:hAnsi="Arial" w:cs="Arial"/>
          <w:b/>
        </w:rPr>
      </w:pPr>
    </w:p>
    <w:p w14:paraId="56B56D4A" w14:textId="57F4D99A" w:rsidR="00B246CF" w:rsidRPr="004D5B36" w:rsidRDefault="00B246CF" w:rsidP="00B246CF">
      <w:pPr>
        <w:spacing w:after="0" w:line="240" w:lineRule="auto"/>
        <w:jc w:val="center"/>
        <w:rPr>
          <w:rFonts w:ascii="Arial" w:hAnsi="Arial" w:cs="Arial"/>
          <w:b/>
          <w:sz w:val="32"/>
          <w:szCs w:val="32"/>
        </w:rPr>
      </w:pPr>
      <w:r w:rsidRPr="00570895">
        <w:rPr>
          <w:rFonts w:ascii="Arial" w:hAnsi="Arial" w:cs="Arial"/>
          <w:b/>
          <w:sz w:val="32"/>
          <w:szCs w:val="32"/>
        </w:rPr>
        <w:t>Visiting</w:t>
      </w:r>
      <w:r>
        <w:rPr>
          <w:rFonts w:ascii="Arial" w:hAnsi="Arial" w:cs="Arial"/>
          <w:b/>
          <w:sz w:val="32"/>
          <w:szCs w:val="32"/>
        </w:rPr>
        <w:t xml:space="preserve"> </w:t>
      </w:r>
      <w:r w:rsidR="00C20CC0">
        <w:rPr>
          <w:rFonts w:ascii="Arial" w:hAnsi="Arial" w:cs="Arial"/>
          <w:b/>
          <w:sz w:val="32"/>
          <w:szCs w:val="32"/>
        </w:rPr>
        <w:t xml:space="preserve">and </w:t>
      </w:r>
      <w:r w:rsidRPr="00570895">
        <w:rPr>
          <w:rFonts w:ascii="Arial" w:hAnsi="Arial" w:cs="Arial"/>
          <w:b/>
          <w:sz w:val="32"/>
          <w:szCs w:val="32"/>
        </w:rPr>
        <w:t>COVID</w:t>
      </w:r>
      <w:r>
        <w:rPr>
          <w:rFonts w:ascii="Arial" w:hAnsi="Arial" w:cs="Arial"/>
          <w:b/>
          <w:sz w:val="32"/>
          <w:szCs w:val="32"/>
        </w:rPr>
        <w:t>-19</w:t>
      </w:r>
    </w:p>
    <w:p w14:paraId="092E9963" w14:textId="77777777" w:rsidR="00B246CF" w:rsidRPr="00570895" w:rsidRDefault="00B246CF" w:rsidP="00B246CF">
      <w:pPr>
        <w:spacing w:after="0" w:line="240" w:lineRule="auto"/>
        <w:jc w:val="both"/>
        <w:rPr>
          <w:rFonts w:ascii="Arial" w:hAnsi="Arial" w:cs="Arial"/>
          <w:sz w:val="24"/>
          <w:szCs w:val="24"/>
        </w:rPr>
      </w:pPr>
    </w:p>
    <w:p w14:paraId="3C8DBD83" w14:textId="32FDCCD4" w:rsidR="00B246CF" w:rsidRPr="00570895" w:rsidRDefault="00B246CF" w:rsidP="000D2DB9">
      <w:pPr>
        <w:spacing w:after="0" w:line="240" w:lineRule="auto"/>
        <w:jc w:val="both"/>
        <w:rPr>
          <w:rFonts w:ascii="Arial" w:hAnsi="Arial" w:cs="Arial"/>
          <w:sz w:val="24"/>
          <w:szCs w:val="24"/>
        </w:rPr>
      </w:pPr>
      <w:r w:rsidRPr="00570895">
        <w:rPr>
          <w:rFonts w:ascii="Arial" w:hAnsi="Arial" w:cs="Arial"/>
          <w:sz w:val="24"/>
          <w:szCs w:val="24"/>
        </w:rPr>
        <w:t xml:space="preserve">During </w:t>
      </w:r>
      <w:r w:rsidR="00050E32">
        <w:rPr>
          <w:rFonts w:ascii="Arial" w:hAnsi="Arial" w:cs="Arial"/>
          <w:sz w:val="24"/>
          <w:szCs w:val="24"/>
        </w:rPr>
        <w:t>COVID s</w:t>
      </w:r>
      <w:r w:rsidRPr="00570895">
        <w:rPr>
          <w:rFonts w:ascii="Arial" w:hAnsi="Arial" w:cs="Arial"/>
          <w:sz w:val="24"/>
          <w:szCs w:val="24"/>
        </w:rPr>
        <w:t>urge</w:t>
      </w:r>
      <w:r w:rsidR="00050E32">
        <w:rPr>
          <w:rFonts w:ascii="Arial" w:hAnsi="Arial" w:cs="Arial"/>
          <w:sz w:val="24"/>
          <w:szCs w:val="24"/>
        </w:rPr>
        <w:t xml:space="preserve">s, visiting to hospital wards is usually greatly restricted. </w:t>
      </w:r>
      <w:r w:rsidR="00DF2AF6">
        <w:rPr>
          <w:rFonts w:ascii="Arial" w:hAnsi="Arial" w:cs="Arial"/>
          <w:sz w:val="24"/>
          <w:szCs w:val="24"/>
        </w:rPr>
        <w:t xml:space="preserve">Please refer to your local hospital guidance. </w:t>
      </w:r>
      <w:r w:rsidR="00050E32">
        <w:rPr>
          <w:rFonts w:ascii="Arial" w:hAnsi="Arial" w:cs="Arial"/>
          <w:sz w:val="24"/>
          <w:szCs w:val="24"/>
        </w:rPr>
        <w:t xml:space="preserve">Exceptions may be allowed for visiting where the NOK is acting as carer, for instance the patient needs help to eat, or where there is a significant language barrier, or the patient has a severe learning disability or dementia. End of life visits should also be offered where it is recognised the patient may be in their last days. Relatives need to be fully informed about the risk they are taking with their own health. They should be supported to wear appropriate PPE for the risk area. If the patient is on NIV or mechanical ventilation, the NOK can only visit once and must self-isolate with the whole of their household for 10 days. </w:t>
      </w:r>
    </w:p>
    <w:p w14:paraId="24AC1585" w14:textId="77777777" w:rsidR="00B246CF" w:rsidRPr="00570895" w:rsidRDefault="00B246CF" w:rsidP="00B246CF">
      <w:pPr>
        <w:spacing w:after="0" w:line="240" w:lineRule="auto"/>
        <w:jc w:val="both"/>
        <w:rPr>
          <w:rFonts w:ascii="Arial" w:hAnsi="Arial" w:cs="Arial"/>
          <w:sz w:val="24"/>
          <w:szCs w:val="24"/>
        </w:rPr>
      </w:pPr>
    </w:p>
    <w:p w14:paraId="53380D00" w14:textId="56B71278" w:rsidR="00B246CF" w:rsidRPr="00570895" w:rsidRDefault="00050E32" w:rsidP="00B246CF">
      <w:pPr>
        <w:spacing w:after="0" w:line="240" w:lineRule="auto"/>
        <w:jc w:val="both"/>
        <w:rPr>
          <w:rFonts w:ascii="Arial" w:hAnsi="Arial" w:cs="Arial"/>
          <w:sz w:val="24"/>
          <w:szCs w:val="24"/>
        </w:rPr>
      </w:pPr>
      <w:r>
        <w:rPr>
          <w:rFonts w:ascii="Arial" w:hAnsi="Arial" w:cs="Arial"/>
          <w:sz w:val="24"/>
          <w:szCs w:val="24"/>
        </w:rPr>
        <w:t xml:space="preserve">Other means of communication should be encouraged such as emailed messages which can be read out, photos which can be printed and placed around the patients bed, and telephone contact with the patient where practical. Facilities for video-calls are available in some hospitals. </w:t>
      </w:r>
      <w:r w:rsidR="00B246CF" w:rsidRPr="00570895">
        <w:rPr>
          <w:rFonts w:ascii="Arial" w:hAnsi="Arial" w:cs="Arial"/>
          <w:sz w:val="24"/>
          <w:szCs w:val="24"/>
        </w:rPr>
        <w:t xml:space="preserve">It is important that we maintain </w:t>
      </w:r>
      <w:r w:rsidR="00B246CF">
        <w:rPr>
          <w:rFonts w:ascii="Arial" w:hAnsi="Arial" w:cs="Arial"/>
          <w:sz w:val="24"/>
          <w:szCs w:val="24"/>
        </w:rPr>
        <w:t xml:space="preserve">the </w:t>
      </w:r>
      <w:r w:rsidR="00B246CF" w:rsidRPr="00570895">
        <w:rPr>
          <w:rFonts w:ascii="Arial" w:hAnsi="Arial" w:cs="Arial"/>
          <w:sz w:val="24"/>
          <w:szCs w:val="24"/>
        </w:rPr>
        <w:t>high</w:t>
      </w:r>
      <w:r w:rsidR="00B246CF">
        <w:rPr>
          <w:rFonts w:ascii="Arial" w:hAnsi="Arial" w:cs="Arial"/>
          <w:sz w:val="24"/>
          <w:szCs w:val="24"/>
        </w:rPr>
        <w:t>est</w:t>
      </w:r>
      <w:r w:rsidR="00B246CF" w:rsidRPr="00570895">
        <w:rPr>
          <w:rFonts w:ascii="Arial" w:hAnsi="Arial" w:cs="Arial"/>
          <w:sz w:val="24"/>
          <w:szCs w:val="24"/>
        </w:rPr>
        <w:t xml:space="preserve"> standards of communication wherever poss</w:t>
      </w:r>
      <w:r w:rsidR="00B246CF">
        <w:rPr>
          <w:rFonts w:ascii="Arial" w:hAnsi="Arial" w:cs="Arial"/>
          <w:sz w:val="24"/>
          <w:szCs w:val="24"/>
        </w:rPr>
        <w:t xml:space="preserve">ible. </w:t>
      </w:r>
      <w:r>
        <w:rPr>
          <w:rFonts w:ascii="Arial" w:hAnsi="Arial" w:cs="Arial"/>
          <w:sz w:val="24"/>
          <w:szCs w:val="24"/>
        </w:rPr>
        <w:t xml:space="preserve">It is important to consider issues such as </w:t>
      </w:r>
      <w:r w:rsidR="00C20CC0">
        <w:rPr>
          <w:rFonts w:ascii="Arial" w:hAnsi="Arial" w:cs="Arial"/>
          <w:sz w:val="24"/>
          <w:szCs w:val="24"/>
        </w:rPr>
        <w:t xml:space="preserve">confidentiality with video calls and </w:t>
      </w:r>
      <w:r>
        <w:rPr>
          <w:rFonts w:ascii="Arial" w:hAnsi="Arial" w:cs="Arial"/>
          <w:sz w:val="24"/>
          <w:szCs w:val="24"/>
        </w:rPr>
        <w:t>infection control when sharing tablets</w:t>
      </w:r>
      <w:r w:rsidR="00C20CC0">
        <w:rPr>
          <w:rFonts w:ascii="Arial" w:hAnsi="Arial" w:cs="Arial"/>
          <w:sz w:val="24"/>
          <w:szCs w:val="24"/>
        </w:rPr>
        <w:t xml:space="preserve">. Staff should not use their personal phones to facilitate patient and NOK contact. </w:t>
      </w:r>
    </w:p>
    <w:p w14:paraId="32D8B2E4" w14:textId="77777777" w:rsidR="001D455C" w:rsidRDefault="001D455C" w:rsidP="00B246CF">
      <w:pPr>
        <w:spacing w:after="0" w:line="240" w:lineRule="auto"/>
        <w:jc w:val="both"/>
        <w:rPr>
          <w:rFonts w:ascii="Arial" w:hAnsi="Arial" w:cs="Arial"/>
          <w:sz w:val="24"/>
          <w:szCs w:val="24"/>
        </w:rPr>
      </w:pPr>
    </w:p>
    <w:p w14:paraId="55850A15" w14:textId="3E53A4A1" w:rsidR="00B246CF" w:rsidRPr="001D455C" w:rsidRDefault="00C20CC0" w:rsidP="00B246CF">
      <w:pPr>
        <w:spacing w:after="0" w:line="240" w:lineRule="auto"/>
        <w:jc w:val="both"/>
        <w:rPr>
          <w:rFonts w:ascii="Arial" w:hAnsi="Arial" w:cs="Arial"/>
          <w:sz w:val="24"/>
          <w:szCs w:val="24"/>
        </w:rPr>
      </w:pPr>
      <w:r>
        <w:rPr>
          <w:rFonts w:ascii="Arial" w:hAnsi="Arial" w:cs="Arial"/>
          <w:sz w:val="24"/>
          <w:szCs w:val="24"/>
        </w:rPr>
        <w:t>P</w:t>
      </w:r>
      <w:r w:rsidR="00B246CF">
        <w:rPr>
          <w:rFonts w:ascii="Arial" w:hAnsi="Arial" w:cs="Arial"/>
          <w:sz w:val="24"/>
          <w:szCs w:val="24"/>
        </w:rPr>
        <w:t xml:space="preserve">lease refer to </w:t>
      </w:r>
      <w:r>
        <w:rPr>
          <w:rFonts w:ascii="Arial" w:hAnsi="Arial" w:cs="Arial"/>
          <w:sz w:val="24"/>
          <w:szCs w:val="24"/>
        </w:rPr>
        <w:t xml:space="preserve">national and local </w:t>
      </w:r>
      <w:r w:rsidR="00B246CF">
        <w:rPr>
          <w:rFonts w:ascii="Arial" w:hAnsi="Arial" w:cs="Arial"/>
          <w:sz w:val="24"/>
          <w:szCs w:val="24"/>
        </w:rPr>
        <w:t>guidance</w:t>
      </w:r>
      <w:r>
        <w:rPr>
          <w:rFonts w:ascii="Arial" w:hAnsi="Arial" w:cs="Arial"/>
          <w:sz w:val="24"/>
          <w:szCs w:val="24"/>
        </w:rPr>
        <w:t xml:space="preserve"> on visiting in your Trust</w:t>
      </w:r>
      <w:r w:rsidR="00892C73">
        <w:rPr>
          <w:rFonts w:ascii="Arial" w:hAnsi="Arial" w:cs="Arial"/>
          <w:sz w:val="24"/>
          <w:szCs w:val="24"/>
        </w:rPr>
        <w:t>.</w:t>
      </w:r>
    </w:p>
    <w:p w14:paraId="10A88B82" w14:textId="77777777" w:rsidR="009C1BE6" w:rsidRDefault="009C1BE6" w:rsidP="009C1BE6">
      <w:pPr>
        <w:spacing w:after="0" w:line="240" w:lineRule="auto"/>
        <w:jc w:val="both"/>
        <w:rPr>
          <w:rFonts w:ascii="Arial" w:hAnsi="Arial" w:cs="Arial"/>
          <w:b/>
          <w:sz w:val="32"/>
          <w:szCs w:val="32"/>
        </w:rPr>
      </w:pPr>
    </w:p>
    <w:p w14:paraId="5776BFA1" w14:textId="66CC44DF" w:rsidR="0053657A" w:rsidRDefault="0053657A" w:rsidP="000D2DB9">
      <w:pPr>
        <w:tabs>
          <w:tab w:val="left" w:pos="8910"/>
        </w:tabs>
        <w:spacing w:after="0" w:line="240" w:lineRule="auto"/>
        <w:jc w:val="right"/>
        <w:rPr>
          <w:rFonts w:ascii="Arial" w:hAnsi="Arial" w:cs="Arial"/>
          <w:color w:val="000000" w:themeColor="text1"/>
          <w:kern w:val="32"/>
        </w:rPr>
      </w:pPr>
      <w:r>
        <w:rPr>
          <w:noProof/>
          <w:lang w:eastAsia="en-GB"/>
        </w:rPr>
        <w:lastRenderedPageBreak/>
        <w:drawing>
          <wp:inline distT="0" distB="0" distL="0" distR="0" wp14:anchorId="71EEC4A3" wp14:editId="6FFAA802">
            <wp:extent cx="1514475" cy="504825"/>
            <wp:effectExtent l="0" t="0" r="0" b="9525"/>
            <wp:docPr id="38" name="Picture 38"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p w14:paraId="70779A7D" w14:textId="6D4FD7E8" w:rsidR="00B246CF" w:rsidRPr="000D2DB9" w:rsidRDefault="0053657A" w:rsidP="00105B6B">
      <w:pPr>
        <w:spacing w:after="0" w:line="240" w:lineRule="auto"/>
        <w:jc w:val="center"/>
        <w:rPr>
          <w:rFonts w:ascii="Arial" w:hAnsi="Arial" w:cs="Arial"/>
          <w:b/>
          <w:bCs/>
          <w:color w:val="000000" w:themeColor="text1"/>
          <w:kern w:val="32"/>
          <w:sz w:val="28"/>
          <w:szCs w:val="28"/>
        </w:rPr>
      </w:pPr>
      <w:r w:rsidRPr="000D2DB9">
        <w:rPr>
          <w:rFonts w:ascii="Arial" w:hAnsi="Arial" w:cs="Arial"/>
          <w:b/>
          <w:bCs/>
          <w:color w:val="000000" w:themeColor="text1"/>
          <w:kern w:val="32"/>
          <w:sz w:val="28"/>
          <w:szCs w:val="28"/>
        </w:rPr>
        <w:t xml:space="preserve">Guide to </w:t>
      </w:r>
      <w:r w:rsidR="00892C73" w:rsidRPr="000D2DB9">
        <w:rPr>
          <w:rFonts w:ascii="Arial" w:hAnsi="Arial" w:cs="Arial"/>
          <w:b/>
          <w:bCs/>
          <w:color w:val="000000" w:themeColor="text1"/>
          <w:kern w:val="32"/>
          <w:sz w:val="28"/>
          <w:szCs w:val="28"/>
        </w:rPr>
        <w:t>support ward doctors and nurses with telephone conversations with NOK of patients who may be serio</w:t>
      </w:r>
      <w:r w:rsidR="00105B6B">
        <w:rPr>
          <w:rFonts w:ascii="Arial" w:hAnsi="Arial" w:cs="Arial"/>
          <w:b/>
          <w:bCs/>
          <w:color w:val="000000" w:themeColor="text1"/>
          <w:kern w:val="32"/>
          <w:sz w:val="28"/>
          <w:szCs w:val="28"/>
        </w:rPr>
        <w:t>usly ill or dying from COVID-19</w:t>
      </w:r>
    </w:p>
    <w:p w14:paraId="5B011BF7" w14:textId="5DDF83FC" w:rsidR="00892C73" w:rsidRDefault="00892C73" w:rsidP="00105B6B">
      <w:pPr>
        <w:spacing w:after="0" w:line="240" w:lineRule="auto"/>
        <w:jc w:val="center"/>
        <w:rPr>
          <w:rFonts w:ascii="Arial" w:hAnsi="Arial" w:cs="Arial"/>
          <w:b/>
          <w:bCs/>
          <w:color w:val="000000" w:themeColor="text1"/>
          <w:kern w:val="32"/>
          <w:sz w:val="32"/>
          <w:szCs w:val="32"/>
        </w:rPr>
      </w:pPr>
    </w:p>
    <w:p w14:paraId="62D74132" w14:textId="2F875D79" w:rsidR="00892C73" w:rsidRDefault="00892C73" w:rsidP="00E47650">
      <w:pPr>
        <w:spacing w:after="0" w:line="240" w:lineRule="auto"/>
        <w:jc w:val="center"/>
        <w:rPr>
          <w:rFonts w:ascii="Arial" w:hAnsi="Arial" w:cs="Arial"/>
          <w:b/>
          <w:bCs/>
          <w:color w:val="000000" w:themeColor="text1"/>
          <w:kern w:val="32"/>
          <w:sz w:val="32"/>
          <w:szCs w:val="32"/>
        </w:rPr>
      </w:pPr>
      <w:r>
        <w:rPr>
          <w:rFonts w:ascii="Arial" w:hAnsi="Arial" w:cs="Arial"/>
          <w:b/>
          <w:noProof/>
          <w:sz w:val="32"/>
          <w:szCs w:val="32"/>
          <w:lang w:eastAsia="en-GB"/>
        </w:rPr>
        <w:drawing>
          <wp:inline distT="0" distB="0" distL="0" distR="0" wp14:anchorId="7719B8A8" wp14:editId="30CDECBC">
            <wp:extent cx="6209797" cy="7645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9715" cy="7743793"/>
                    </a:xfrm>
                    <a:prstGeom prst="rect">
                      <a:avLst/>
                    </a:prstGeom>
                    <a:noFill/>
                  </pic:spPr>
                </pic:pic>
              </a:graphicData>
            </a:graphic>
          </wp:inline>
        </w:drawing>
      </w:r>
    </w:p>
    <w:p w14:paraId="005F80E9" w14:textId="6AE12C34" w:rsidR="00892C73" w:rsidRDefault="00892C73" w:rsidP="00E47650">
      <w:pPr>
        <w:spacing w:after="0" w:line="240" w:lineRule="auto"/>
        <w:jc w:val="center"/>
        <w:rPr>
          <w:rFonts w:ascii="Arial" w:hAnsi="Arial" w:cs="Arial"/>
          <w:b/>
          <w:bCs/>
          <w:color w:val="000000" w:themeColor="text1"/>
          <w:kern w:val="32"/>
          <w:sz w:val="32"/>
          <w:szCs w:val="32"/>
        </w:rPr>
      </w:pPr>
    </w:p>
    <w:p w14:paraId="2BB33D39" w14:textId="77777777" w:rsidR="00DF2AF6" w:rsidRDefault="00DF2AF6" w:rsidP="00E47650">
      <w:pPr>
        <w:spacing w:after="0" w:line="240" w:lineRule="auto"/>
        <w:jc w:val="center"/>
        <w:rPr>
          <w:rFonts w:ascii="Arial" w:hAnsi="Arial" w:cs="Arial"/>
          <w:b/>
          <w:bCs/>
          <w:color w:val="000000" w:themeColor="text1"/>
          <w:kern w:val="32"/>
          <w:sz w:val="32"/>
          <w:szCs w:val="32"/>
        </w:rPr>
      </w:pPr>
    </w:p>
    <w:p w14:paraId="2886932C" w14:textId="77777777" w:rsidR="00DF2AF6" w:rsidRDefault="00DF2AF6" w:rsidP="00DF2AF6">
      <w:pPr>
        <w:spacing w:after="0" w:line="240" w:lineRule="auto"/>
        <w:jc w:val="center"/>
        <w:rPr>
          <w:rFonts w:ascii="Arial" w:hAnsi="Arial" w:cs="Arial"/>
          <w:sz w:val="16"/>
        </w:rPr>
      </w:pPr>
    </w:p>
    <w:p w14:paraId="4DC8B7DB" w14:textId="77777777" w:rsidR="00DF2AF6" w:rsidRDefault="00DF2AF6" w:rsidP="00DF2AF6">
      <w:pPr>
        <w:spacing w:after="0" w:line="240" w:lineRule="auto"/>
        <w:jc w:val="center"/>
        <w:rPr>
          <w:rFonts w:ascii="Arial" w:hAnsi="Arial" w:cs="Arial"/>
          <w:sz w:val="16"/>
        </w:rPr>
      </w:pPr>
    </w:p>
    <w:p w14:paraId="2842213B" w14:textId="77777777" w:rsidR="00DF2AF6" w:rsidRDefault="00DF2AF6" w:rsidP="00DF2AF6">
      <w:pPr>
        <w:spacing w:after="0" w:line="240" w:lineRule="auto"/>
        <w:jc w:val="right"/>
        <w:rPr>
          <w:rFonts w:ascii="Arial" w:hAnsi="Arial" w:cs="Arial"/>
          <w:sz w:val="16"/>
        </w:rPr>
      </w:pPr>
      <w:r>
        <w:rPr>
          <w:noProof/>
          <w:lang w:eastAsia="en-GB"/>
        </w:rPr>
        <w:drawing>
          <wp:inline distT="0" distB="0" distL="0" distR="0" wp14:anchorId="4B810B33" wp14:editId="30977E1E">
            <wp:extent cx="1514475" cy="504825"/>
            <wp:effectExtent l="0" t="0" r="0" b="9525"/>
            <wp:docPr id="10" name="Picture 1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p w14:paraId="0C0191A7" w14:textId="77777777" w:rsidR="00DF2AF6" w:rsidRDefault="00DF2AF6" w:rsidP="00DF2AF6">
      <w:pPr>
        <w:spacing w:after="0" w:line="240" w:lineRule="auto"/>
        <w:jc w:val="center"/>
        <w:rPr>
          <w:rFonts w:ascii="Arial" w:hAnsi="Arial" w:cs="Arial"/>
          <w:b/>
          <w:sz w:val="32"/>
          <w:szCs w:val="32"/>
        </w:rPr>
      </w:pPr>
      <w:r>
        <w:rPr>
          <w:rFonts w:ascii="Arial" w:hAnsi="Arial" w:cs="Arial"/>
          <w:b/>
          <w:sz w:val="32"/>
          <w:szCs w:val="32"/>
        </w:rPr>
        <w:t>Withdrawal of NIV in patients with COVID-19</w:t>
      </w:r>
    </w:p>
    <w:p w14:paraId="333D7681" w14:textId="6D0C3291" w:rsidR="00DF2AF6" w:rsidRDefault="00DF2AF6" w:rsidP="00DF2AF6">
      <w:pPr>
        <w:spacing w:after="0" w:line="240" w:lineRule="auto"/>
        <w:jc w:val="center"/>
        <w:rPr>
          <w:rFonts w:ascii="Arial" w:hAnsi="Arial" w:cs="Arial"/>
          <w:b/>
          <w:sz w:val="32"/>
          <w:szCs w:val="32"/>
        </w:rPr>
      </w:pPr>
    </w:p>
    <w:p w14:paraId="57F80D9A" w14:textId="68D8730E" w:rsidR="00DF2AF6" w:rsidRPr="002B3F5B" w:rsidRDefault="00023764" w:rsidP="00DF2AF6">
      <w:pPr>
        <w:spacing w:after="0" w:line="240" w:lineRule="auto"/>
        <w:jc w:val="center"/>
        <w:rPr>
          <w:rFonts w:ascii="Arial" w:hAnsi="Arial" w:cs="Arial"/>
          <w:b/>
          <w:sz w:val="32"/>
          <w:szCs w:val="32"/>
        </w:rPr>
      </w:pPr>
      <w:r>
        <w:rPr>
          <w:rFonts w:ascii="Arial" w:hAnsi="Arial" w:cs="Arial"/>
          <w:b/>
          <w:noProof/>
          <w:sz w:val="24"/>
          <w:szCs w:val="24"/>
          <w:lang w:eastAsia="en-GB"/>
        </w:rPr>
        <mc:AlternateContent>
          <mc:Choice Requires="wps">
            <w:drawing>
              <wp:anchor distT="0" distB="0" distL="114300" distR="114300" simplePos="0" relativeHeight="252506112" behindDoc="0" locked="0" layoutInCell="1" allowOverlap="1" wp14:anchorId="162633A8" wp14:editId="729CE958">
                <wp:simplePos x="0" y="0"/>
                <wp:positionH relativeFrom="column">
                  <wp:posOffset>66675</wp:posOffset>
                </wp:positionH>
                <wp:positionV relativeFrom="paragraph">
                  <wp:posOffset>175260</wp:posOffset>
                </wp:positionV>
                <wp:extent cx="6581775" cy="43719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6581775" cy="4371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25pt;margin-top:13.8pt;width:518.25pt;height:344.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" filled="f" strokecolor="#243f60 [1604]" strokeweight="2pt"/>
            </w:pict>
          </mc:Fallback>
        </mc:AlternateContent>
      </w:r>
    </w:p>
    <w:p w14:paraId="622EA582" w14:textId="52C2DD97" w:rsidR="00DF2AF6" w:rsidRDefault="00023764" w:rsidP="00DF2AF6">
      <w:pPr>
        <w:spacing w:after="0" w:line="240" w:lineRule="auto"/>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2507136" behindDoc="0" locked="0" layoutInCell="1" allowOverlap="1" wp14:anchorId="47BDE0FC" wp14:editId="76F46CA6">
                <wp:simplePos x="0" y="0"/>
                <wp:positionH relativeFrom="column">
                  <wp:posOffset>390525</wp:posOffset>
                </wp:positionH>
                <wp:positionV relativeFrom="paragraph">
                  <wp:posOffset>160655</wp:posOffset>
                </wp:positionV>
                <wp:extent cx="5934075" cy="40386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5934075" cy="403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677BD1" w14:textId="2B05FD62" w:rsidR="007A00B5" w:rsidRDefault="007A00B5">
                            <w:pPr>
                              <w:rPr>
                                <w:rFonts w:ascii="Arial" w:hAnsi="Arial" w:cs="Arial"/>
                              </w:rPr>
                            </w:pPr>
                            <w:r w:rsidRPr="007A00B5">
                              <w:rPr>
                                <w:rFonts w:ascii="Arial" w:hAnsi="Arial" w:cs="Arial"/>
                                <w:color w:val="FF0000"/>
                              </w:rPr>
                              <w:t>Should be managed with Specialist Palliative care team in daytime hours</w:t>
                            </w:r>
                          </w:p>
                          <w:p w14:paraId="066571C2" w14:textId="77777777" w:rsidR="007A00B5" w:rsidRDefault="007A00B5">
                            <w:pPr>
                              <w:rPr>
                                <w:rFonts w:ascii="Arial" w:hAnsi="Arial" w:cs="Arial"/>
                              </w:rPr>
                            </w:pPr>
                            <w:r w:rsidRPr="00023764">
                              <w:rPr>
                                <w:rFonts w:ascii="Arial" w:hAnsi="Arial" w:cs="Arial"/>
                              </w:rPr>
                              <w:t>NIV may be withdrawn when</w:t>
                            </w:r>
                            <w:r>
                              <w:rPr>
                                <w:rFonts w:ascii="Arial" w:hAnsi="Arial" w:cs="Arial"/>
                              </w:rPr>
                              <w:t>;</w:t>
                            </w:r>
                          </w:p>
                          <w:p w14:paraId="644D1C38" w14:textId="3A378B2D" w:rsidR="007A00B5" w:rsidRPr="00023764" w:rsidRDefault="00834F7C" w:rsidP="00023764">
                            <w:pPr>
                              <w:pStyle w:val="ListParagraph"/>
                              <w:numPr>
                                <w:ilvl w:val="0"/>
                                <w:numId w:val="24"/>
                              </w:numPr>
                              <w:rPr>
                                <w:rFonts w:ascii="Arial" w:hAnsi="Arial" w:cs="Arial"/>
                              </w:rPr>
                            </w:pPr>
                            <w:r>
                              <w:rPr>
                                <w:rFonts w:ascii="Arial" w:hAnsi="Arial" w:cs="Arial"/>
                              </w:rPr>
                              <w:t xml:space="preserve">The MDT considers </w:t>
                            </w:r>
                            <w:r w:rsidR="007A00B5" w:rsidRPr="00023764">
                              <w:rPr>
                                <w:rFonts w:ascii="Arial" w:hAnsi="Arial" w:cs="Arial"/>
                              </w:rPr>
                              <w:t xml:space="preserve">it is no longer </w:t>
                            </w:r>
                            <w:r>
                              <w:rPr>
                                <w:rFonts w:ascii="Arial" w:hAnsi="Arial" w:cs="Arial"/>
                              </w:rPr>
                              <w:t>e</w:t>
                            </w:r>
                            <w:r w:rsidR="007A00B5" w:rsidRPr="00023764">
                              <w:rPr>
                                <w:rFonts w:ascii="Arial" w:hAnsi="Arial" w:cs="Arial"/>
                              </w:rPr>
                              <w:t xml:space="preserve">ffective or </w:t>
                            </w:r>
                          </w:p>
                          <w:p w14:paraId="6EBCCE2D" w14:textId="2C61514C" w:rsidR="007A00B5" w:rsidRDefault="007A00B5" w:rsidP="00023764">
                            <w:pPr>
                              <w:pStyle w:val="ListParagraph"/>
                              <w:numPr>
                                <w:ilvl w:val="0"/>
                                <w:numId w:val="24"/>
                              </w:numPr>
                              <w:rPr>
                                <w:rFonts w:ascii="Arial" w:hAnsi="Arial" w:cs="Arial"/>
                              </w:rPr>
                            </w:pPr>
                            <w:r w:rsidRPr="00023764">
                              <w:rPr>
                                <w:rFonts w:ascii="Arial" w:hAnsi="Arial" w:cs="Arial"/>
                              </w:rPr>
                              <w:t>the patient is not tolerating it and, knowing they will die, wishes for it to be removed</w:t>
                            </w:r>
                          </w:p>
                          <w:p w14:paraId="543E753F" w14:textId="40A54955" w:rsidR="007A00B5" w:rsidRPr="007A00B5" w:rsidRDefault="007A00B5" w:rsidP="007A00B5">
                            <w:pPr>
                              <w:rPr>
                                <w:rFonts w:ascii="Arial" w:hAnsi="Arial" w:cs="Arial"/>
                              </w:rPr>
                            </w:pPr>
                            <w:r>
                              <w:rPr>
                                <w:rFonts w:ascii="Arial" w:hAnsi="Arial" w:cs="Arial"/>
                              </w:rPr>
                              <w:t xml:space="preserve">For NIV dependent patients NIV withdrawal may be associated with significant increases in symptoms of breathlessness and agitation and death may follow very rapidly on NIV withdrawal. </w:t>
                            </w:r>
                            <w:r w:rsidR="001E6DD2">
                              <w:rPr>
                                <w:rFonts w:ascii="Arial" w:hAnsi="Arial" w:cs="Arial"/>
                              </w:rPr>
                              <w:t xml:space="preserve">NIV withdrawal will </w:t>
                            </w:r>
                            <w:r w:rsidR="00834F7C">
                              <w:rPr>
                                <w:rFonts w:ascii="Arial" w:hAnsi="Arial" w:cs="Arial"/>
                              </w:rPr>
                              <w:t xml:space="preserve">usually </w:t>
                            </w:r>
                            <w:r w:rsidR="001E6DD2">
                              <w:rPr>
                                <w:rFonts w:ascii="Arial" w:hAnsi="Arial" w:cs="Arial"/>
                              </w:rPr>
                              <w:t>be</w:t>
                            </w:r>
                            <w:r w:rsidR="00834F7C">
                              <w:rPr>
                                <w:rFonts w:ascii="Arial" w:hAnsi="Arial" w:cs="Arial"/>
                              </w:rPr>
                              <w:t xml:space="preserve"> a </w:t>
                            </w:r>
                            <w:r w:rsidR="001E6DD2">
                              <w:rPr>
                                <w:rFonts w:ascii="Arial" w:hAnsi="Arial" w:cs="Arial"/>
                              </w:rPr>
                              <w:t xml:space="preserve">shared </w:t>
                            </w:r>
                            <w:r w:rsidR="00834F7C">
                              <w:rPr>
                                <w:rFonts w:ascii="Arial" w:hAnsi="Arial" w:cs="Arial"/>
                              </w:rPr>
                              <w:t xml:space="preserve">process </w:t>
                            </w:r>
                            <w:r w:rsidR="001E6DD2">
                              <w:rPr>
                                <w:rFonts w:ascii="Arial" w:hAnsi="Arial" w:cs="Arial"/>
                              </w:rPr>
                              <w:t>between NIV medical team, nursing staff and Specialist Palliative Care team</w:t>
                            </w:r>
                            <w:r w:rsidR="00834F7C">
                              <w:rPr>
                                <w:rFonts w:ascii="Arial" w:hAnsi="Arial" w:cs="Arial"/>
                              </w:rPr>
                              <w:t xml:space="preserve"> present or advising</w:t>
                            </w:r>
                            <w:r w:rsidR="001E6DD2">
                              <w:rPr>
                                <w:rFonts w:ascii="Arial" w:hAnsi="Arial" w:cs="Arial"/>
                              </w:rPr>
                              <w:t>.</w:t>
                            </w:r>
                          </w:p>
                          <w:p w14:paraId="67711B6B" w14:textId="01875B01" w:rsidR="007A00B5" w:rsidRPr="00023764" w:rsidRDefault="007A00B5">
                            <w:pPr>
                              <w:rPr>
                                <w:rFonts w:ascii="Arial" w:hAnsi="Arial" w:cs="Arial"/>
                              </w:rPr>
                            </w:pPr>
                            <w:r w:rsidRPr="00023764">
                              <w:rPr>
                                <w:rFonts w:ascii="Arial" w:hAnsi="Arial" w:cs="Arial"/>
                              </w:rPr>
                              <w:t>Ensure the patient</w:t>
                            </w:r>
                            <w:r w:rsidR="001E6DD2">
                              <w:rPr>
                                <w:rFonts w:ascii="Arial" w:hAnsi="Arial" w:cs="Arial"/>
                              </w:rPr>
                              <w:t>,</w:t>
                            </w:r>
                            <w:r w:rsidRPr="00023764">
                              <w:rPr>
                                <w:rFonts w:ascii="Arial" w:hAnsi="Arial" w:cs="Arial"/>
                              </w:rPr>
                              <w:t xml:space="preserve"> NOK </w:t>
                            </w:r>
                            <w:r w:rsidR="001E6DD2">
                              <w:rPr>
                                <w:rFonts w:ascii="Arial" w:hAnsi="Arial" w:cs="Arial"/>
                              </w:rPr>
                              <w:t xml:space="preserve">and nursing staff </w:t>
                            </w:r>
                            <w:r w:rsidRPr="00023764">
                              <w:rPr>
                                <w:rFonts w:ascii="Arial" w:hAnsi="Arial" w:cs="Arial"/>
                              </w:rPr>
                              <w:t>are informed about the situation and process</w:t>
                            </w:r>
                          </w:p>
                          <w:p w14:paraId="4E35BC5A" w14:textId="77777777" w:rsidR="007A00B5" w:rsidRDefault="007A00B5">
                            <w:pPr>
                              <w:rPr>
                                <w:rFonts w:ascii="Arial" w:hAnsi="Arial" w:cs="Arial"/>
                              </w:rPr>
                            </w:pPr>
                            <w:r w:rsidRPr="00023764">
                              <w:rPr>
                                <w:rFonts w:ascii="Arial" w:hAnsi="Arial" w:cs="Arial"/>
                              </w:rPr>
                              <w:t>Offer an EOL visit to the NOK</w:t>
                            </w:r>
                            <w:r>
                              <w:rPr>
                                <w:rFonts w:ascii="Arial" w:hAnsi="Arial" w:cs="Arial"/>
                              </w:rPr>
                              <w:t xml:space="preserve">. </w:t>
                            </w:r>
                          </w:p>
                          <w:p w14:paraId="2112C1A0" w14:textId="7E87B736" w:rsidR="007A00B5" w:rsidRDefault="007A00B5">
                            <w:pPr>
                              <w:rPr>
                                <w:rFonts w:ascii="Arial" w:hAnsi="Arial" w:cs="Arial"/>
                              </w:rPr>
                            </w:pPr>
                            <w:r>
                              <w:rPr>
                                <w:rFonts w:ascii="Arial" w:hAnsi="Arial" w:cs="Arial"/>
                              </w:rPr>
                              <w:t>If on NIV - t</w:t>
                            </w:r>
                            <w:r w:rsidRPr="00023764">
                              <w:rPr>
                                <w:rFonts w:ascii="Arial" w:hAnsi="Arial" w:cs="Arial"/>
                              </w:rPr>
                              <w:t>his will usually only be one person for a short visit in full PPE. They will need to self-isolate for 10 days afterwards with their household. The NOK needs to be informed of the risk they place themselves in and offered a video call as an alternative if available</w:t>
                            </w:r>
                            <w:r>
                              <w:rPr>
                                <w:rFonts w:ascii="Arial" w:hAnsi="Arial" w:cs="Arial"/>
                              </w:rPr>
                              <w:t>.</w:t>
                            </w:r>
                          </w:p>
                          <w:p w14:paraId="378C8FC0" w14:textId="5224DBEB" w:rsidR="007A00B5" w:rsidRDefault="007A00B5">
                            <w:pPr>
                              <w:rPr>
                                <w:rFonts w:ascii="Arial" w:hAnsi="Arial" w:cs="Arial"/>
                              </w:rPr>
                            </w:pPr>
                            <w:r>
                              <w:rPr>
                                <w:rFonts w:ascii="Arial" w:hAnsi="Arial" w:cs="Arial"/>
                              </w:rPr>
                              <w:t>If NOK visit is after NIV withdrawal and with patient in non-NIV area, may be able to support more than one visitor but may be distressing for NOK if symptoms not well controlled, or death follows NIV withdrawal very rapidly</w:t>
                            </w:r>
                          </w:p>
                          <w:p w14:paraId="3E623537" w14:textId="496BBE4F" w:rsidR="007A00B5" w:rsidRDefault="007A00B5"/>
                          <w:p w14:paraId="2086E48E" w14:textId="679ADF81" w:rsidR="007A00B5" w:rsidRDefault="007A00B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30.75pt;margin-top:12.65pt;width:467.25pt;height:318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" fillcolor="white [3201]" strokeweight=".5pt">
                <v:textbox>
                  <w:txbxContent>
                    <w:p w14:paraId="66677BD1" w14:textId="2B05FD62" w:rsidR="007A00B5" w:rsidRDefault="007A00B5">
                      <w:pPr>
                        <w:rPr>
                          <w:rFonts w:ascii="Arial" w:hAnsi="Arial" w:cs="Arial"/>
                        </w:rPr>
                      </w:pPr>
                      <w:r w:rsidRPr="007A00B5">
                        <w:rPr>
                          <w:rFonts w:ascii="Arial" w:hAnsi="Arial" w:cs="Arial"/>
                          <w:color w:val="FF0000"/>
                        </w:rPr>
                        <w:t>Should be managed with Specialist Palliative care team in daytime hours</w:t>
                      </w:r>
                    </w:p>
                    <w:p w14:paraId="066571C2" w14:textId="77777777" w:rsidR="007A00B5" w:rsidRDefault="007A00B5">
                      <w:pPr>
                        <w:rPr>
                          <w:rFonts w:ascii="Arial" w:hAnsi="Arial" w:cs="Arial"/>
                        </w:rPr>
                      </w:pPr>
                      <w:r w:rsidRPr="00023764">
                        <w:rPr>
                          <w:rFonts w:ascii="Arial" w:hAnsi="Arial" w:cs="Arial"/>
                        </w:rPr>
                        <w:t>NIV may be withdrawn when</w:t>
                      </w:r>
                      <w:r>
                        <w:rPr>
                          <w:rFonts w:ascii="Arial" w:hAnsi="Arial" w:cs="Arial"/>
                        </w:rPr>
                        <w:t>;</w:t>
                      </w:r>
                    </w:p>
                    <w:p w14:paraId="644D1C38" w14:textId="3A378B2D" w:rsidR="007A00B5" w:rsidRPr="00023764" w:rsidRDefault="00834F7C" w:rsidP="00023764">
                      <w:pPr>
                        <w:pStyle w:val="ListParagraph"/>
                        <w:numPr>
                          <w:ilvl w:val="0"/>
                          <w:numId w:val="24"/>
                        </w:numPr>
                        <w:rPr>
                          <w:rFonts w:ascii="Arial" w:hAnsi="Arial" w:cs="Arial"/>
                        </w:rPr>
                      </w:pPr>
                      <w:r>
                        <w:rPr>
                          <w:rFonts w:ascii="Arial" w:hAnsi="Arial" w:cs="Arial"/>
                        </w:rPr>
                        <w:t xml:space="preserve">The MDT considers </w:t>
                      </w:r>
                      <w:r w:rsidR="007A00B5" w:rsidRPr="00023764">
                        <w:rPr>
                          <w:rFonts w:ascii="Arial" w:hAnsi="Arial" w:cs="Arial"/>
                        </w:rPr>
                        <w:t xml:space="preserve">it is no longer </w:t>
                      </w:r>
                      <w:r>
                        <w:rPr>
                          <w:rFonts w:ascii="Arial" w:hAnsi="Arial" w:cs="Arial"/>
                        </w:rPr>
                        <w:t>e</w:t>
                      </w:r>
                      <w:r w:rsidR="007A00B5" w:rsidRPr="00023764">
                        <w:rPr>
                          <w:rFonts w:ascii="Arial" w:hAnsi="Arial" w:cs="Arial"/>
                        </w:rPr>
                        <w:t xml:space="preserve">ffective or </w:t>
                      </w:r>
                    </w:p>
                    <w:p w14:paraId="6EBCCE2D" w14:textId="2C61514C" w:rsidR="007A00B5" w:rsidRDefault="007A00B5" w:rsidP="00023764">
                      <w:pPr>
                        <w:pStyle w:val="ListParagraph"/>
                        <w:numPr>
                          <w:ilvl w:val="0"/>
                          <w:numId w:val="24"/>
                        </w:numPr>
                        <w:rPr>
                          <w:rFonts w:ascii="Arial" w:hAnsi="Arial" w:cs="Arial"/>
                        </w:rPr>
                      </w:pPr>
                      <w:r w:rsidRPr="00023764">
                        <w:rPr>
                          <w:rFonts w:ascii="Arial" w:hAnsi="Arial" w:cs="Arial"/>
                        </w:rPr>
                        <w:t>the patient is not tolerating it and, knowing they will die, wishes for it to be removed</w:t>
                      </w:r>
                    </w:p>
                    <w:p w14:paraId="543E753F" w14:textId="40A54955" w:rsidR="007A00B5" w:rsidRPr="007A00B5" w:rsidRDefault="007A00B5" w:rsidP="007A00B5">
                      <w:pPr>
                        <w:rPr>
                          <w:rFonts w:ascii="Arial" w:hAnsi="Arial" w:cs="Arial"/>
                        </w:rPr>
                      </w:pPr>
                      <w:r>
                        <w:rPr>
                          <w:rFonts w:ascii="Arial" w:hAnsi="Arial" w:cs="Arial"/>
                        </w:rPr>
                        <w:t xml:space="preserve">For NIV dependent patients NIV withdrawal may be associated with significant increases in symptoms of breathlessness and agitation and death may follow very rapidly on NIV withdrawal. </w:t>
                      </w:r>
                      <w:r w:rsidR="001E6DD2">
                        <w:rPr>
                          <w:rFonts w:ascii="Arial" w:hAnsi="Arial" w:cs="Arial"/>
                        </w:rPr>
                        <w:t xml:space="preserve">NIV withdrawal will </w:t>
                      </w:r>
                      <w:r w:rsidR="00834F7C">
                        <w:rPr>
                          <w:rFonts w:ascii="Arial" w:hAnsi="Arial" w:cs="Arial"/>
                        </w:rPr>
                        <w:t xml:space="preserve">usually </w:t>
                      </w:r>
                      <w:r w:rsidR="001E6DD2">
                        <w:rPr>
                          <w:rFonts w:ascii="Arial" w:hAnsi="Arial" w:cs="Arial"/>
                        </w:rPr>
                        <w:t>be</w:t>
                      </w:r>
                      <w:r w:rsidR="00834F7C">
                        <w:rPr>
                          <w:rFonts w:ascii="Arial" w:hAnsi="Arial" w:cs="Arial"/>
                        </w:rPr>
                        <w:t xml:space="preserve"> a </w:t>
                      </w:r>
                      <w:r w:rsidR="001E6DD2">
                        <w:rPr>
                          <w:rFonts w:ascii="Arial" w:hAnsi="Arial" w:cs="Arial"/>
                        </w:rPr>
                        <w:t xml:space="preserve">shared </w:t>
                      </w:r>
                      <w:r w:rsidR="00834F7C">
                        <w:rPr>
                          <w:rFonts w:ascii="Arial" w:hAnsi="Arial" w:cs="Arial"/>
                        </w:rPr>
                        <w:t xml:space="preserve">process </w:t>
                      </w:r>
                      <w:r w:rsidR="001E6DD2">
                        <w:rPr>
                          <w:rFonts w:ascii="Arial" w:hAnsi="Arial" w:cs="Arial"/>
                        </w:rPr>
                        <w:t>between NIV medical team, nursing staff and Specialist Palliative Care team</w:t>
                      </w:r>
                      <w:r w:rsidR="00834F7C">
                        <w:rPr>
                          <w:rFonts w:ascii="Arial" w:hAnsi="Arial" w:cs="Arial"/>
                        </w:rPr>
                        <w:t xml:space="preserve"> present or advising</w:t>
                      </w:r>
                      <w:r w:rsidR="001E6DD2">
                        <w:rPr>
                          <w:rFonts w:ascii="Arial" w:hAnsi="Arial" w:cs="Arial"/>
                        </w:rPr>
                        <w:t>.</w:t>
                      </w:r>
                    </w:p>
                    <w:p w14:paraId="67711B6B" w14:textId="01875B01" w:rsidR="007A00B5" w:rsidRPr="00023764" w:rsidRDefault="007A00B5">
                      <w:pPr>
                        <w:rPr>
                          <w:rFonts w:ascii="Arial" w:hAnsi="Arial" w:cs="Arial"/>
                        </w:rPr>
                      </w:pPr>
                      <w:r w:rsidRPr="00023764">
                        <w:rPr>
                          <w:rFonts w:ascii="Arial" w:hAnsi="Arial" w:cs="Arial"/>
                        </w:rPr>
                        <w:t>Ensure the patient</w:t>
                      </w:r>
                      <w:r w:rsidR="001E6DD2">
                        <w:rPr>
                          <w:rFonts w:ascii="Arial" w:hAnsi="Arial" w:cs="Arial"/>
                        </w:rPr>
                        <w:t>,</w:t>
                      </w:r>
                      <w:r w:rsidRPr="00023764">
                        <w:rPr>
                          <w:rFonts w:ascii="Arial" w:hAnsi="Arial" w:cs="Arial"/>
                        </w:rPr>
                        <w:t xml:space="preserve"> NOK </w:t>
                      </w:r>
                      <w:r w:rsidR="001E6DD2">
                        <w:rPr>
                          <w:rFonts w:ascii="Arial" w:hAnsi="Arial" w:cs="Arial"/>
                        </w:rPr>
                        <w:t xml:space="preserve">and nursing staff </w:t>
                      </w:r>
                      <w:r w:rsidRPr="00023764">
                        <w:rPr>
                          <w:rFonts w:ascii="Arial" w:hAnsi="Arial" w:cs="Arial"/>
                        </w:rPr>
                        <w:t>are informed about the situation and process</w:t>
                      </w:r>
                    </w:p>
                    <w:p w14:paraId="4E35BC5A" w14:textId="77777777" w:rsidR="007A00B5" w:rsidRDefault="007A00B5">
                      <w:pPr>
                        <w:rPr>
                          <w:rFonts w:ascii="Arial" w:hAnsi="Arial" w:cs="Arial"/>
                        </w:rPr>
                      </w:pPr>
                      <w:r w:rsidRPr="00023764">
                        <w:rPr>
                          <w:rFonts w:ascii="Arial" w:hAnsi="Arial" w:cs="Arial"/>
                        </w:rPr>
                        <w:t>Offer an EOL visit to the NOK</w:t>
                      </w:r>
                      <w:r>
                        <w:rPr>
                          <w:rFonts w:ascii="Arial" w:hAnsi="Arial" w:cs="Arial"/>
                        </w:rPr>
                        <w:t xml:space="preserve">. </w:t>
                      </w:r>
                    </w:p>
                    <w:p w14:paraId="2112C1A0" w14:textId="7E87B736" w:rsidR="007A00B5" w:rsidRDefault="007A00B5">
                      <w:pPr>
                        <w:rPr>
                          <w:rFonts w:ascii="Arial" w:hAnsi="Arial" w:cs="Arial"/>
                        </w:rPr>
                      </w:pPr>
                      <w:r>
                        <w:rPr>
                          <w:rFonts w:ascii="Arial" w:hAnsi="Arial" w:cs="Arial"/>
                        </w:rPr>
                        <w:t>If on NIV - t</w:t>
                      </w:r>
                      <w:r w:rsidRPr="00023764">
                        <w:rPr>
                          <w:rFonts w:ascii="Arial" w:hAnsi="Arial" w:cs="Arial"/>
                        </w:rPr>
                        <w:t>his will usually only be one person for a short visit in full PPE. They will need to self-isolate for 10 days afterwards with their household. The NOK needs to be informed of the risk they place themselves in and offered a video call as an alternative if available</w:t>
                      </w:r>
                      <w:r>
                        <w:rPr>
                          <w:rFonts w:ascii="Arial" w:hAnsi="Arial" w:cs="Arial"/>
                        </w:rPr>
                        <w:t>.</w:t>
                      </w:r>
                    </w:p>
                    <w:p w14:paraId="378C8FC0" w14:textId="5224DBEB" w:rsidR="007A00B5" w:rsidRDefault="007A00B5">
                      <w:pPr>
                        <w:rPr>
                          <w:rFonts w:ascii="Arial" w:hAnsi="Arial" w:cs="Arial"/>
                        </w:rPr>
                      </w:pPr>
                      <w:r>
                        <w:rPr>
                          <w:rFonts w:ascii="Arial" w:hAnsi="Arial" w:cs="Arial"/>
                        </w:rPr>
                        <w:t>If NOK visit is after NIV withdrawal and with patient in non-NIV area, may be able to support more than one visitor but may be distressing for NOK if symptoms not well controlled, or death follows NIV withdrawal very rapidly</w:t>
                      </w:r>
                    </w:p>
                    <w:p w14:paraId="3E623537" w14:textId="496BBE4F" w:rsidR="007A00B5" w:rsidRDefault="007A00B5"/>
                    <w:p w14:paraId="2086E48E" w14:textId="679ADF81" w:rsidR="007A00B5" w:rsidRDefault="007A00B5">
                      <w:r>
                        <w:t xml:space="preserve"> </w:t>
                      </w:r>
                    </w:p>
                  </w:txbxContent>
                </v:textbox>
              </v:shape>
            </w:pict>
          </mc:Fallback>
        </mc:AlternateContent>
      </w:r>
    </w:p>
    <w:p w14:paraId="329060E4" w14:textId="6D3A2D31" w:rsidR="00DF2AF6" w:rsidRDefault="00DF2AF6" w:rsidP="00DF2AF6">
      <w:pPr>
        <w:spacing w:after="0" w:line="240" w:lineRule="auto"/>
        <w:jc w:val="center"/>
        <w:rPr>
          <w:rFonts w:ascii="Arial" w:hAnsi="Arial" w:cs="Arial"/>
          <w:b/>
          <w:sz w:val="24"/>
          <w:szCs w:val="24"/>
        </w:rPr>
      </w:pPr>
    </w:p>
    <w:p w14:paraId="67E1DD8C" w14:textId="77777777" w:rsidR="00DF2AF6" w:rsidRDefault="00DF2AF6" w:rsidP="00DF2AF6">
      <w:pPr>
        <w:spacing w:after="0" w:line="240" w:lineRule="auto"/>
        <w:jc w:val="center"/>
        <w:rPr>
          <w:rFonts w:ascii="Arial" w:hAnsi="Arial" w:cs="Arial"/>
          <w:b/>
          <w:sz w:val="24"/>
          <w:szCs w:val="24"/>
        </w:rPr>
      </w:pPr>
    </w:p>
    <w:p w14:paraId="5EFD3214" w14:textId="77777777" w:rsidR="00DF2AF6" w:rsidRDefault="00DF2AF6" w:rsidP="00DF2AF6">
      <w:pPr>
        <w:spacing w:after="0" w:line="240" w:lineRule="auto"/>
        <w:jc w:val="center"/>
        <w:rPr>
          <w:rFonts w:ascii="Arial" w:hAnsi="Arial" w:cs="Arial"/>
          <w:b/>
          <w:sz w:val="24"/>
          <w:szCs w:val="24"/>
        </w:rPr>
      </w:pPr>
    </w:p>
    <w:p w14:paraId="32770A86" w14:textId="77777777" w:rsidR="00DF2AF6" w:rsidRPr="002B3F5B" w:rsidRDefault="00DF2AF6" w:rsidP="00DF2AF6">
      <w:pPr>
        <w:spacing w:after="0" w:line="240" w:lineRule="auto"/>
        <w:jc w:val="center"/>
        <w:rPr>
          <w:rFonts w:ascii="Arial" w:hAnsi="Arial" w:cs="Arial"/>
          <w:b/>
          <w:sz w:val="24"/>
          <w:szCs w:val="24"/>
        </w:rPr>
      </w:pPr>
    </w:p>
    <w:p w14:paraId="1BDB87AE" w14:textId="77777777" w:rsidR="00DF2AF6" w:rsidRPr="002B3F5B" w:rsidRDefault="00DF2AF6" w:rsidP="00DF2AF6">
      <w:pPr>
        <w:spacing w:after="0" w:line="240" w:lineRule="auto"/>
        <w:jc w:val="center"/>
        <w:rPr>
          <w:rFonts w:ascii="Arial" w:hAnsi="Arial" w:cs="Arial"/>
          <w:b/>
        </w:rPr>
      </w:pPr>
    </w:p>
    <w:p w14:paraId="4FF0DF40" w14:textId="77777777" w:rsidR="00DF2AF6" w:rsidRDefault="00DF2AF6" w:rsidP="00DF2AF6">
      <w:pPr>
        <w:spacing w:after="0" w:line="240" w:lineRule="auto"/>
        <w:rPr>
          <w:rFonts w:ascii="Arial" w:hAnsi="Arial" w:cs="Arial"/>
          <w:sz w:val="16"/>
        </w:rPr>
      </w:pPr>
    </w:p>
    <w:p w14:paraId="66B16733" w14:textId="77777777" w:rsidR="00DF2AF6" w:rsidRDefault="00DF2AF6" w:rsidP="00DF2AF6">
      <w:pPr>
        <w:spacing w:after="0" w:line="240" w:lineRule="auto"/>
        <w:jc w:val="center"/>
        <w:rPr>
          <w:rFonts w:ascii="Arial" w:hAnsi="Arial" w:cs="Arial"/>
          <w:sz w:val="16"/>
        </w:rPr>
      </w:pPr>
    </w:p>
    <w:p w14:paraId="3ED0FE46" w14:textId="77777777" w:rsidR="00DF2AF6" w:rsidRDefault="00DF2AF6" w:rsidP="00DF2AF6">
      <w:pPr>
        <w:spacing w:after="0" w:line="240" w:lineRule="auto"/>
        <w:jc w:val="center"/>
        <w:rPr>
          <w:rFonts w:ascii="Arial" w:hAnsi="Arial" w:cs="Arial"/>
          <w:sz w:val="16"/>
        </w:rPr>
      </w:pPr>
    </w:p>
    <w:p w14:paraId="72B788BC" w14:textId="77777777" w:rsidR="00DF2AF6" w:rsidRDefault="00DF2AF6" w:rsidP="00DF2AF6">
      <w:pPr>
        <w:spacing w:after="0" w:line="240" w:lineRule="auto"/>
        <w:jc w:val="center"/>
        <w:rPr>
          <w:rFonts w:ascii="Arial" w:hAnsi="Arial" w:cs="Arial"/>
          <w:sz w:val="16"/>
        </w:rPr>
      </w:pPr>
    </w:p>
    <w:p w14:paraId="0605952D" w14:textId="77777777" w:rsidR="00DF2AF6" w:rsidRDefault="00DF2AF6" w:rsidP="00DF2AF6">
      <w:pPr>
        <w:spacing w:after="0" w:line="240" w:lineRule="auto"/>
        <w:jc w:val="center"/>
        <w:rPr>
          <w:rFonts w:ascii="Arial" w:hAnsi="Arial" w:cs="Arial"/>
          <w:sz w:val="16"/>
        </w:rPr>
      </w:pPr>
    </w:p>
    <w:p w14:paraId="1F38A303" w14:textId="77777777" w:rsidR="00DF2AF6" w:rsidRDefault="00DF2AF6" w:rsidP="00DF2AF6">
      <w:pPr>
        <w:spacing w:after="0" w:line="240" w:lineRule="auto"/>
        <w:jc w:val="center"/>
        <w:rPr>
          <w:rFonts w:ascii="Arial" w:hAnsi="Arial" w:cs="Arial"/>
          <w:sz w:val="16"/>
        </w:rPr>
      </w:pPr>
    </w:p>
    <w:p w14:paraId="5AD25E63" w14:textId="77777777" w:rsidR="00DF2AF6" w:rsidRDefault="00DF2AF6" w:rsidP="00DF2AF6">
      <w:pPr>
        <w:spacing w:after="0" w:line="240" w:lineRule="auto"/>
        <w:jc w:val="center"/>
        <w:rPr>
          <w:rFonts w:ascii="Arial" w:hAnsi="Arial" w:cs="Arial"/>
          <w:sz w:val="16"/>
        </w:rPr>
      </w:pPr>
    </w:p>
    <w:p w14:paraId="537BF3ED" w14:textId="77777777" w:rsidR="00DF2AF6" w:rsidRDefault="00DF2AF6" w:rsidP="00DF2AF6">
      <w:pPr>
        <w:spacing w:after="0" w:line="240" w:lineRule="auto"/>
        <w:jc w:val="center"/>
        <w:rPr>
          <w:rFonts w:ascii="Arial" w:hAnsi="Arial" w:cs="Arial"/>
          <w:sz w:val="16"/>
        </w:rPr>
      </w:pPr>
    </w:p>
    <w:p w14:paraId="55499D85" w14:textId="77777777" w:rsidR="00DF2AF6" w:rsidRDefault="00DF2AF6" w:rsidP="00DF2AF6">
      <w:pPr>
        <w:spacing w:after="0" w:line="240" w:lineRule="auto"/>
        <w:jc w:val="center"/>
        <w:rPr>
          <w:rFonts w:ascii="Arial" w:hAnsi="Arial" w:cs="Arial"/>
          <w:sz w:val="16"/>
        </w:rPr>
      </w:pPr>
    </w:p>
    <w:p w14:paraId="042CC9AB" w14:textId="77777777" w:rsidR="00DF2AF6" w:rsidRDefault="00DF2AF6" w:rsidP="00DF2AF6">
      <w:pPr>
        <w:spacing w:after="0" w:line="240" w:lineRule="auto"/>
        <w:jc w:val="center"/>
        <w:rPr>
          <w:rFonts w:ascii="Arial" w:hAnsi="Arial" w:cs="Arial"/>
          <w:sz w:val="16"/>
        </w:rPr>
      </w:pPr>
    </w:p>
    <w:p w14:paraId="45414A23" w14:textId="77777777" w:rsidR="00DF2AF6" w:rsidRDefault="00DF2AF6" w:rsidP="00DF2AF6">
      <w:pPr>
        <w:spacing w:after="0" w:line="240" w:lineRule="auto"/>
        <w:jc w:val="center"/>
        <w:rPr>
          <w:rFonts w:ascii="Arial" w:hAnsi="Arial" w:cs="Arial"/>
          <w:sz w:val="16"/>
        </w:rPr>
      </w:pPr>
    </w:p>
    <w:p w14:paraId="74C5F036" w14:textId="77777777" w:rsidR="00DF2AF6" w:rsidRDefault="00DF2AF6" w:rsidP="00DF2AF6">
      <w:pPr>
        <w:spacing w:after="0" w:line="240" w:lineRule="auto"/>
        <w:jc w:val="center"/>
        <w:rPr>
          <w:rFonts w:ascii="Arial" w:hAnsi="Arial" w:cs="Arial"/>
          <w:sz w:val="16"/>
        </w:rPr>
      </w:pPr>
    </w:p>
    <w:p w14:paraId="689D3D1A" w14:textId="77777777" w:rsidR="00DF2AF6" w:rsidRDefault="00DF2AF6" w:rsidP="00DF2AF6">
      <w:pPr>
        <w:spacing w:after="0" w:line="240" w:lineRule="auto"/>
        <w:jc w:val="center"/>
        <w:rPr>
          <w:rFonts w:ascii="Arial" w:hAnsi="Arial" w:cs="Arial"/>
          <w:sz w:val="16"/>
        </w:rPr>
      </w:pPr>
    </w:p>
    <w:p w14:paraId="733E0774" w14:textId="77777777" w:rsidR="00DF2AF6" w:rsidRDefault="00DF2AF6" w:rsidP="00DF2AF6">
      <w:pPr>
        <w:spacing w:after="0" w:line="240" w:lineRule="auto"/>
        <w:jc w:val="center"/>
        <w:rPr>
          <w:rFonts w:ascii="Arial" w:hAnsi="Arial" w:cs="Arial"/>
          <w:sz w:val="16"/>
        </w:rPr>
      </w:pPr>
    </w:p>
    <w:p w14:paraId="2DB0D465" w14:textId="77777777" w:rsidR="00DF2AF6" w:rsidRDefault="00DF2AF6" w:rsidP="00DF2AF6">
      <w:pPr>
        <w:spacing w:after="0" w:line="240" w:lineRule="auto"/>
        <w:jc w:val="center"/>
        <w:rPr>
          <w:rFonts w:ascii="Arial" w:hAnsi="Arial" w:cs="Arial"/>
          <w:sz w:val="16"/>
        </w:rPr>
      </w:pPr>
    </w:p>
    <w:p w14:paraId="73D0E5DA" w14:textId="77777777" w:rsidR="00DF2AF6" w:rsidRDefault="00DF2AF6" w:rsidP="00DF2AF6">
      <w:pPr>
        <w:spacing w:after="0" w:line="240" w:lineRule="auto"/>
        <w:jc w:val="center"/>
        <w:rPr>
          <w:rFonts w:ascii="Arial" w:hAnsi="Arial" w:cs="Arial"/>
          <w:sz w:val="16"/>
        </w:rPr>
      </w:pPr>
    </w:p>
    <w:p w14:paraId="300EE11F" w14:textId="77777777" w:rsidR="00DF2AF6" w:rsidRDefault="00DF2AF6" w:rsidP="00DF2AF6">
      <w:pPr>
        <w:spacing w:after="0" w:line="240" w:lineRule="auto"/>
        <w:jc w:val="center"/>
        <w:rPr>
          <w:rFonts w:ascii="Arial" w:hAnsi="Arial" w:cs="Arial"/>
          <w:sz w:val="16"/>
        </w:rPr>
      </w:pPr>
    </w:p>
    <w:p w14:paraId="45DF1EBB" w14:textId="77777777" w:rsidR="00DF2AF6" w:rsidRDefault="00DF2AF6" w:rsidP="00DF2AF6">
      <w:pPr>
        <w:spacing w:after="0" w:line="240" w:lineRule="auto"/>
        <w:jc w:val="center"/>
        <w:rPr>
          <w:rFonts w:ascii="Arial" w:hAnsi="Arial" w:cs="Arial"/>
          <w:sz w:val="16"/>
        </w:rPr>
      </w:pPr>
    </w:p>
    <w:p w14:paraId="1BAAB5D1" w14:textId="77777777" w:rsidR="00DF2AF6" w:rsidRDefault="00DF2AF6" w:rsidP="00DF2AF6">
      <w:pPr>
        <w:spacing w:after="0" w:line="240" w:lineRule="auto"/>
        <w:jc w:val="center"/>
        <w:rPr>
          <w:rFonts w:ascii="Arial" w:hAnsi="Arial" w:cs="Arial"/>
          <w:sz w:val="16"/>
        </w:rPr>
      </w:pPr>
    </w:p>
    <w:p w14:paraId="7F0DCA25" w14:textId="77777777" w:rsidR="00DF2AF6" w:rsidRDefault="00DF2AF6" w:rsidP="00DF2AF6">
      <w:pPr>
        <w:spacing w:after="0" w:line="240" w:lineRule="auto"/>
        <w:jc w:val="center"/>
        <w:rPr>
          <w:rFonts w:ascii="Arial" w:hAnsi="Arial" w:cs="Arial"/>
          <w:sz w:val="16"/>
        </w:rPr>
      </w:pPr>
    </w:p>
    <w:p w14:paraId="4F10E89F" w14:textId="77777777" w:rsidR="00DF2AF6" w:rsidRDefault="00DF2AF6" w:rsidP="00DF2AF6">
      <w:pPr>
        <w:spacing w:after="0" w:line="240" w:lineRule="auto"/>
        <w:jc w:val="center"/>
        <w:rPr>
          <w:rFonts w:ascii="Arial" w:hAnsi="Arial" w:cs="Arial"/>
          <w:sz w:val="16"/>
        </w:rPr>
      </w:pPr>
    </w:p>
    <w:p w14:paraId="56B90D47" w14:textId="77777777" w:rsidR="00DF2AF6" w:rsidRDefault="00DF2AF6" w:rsidP="00DF2AF6">
      <w:pPr>
        <w:spacing w:after="0" w:line="240" w:lineRule="auto"/>
        <w:jc w:val="center"/>
        <w:rPr>
          <w:rFonts w:ascii="Arial" w:hAnsi="Arial" w:cs="Arial"/>
          <w:sz w:val="16"/>
        </w:rPr>
      </w:pPr>
    </w:p>
    <w:p w14:paraId="143F3DC1" w14:textId="77777777" w:rsidR="00DF2AF6" w:rsidRDefault="00DF2AF6" w:rsidP="00DF2AF6">
      <w:pPr>
        <w:spacing w:after="0" w:line="240" w:lineRule="auto"/>
        <w:jc w:val="center"/>
        <w:rPr>
          <w:rFonts w:ascii="Arial" w:hAnsi="Arial" w:cs="Arial"/>
          <w:sz w:val="16"/>
        </w:rPr>
      </w:pPr>
    </w:p>
    <w:p w14:paraId="5930CA3C" w14:textId="77777777" w:rsidR="00DF2AF6" w:rsidRDefault="00DF2AF6" w:rsidP="00DF2AF6">
      <w:pPr>
        <w:spacing w:after="0" w:line="240" w:lineRule="auto"/>
        <w:jc w:val="center"/>
        <w:rPr>
          <w:rFonts w:ascii="Arial" w:hAnsi="Arial" w:cs="Arial"/>
          <w:sz w:val="16"/>
        </w:rPr>
      </w:pPr>
    </w:p>
    <w:p w14:paraId="3FCB57AF" w14:textId="77777777" w:rsidR="00DF2AF6" w:rsidRDefault="00DF2AF6" w:rsidP="00DF2AF6">
      <w:pPr>
        <w:spacing w:after="0" w:line="240" w:lineRule="auto"/>
        <w:jc w:val="center"/>
        <w:rPr>
          <w:rFonts w:ascii="Arial" w:hAnsi="Arial" w:cs="Arial"/>
          <w:sz w:val="16"/>
        </w:rPr>
      </w:pPr>
    </w:p>
    <w:p w14:paraId="76EFA006" w14:textId="77777777" w:rsidR="00DF2AF6" w:rsidRDefault="00DF2AF6" w:rsidP="00DF2AF6">
      <w:pPr>
        <w:spacing w:after="0" w:line="240" w:lineRule="auto"/>
        <w:jc w:val="center"/>
        <w:rPr>
          <w:rFonts w:ascii="Arial" w:hAnsi="Arial" w:cs="Arial"/>
          <w:sz w:val="16"/>
        </w:rPr>
      </w:pPr>
    </w:p>
    <w:p w14:paraId="61DB0302" w14:textId="77777777" w:rsidR="00DF2AF6" w:rsidRDefault="00DF2AF6" w:rsidP="00DF2AF6">
      <w:pPr>
        <w:spacing w:after="0" w:line="240" w:lineRule="auto"/>
        <w:jc w:val="center"/>
        <w:rPr>
          <w:rFonts w:ascii="Arial" w:hAnsi="Arial" w:cs="Arial"/>
          <w:sz w:val="16"/>
        </w:rPr>
      </w:pPr>
    </w:p>
    <w:p w14:paraId="2A0F553F" w14:textId="77777777" w:rsidR="00DF2AF6" w:rsidRDefault="00DF2AF6" w:rsidP="00DF2AF6">
      <w:pPr>
        <w:spacing w:after="0" w:line="240" w:lineRule="auto"/>
        <w:jc w:val="center"/>
        <w:rPr>
          <w:rFonts w:ascii="Arial" w:hAnsi="Arial" w:cs="Arial"/>
          <w:sz w:val="16"/>
        </w:rPr>
      </w:pPr>
    </w:p>
    <w:p w14:paraId="29460C7B" w14:textId="77777777" w:rsidR="00DF2AF6" w:rsidRDefault="00DF2AF6" w:rsidP="00DF2AF6">
      <w:pPr>
        <w:spacing w:after="0" w:line="240" w:lineRule="auto"/>
        <w:jc w:val="center"/>
        <w:rPr>
          <w:rFonts w:ascii="Arial" w:hAnsi="Arial" w:cs="Arial"/>
          <w:sz w:val="16"/>
        </w:rPr>
      </w:pPr>
    </w:p>
    <w:p w14:paraId="7F59A62B" w14:textId="7BE5697B" w:rsidR="00DF2AF6" w:rsidRDefault="00DF2AF6" w:rsidP="00DF2AF6">
      <w:pPr>
        <w:spacing w:after="0" w:line="240" w:lineRule="auto"/>
        <w:jc w:val="center"/>
        <w:rPr>
          <w:rFonts w:ascii="Arial" w:hAnsi="Arial" w:cs="Arial"/>
          <w:sz w:val="16"/>
        </w:rPr>
      </w:pPr>
    </w:p>
    <w:p w14:paraId="2D48B782" w14:textId="096C42CF" w:rsidR="00DF2AF6" w:rsidRDefault="007A00B5" w:rsidP="00DF2AF6">
      <w:pPr>
        <w:spacing w:after="0" w:line="240" w:lineRule="auto"/>
        <w:jc w:val="center"/>
        <w:rPr>
          <w:rFonts w:ascii="Arial" w:hAnsi="Arial" w:cs="Arial"/>
          <w:sz w:val="16"/>
        </w:rPr>
      </w:pPr>
      <w:r>
        <w:rPr>
          <w:rFonts w:ascii="Arial" w:hAnsi="Arial" w:cs="Arial"/>
          <w:noProof/>
          <w:sz w:val="16"/>
          <w:lang w:eastAsia="en-GB"/>
        </w:rPr>
        <mc:AlternateContent>
          <mc:Choice Requires="wps">
            <w:drawing>
              <wp:anchor distT="0" distB="0" distL="114300" distR="114300" simplePos="0" relativeHeight="252508160" behindDoc="0" locked="0" layoutInCell="1" allowOverlap="1" wp14:anchorId="194BB872" wp14:editId="46D81444">
                <wp:simplePos x="0" y="0"/>
                <wp:positionH relativeFrom="column">
                  <wp:posOffset>66675</wp:posOffset>
                </wp:positionH>
                <wp:positionV relativeFrom="paragraph">
                  <wp:posOffset>48260</wp:posOffset>
                </wp:positionV>
                <wp:extent cx="6477000" cy="373380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6477000" cy="3733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5.25pt;margin-top:3.8pt;width:510pt;height:294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" filled="f" strokecolor="red" strokeweight="2pt"/>
            </w:pict>
          </mc:Fallback>
        </mc:AlternateContent>
      </w:r>
    </w:p>
    <w:p w14:paraId="59B4C1AE" w14:textId="05B1B5B1" w:rsidR="00DF2AF6" w:rsidRDefault="007A00B5" w:rsidP="00DF2AF6">
      <w:pPr>
        <w:spacing w:after="0" w:line="240" w:lineRule="auto"/>
        <w:jc w:val="center"/>
        <w:rPr>
          <w:rFonts w:ascii="Arial" w:hAnsi="Arial" w:cs="Arial"/>
          <w:sz w:val="16"/>
        </w:rPr>
      </w:pPr>
      <w:r>
        <w:rPr>
          <w:rFonts w:ascii="Arial" w:hAnsi="Arial" w:cs="Arial"/>
          <w:noProof/>
          <w:sz w:val="16"/>
          <w:lang w:eastAsia="en-GB"/>
        </w:rPr>
        <mc:AlternateContent>
          <mc:Choice Requires="wps">
            <w:drawing>
              <wp:anchor distT="0" distB="0" distL="114300" distR="114300" simplePos="0" relativeHeight="252509184" behindDoc="0" locked="0" layoutInCell="1" allowOverlap="1" wp14:anchorId="0D93FA08" wp14:editId="446F72BA">
                <wp:simplePos x="0" y="0"/>
                <wp:positionH relativeFrom="column">
                  <wp:posOffset>390525</wp:posOffset>
                </wp:positionH>
                <wp:positionV relativeFrom="paragraph">
                  <wp:posOffset>93345</wp:posOffset>
                </wp:positionV>
                <wp:extent cx="5934075" cy="34194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934075" cy="3419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E23B36" w14:textId="3B327BE5" w:rsidR="007A00B5" w:rsidRDefault="007A00B5">
                            <w:pPr>
                              <w:rPr>
                                <w:rFonts w:ascii="Arial" w:hAnsi="Arial" w:cs="Arial"/>
                              </w:rPr>
                            </w:pPr>
                            <w:r>
                              <w:rPr>
                                <w:rFonts w:ascii="Arial" w:hAnsi="Arial" w:cs="Arial"/>
                              </w:rPr>
                              <w:t>Ensure patient is symptom controlled prior to NIV w</w:t>
                            </w:r>
                            <w:r w:rsidR="00834F7C">
                              <w:rPr>
                                <w:rFonts w:ascii="Arial" w:hAnsi="Arial" w:cs="Arial"/>
                              </w:rPr>
                              <w:t>ithdrawal by giving morphine 5-1</w:t>
                            </w:r>
                            <w:r>
                              <w:rPr>
                                <w:rFonts w:ascii="Arial" w:hAnsi="Arial" w:cs="Arial"/>
                              </w:rPr>
                              <w:t xml:space="preserve">0 </w:t>
                            </w:r>
                            <w:r w:rsidR="00834F7C">
                              <w:rPr>
                                <w:rFonts w:ascii="Arial" w:hAnsi="Arial" w:cs="Arial"/>
                              </w:rPr>
                              <w:t>milligrams SC and midazolam 5-1</w:t>
                            </w:r>
                            <w:r>
                              <w:rPr>
                                <w:rFonts w:ascii="Arial" w:hAnsi="Arial" w:cs="Arial"/>
                              </w:rPr>
                              <w:t>0 milligrams SC. Repeat after 20mins until patient is comfortable.</w:t>
                            </w:r>
                          </w:p>
                          <w:p w14:paraId="2BE57157" w14:textId="7E25A139" w:rsidR="007A00B5" w:rsidRDefault="007A00B5">
                            <w:pPr>
                              <w:rPr>
                                <w:rFonts w:ascii="Arial" w:hAnsi="Arial" w:cs="Arial"/>
                              </w:rPr>
                            </w:pPr>
                            <w:r>
                              <w:rPr>
                                <w:rFonts w:ascii="Arial" w:hAnsi="Arial" w:cs="Arial"/>
                              </w:rPr>
                              <w:t xml:space="preserve">Many patients will already be on a syringe pump for symptom control but consider starting one </w:t>
                            </w:r>
                            <w:r w:rsidR="00834F7C">
                              <w:rPr>
                                <w:rFonts w:ascii="Arial" w:hAnsi="Arial" w:cs="Arial"/>
                              </w:rPr>
                              <w:t xml:space="preserve">with morphine 10-20 milligrams/24 hours and midazolam 10-20 milligrams/24 hours </w:t>
                            </w:r>
                            <w:r>
                              <w:rPr>
                                <w:rFonts w:ascii="Arial" w:hAnsi="Arial" w:cs="Arial"/>
                              </w:rPr>
                              <w:t>if they are not and death is not expected immediately after NIV withdrawal (if they are not NIV dependent).</w:t>
                            </w:r>
                          </w:p>
                          <w:p w14:paraId="3416684D" w14:textId="13E03224" w:rsidR="001E6DD2" w:rsidRDefault="001E6DD2">
                            <w:pPr>
                              <w:rPr>
                                <w:rFonts w:ascii="Arial" w:hAnsi="Arial" w:cs="Arial"/>
                              </w:rPr>
                            </w:pPr>
                            <w:r>
                              <w:rPr>
                                <w:rFonts w:ascii="Arial" w:hAnsi="Arial" w:cs="Arial"/>
                              </w:rPr>
                              <w:t xml:space="preserve">Turn off </w:t>
                            </w:r>
                            <w:r w:rsidR="00834F7C">
                              <w:rPr>
                                <w:rFonts w:ascii="Arial" w:hAnsi="Arial" w:cs="Arial"/>
                              </w:rPr>
                              <w:t xml:space="preserve">or mute </w:t>
                            </w:r>
                            <w:r>
                              <w:rPr>
                                <w:rFonts w:ascii="Arial" w:hAnsi="Arial" w:cs="Arial"/>
                              </w:rPr>
                              <w:t>monitor</w:t>
                            </w:r>
                            <w:r w:rsidR="00834F7C">
                              <w:rPr>
                                <w:rFonts w:ascii="Arial" w:hAnsi="Arial" w:cs="Arial"/>
                              </w:rPr>
                              <w:t xml:space="preserve"> if leaving on</w:t>
                            </w:r>
                          </w:p>
                          <w:p w14:paraId="2CD126AB" w14:textId="7743D036" w:rsidR="007A00B5" w:rsidRDefault="00834F7C">
                            <w:pPr>
                              <w:rPr>
                                <w:rFonts w:ascii="Arial" w:hAnsi="Arial" w:cs="Arial"/>
                              </w:rPr>
                            </w:pPr>
                            <w:r>
                              <w:rPr>
                                <w:rFonts w:ascii="Arial" w:hAnsi="Arial" w:cs="Arial"/>
                              </w:rPr>
                              <w:t xml:space="preserve">Once comfortable start weaning pressure support or inspired oxygen in stages, waiting to assess comfort at each stage and giving further doses of midazolam and morphine if required. </w:t>
                            </w:r>
                            <w:r w:rsidR="001E6DD2">
                              <w:rPr>
                                <w:rFonts w:ascii="Arial" w:hAnsi="Arial" w:cs="Arial"/>
                              </w:rPr>
                              <w:t xml:space="preserve">Once </w:t>
                            </w:r>
                            <w:r>
                              <w:rPr>
                                <w:rFonts w:ascii="Arial" w:hAnsi="Arial" w:cs="Arial"/>
                              </w:rPr>
                              <w:t xml:space="preserve">patient is comfortable and settled, turn off respiratory support and remove mask, replacing with 10-15L oxygen via non-rebreathe mask. </w:t>
                            </w:r>
                          </w:p>
                          <w:p w14:paraId="40BAF8CD" w14:textId="734DB6E7" w:rsidR="001E6DD2" w:rsidRDefault="001E6DD2">
                            <w:pPr>
                              <w:rPr>
                                <w:rFonts w:ascii="Arial" w:hAnsi="Arial" w:cs="Arial"/>
                              </w:rPr>
                            </w:pPr>
                            <w:r>
                              <w:rPr>
                                <w:rFonts w:ascii="Arial" w:hAnsi="Arial" w:cs="Arial"/>
                              </w:rPr>
                              <w:t xml:space="preserve">Continue symptom control as required. </w:t>
                            </w:r>
                            <w:r w:rsidR="008C51F5">
                              <w:rPr>
                                <w:rFonts w:ascii="Arial" w:hAnsi="Arial" w:cs="Arial"/>
                              </w:rPr>
                              <w:t xml:space="preserve">Consider further weaning oxygen to 5L/min via nasal cannulae. </w:t>
                            </w:r>
                            <w:r>
                              <w:rPr>
                                <w:rFonts w:ascii="Arial" w:hAnsi="Arial" w:cs="Arial"/>
                              </w:rPr>
                              <w:t>Review syringe pump doses based on symptom control already required.</w:t>
                            </w:r>
                          </w:p>
                          <w:p w14:paraId="784B608A" w14:textId="77777777" w:rsidR="007A00B5" w:rsidRPr="007A00B5" w:rsidRDefault="007A00B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left:0;text-align:left;margin-left:30.75pt;margin-top:7.35pt;width:467.25pt;height:269.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" fillcolor="white [3201]" strokeweight=".5pt">
                <v:textbox>
                  <w:txbxContent>
                    <w:p w14:paraId="6DE23B36" w14:textId="3B327BE5" w:rsidR="007A00B5" w:rsidRDefault="007A00B5">
                      <w:pPr>
                        <w:rPr>
                          <w:rFonts w:ascii="Arial" w:hAnsi="Arial" w:cs="Arial"/>
                        </w:rPr>
                      </w:pPr>
                      <w:r>
                        <w:rPr>
                          <w:rFonts w:ascii="Arial" w:hAnsi="Arial" w:cs="Arial"/>
                        </w:rPr>
                        <w:t>Ensure patient is symptom controlled prior to NIV w</w:t>
                      </w:r>
                      <w:r w:rsidR="00834F7C">
                        <w:rPr>
                          <w:rFonts w:ascii="Arial" w:hAnsi="Arial" w:cs="Arial"/>
                        </w:rPr>
                        <w:t>ithdrawal by giving morphine 5-1</w:t>
                      </w:r>
                      <w:r>
                        <w:rPr>
                          <w:rFonts w:ascii="Arial" w:hAnsi="Arial" w:cs="Arial"/>
                        </w:rPr>
                        <w:t xml:space="preserve">0 </w:t>
                      </w:r>
                      <w:r w:rsidR="00834F7C">
                        <w:rPr>
                          <w:rFonts w:ascii="Arial" w:hAnsi="Arial" w:cs="Arial"/>
                        </w:rPr>
                        <w:t>milligrams SC and midazolam 5-1</w:t>
                      </w:r>
                      <w:r>
                        <w:rPr>
                          <w:rFonts w:ascii="Arial" w:hAnsi="Arial" w:cs="Arial"/>
                        </w:rPr>
                        <w:t>0 milligrams SC. Repeat after 20mins until patient is comfortable.</w:t>
                      </w:r>
                    </w:p>
                    <w:p w14:paraId="2BE57157" w14:textId="7E25A139" w:rsidR="007A00B5" w:rsidRDefault="007A00B5">
                      <w:pPr>
                        <w:rPr>
                          <w:rFonts w:ascii="Arial" w:hAnsi="Arial" w:cs="Arial"/>
                        </w:rPr>
                      </w:pPr>
                      <w:r>
                        <w:rPr>
                          <w:rFonts w:ascii="Arial" w:hAnsi="Arial" w:cs="Arial"/>
                        </w:rPr>
                        <w:t xml:space="preserve">Many patients will already be on a syringe pump for symptom control but consider starting one </w:t>
                      </w:r>
                      <w:r w:rsidR="00834F7C">
                        <w:rPr>
                          <w:rFonts w:ascii="Arial" w:hAnsi="Arial" w:cs="Arial"/>
                        </w:rPr>
                        <w:t xml:space="preserve">with morphine 10-20 milligrams/24 hours and midazolam 10-20 milligrams/24 hours </w:t>
                      </w:r>
                      <w:r>
                        <w:rPr>
                          <w:rFonts w:ascii="Arial" w:hAnsi="Arial" w:cs="Arial"/>
                        </w:rPr>
                        <w:t>if they are not and death is not expected immediately after NIV withdrawal (if they are not NIV dependent).</w:t>
                      </w:r>
                    </w:p>
                    <w:p w14:paraId="3416684D" w14:textId="13E03224" w:rsidR="001E6DD2" w:rsidRDefault="001E6DD2">
                      <w:pPr>
                        <w:rPr>
                          <w:rFonts w:ascii="Arial" w:hAnsi="Arial" w:cs="Arial"/>
                        </w:rPr>
                      </w:pPr>
                      <w:r>
                        <w:rPr>
                          <w:rFonts w:ascii="Arial" w:hAnsi="Arial" w:cs="Arial"/>
                        </w:rPr>
                        <w:t xml:space="preserve">Turn off </w:t>
                      </w:r>
                      <w:r w:rsidR="00834F7C">
                        <w:rPr>
                          <w:rFonts w:ascii="Arial" w:hAnsi="Arial" w:cs="Arial"/>
                        </w:rPr>
                        <w:t xml:space="preserve">or mute </w:t>
                      </w:r>
                      <w:r>
                        <w:rPr>
                          <w:rFonts w:ascii="Arial" w:hAnsi="Arial" w:cs="Arial"/>
                        </w:rPr>
                        <w:t>monitor</w:t>
                      </w:r>
                      <w:r w:rsidR="00834F7C">
                        <w:rPr>
                          <w:rFonts w:ascii="Arial" w:hAnsi="Arial" w:cs="Arial"/>
                        </w:rPr>
                        <w:t xml:space="preserve"> if leaving on</w:t>
                      </w:r>
                    </w:p>
                    <w:p w14:paraId="2CD126AB" w14:textId="7743D036" w:rsidR="007A00B5" w:rsidRDefault="00834F7C">
                      <w:pPr>
                        <w:rPr>
                          <w:rFonts w:ascii="Arial" w:hAnsi="Arial" w:cs="Arial"/>
                        </w:rPr>
                      </w:pPr>
                      <w:r>
                        <w:rPr>
                          <w:rFonts w:ascii="Arial" w:hAnsi="Arial" w:cs="Arial"/>
                        </w:rPr>
                        <w:t xml:space="preserve">Once comfortable start weaning pressure support or inspired oxygen in stages, waiting to assess comfort at each stage and giving further doses of midazolam and morphine if required. </w:t>
                      </w:r>
                      <w:r w:rsidR="001E6DD2">
                        <w:rPr>
                          <w:rFonts w:ascii="Arial" w:hAnsi="Arial" w:cs="Arial"/>
                        </w:rPr>
                        <w:t xml:space="preserve">Once </w:t>
                      </w:r>
                      <w:r>
                        <w:rPr>
                          <w:rFonts w:ascii="Arial" w:hAnsi="Arial" w:cs="Arial"/>
                        </w:rPr>
                        <w:t xml:space="preserve">patient is comfortable and settled, turn off respiratory support and remove mask, replacing with 10-15L oxygen via non-rebreathe mask. </w:t>
                      </w:r>
                    </w:p>
                    <w:p w14:paraId="40BAF8CD" w14:textId="734DB6E7" w:rsidR="001E6DD2" w:rsidRDefault="001E6DD2">
                      <w:pPr>
                        <w:rPr>
                          <w:rFonts w:ascii="Arial" w:hAnsi="Arial" w:cs="Arial"/>
                        </w:rPr>
                      </w:pPr>
                      <w:r>
                        <w:rPr>
                          <w:rFonts w:ascii="Arial" w:hAnsi="Arial" w:cs="Arial"/>
                        </w:rPr>
                        <w:t xml:space="preserve">Continue symptom control as required. </w:t>
                      </w:r>
                      <w:r w:rsidR="008C51F5">
                        <w:rPr>
                          <w:rFonts w:ascii="Arial" w:hAnsi="Arial" w:cs="Arial"/>
                        </w:rPr>
                        <w:t>Consider further weaning oxygen to 5L/min via nasal cannu</w:t>
                      </w:r>
                      <w:bookmarkStart w:id="3" w:name="_GoBack"/>
                      <w:bookmarkEnd w:id="3"/>
                      <w:r w:rsidR="008C51F5">
                        <w:rPr>
                          <w:rFonts w:ascii="Arial" w:hAnsi="Arial" w:cs="Arial"/>
                        </w:rPr>
                        <w:t xml:space="preserve">lae. </w:t>
                      </w:r>
                      <w:r>
                        <w:rPr>
                          <w:rFonts w:ascii="Arial" w:hAnsi="Arial" w:cs="Arial"/>
                        </w:rPr>
                        <w:t>Review syringe pump doses based on symptom control already required.</w:t>
                      </w:r>
                    </w:p>
                    <w:p w14:paraId="784B608A" w14:textId="77777777" w:rsidR="007A00B5" w:rsidRPr="007A00B5" w:rsidRDefault="007A00B5">
                      <w:pPr>
                        <w:rPr>
                          <w:rFonts w:ascii="Arial" w:hAnsi="Arial" w:cs="Arial"/>
                        </w:rPr>
                      </w:pPr>
                    </w:p>
                  </w:txbxContent>
                </v:textbox>
              </v:shape>
            </w:pict>
          </mc:Fallback>
        </mc:AlternateContent>
      </w:r>
    </w:p>
    <w:p w14:paraId="067706AF" w14:textId="77777777" w:rsidR="00DF2AF6" w:rsidRDefault="00DF2AF6" w:rsidP="00DF2AF6">
      <w:pPr>
        <w:spacing w:after="0" w:line="240" w:lineRule="auto"/>
        <w:jc w:val="center"/>
        <w:rPr>
          <w:rFonts w:ascii="Arial" w:hAnsi="Arial" w:cs="Arial"/>
          <w:sz w:val="16"/>
        </w:rPr>
      </w:pPr>
    </w:p>
    <w:p w14:paraId="1F480C37" w14:textId="77777777" w:rsidR="00DF2AF6" w:rsidRDefault="00DF2AF6" w:rsidP="00DF2AF6">
      <w:pPr>
        <w:spacing w:after="0" w:line="240" w:lineRule="auto"/>
        <w:jc w:val="center"/>
        <w:rPr>
          <w:rFonts w:ascii="Arial" w:hAnsi="Arial" w:cs="Arial"/>
          <w:sz w:val="16"/>
        </w:rPr>
      </w:pPr>
    </w:p>
    <w:p w14:paraId="2A096D01" w14:textId="77777777" w:rsidR="00DF2AF6" w:rsidRDefault="00DF2AF6" w:rsidP="00DF2AF6">
      <w:pPr>
        <w:spacing w:after="0" w:line="240" w:lineRule="auto"/>
        <w:jc w:val="center"/>
        <w:rPr>
          <w:rFonts w:ascii="Arial" w:hAnsi="Arial" w:cs="Arial"/>
          <w:sz w:val="16"/>
        </w:rPr>
      </w:pPr>
    </w:p>
    <w:p w14:paraId="46A77CBB" w14:textId="77777777" w:rsidR="00DF2AF6" w:rsidRDefault="00DF2AF6" w:rsidP="00DF2AF6">
      <w:pPr>
        <w:spacing w:after="0" w:line="240" w:lineRule="auto"/>
        <w:jc w:val="center"/>
        <w:rPr>
          <w:rFonts w:ascii="Arial" w:hAnsi="Arial" w:cs="Arial"/>
          <w:sz w:val="16"/>
        </w:rPr>
      </w:pPr>
    </w:p>
    <w:p w14:paraId="2268E2B5" w14:textId="77777777" w:rsidR="00DF2AF6" w:rsidRDefault="00DF2AF6" w:rsidP="00DF2AF6">
      <w:pPr>
        <w:spacing w:after="0" w:line="240" w:lineRule="auto"/>
        <w:jc w:val="center"/>
        <w:rPr>
          <w:rFonts w:ascii="Arial" w:hAnsi="Arial" w:cs="Arial"/>
          <w:sz w:val="16"/>
        </w:rPr>
      </w:pPr>
    </w:p>
    <w:p w14:paraId="2CCE0C40" w14:textId="77777777" w:rsidR="00DF2AF6" w:rsidRDefault="00DF2AF6" w:rsidP="00DF2AF6">
      <w:pPr>
        <w:spacing w:after="0" w:line="240" w:lineRule="auto"/>
        <w:jc w:val="center"/>
        <w:rPr>
          <w:rFonts w:ascii="Arial" w:hAnsi="Arial" w:cs="Arial"/>
          <w:sz w:val="16"/>
        </w:rPr>
      </w:pPr>
    </w:p>
    <w:p w14:paraId="77B8CC90" w14:textId="77777777" w:rsidR="00DF2AF6" w:rsidRDefault="00DF2AF6" w:rsidP="00DF2AF6">
      <w:pPr>
        <w:spacing w:after="0" w:line="240" w:lineRule="auto"/>
        <w:jc w:val="center"/>
        <w:rPr>
          <w:rFonts w:ascii="Arial" w:hAnsi="Arial" w:cs="Arial"/>
          <w:sz w:val="16"/>
        </w:rPr>
      </w:pPr>
    </w:p>
    <w:p w14:paraId="078C9DF0" w14:textId="77777777" w:rsidR="00DF2AF6" w:rsidRDefault="00DF2AF6" w:rsidP="00DF2AF6">
      <w:pPr>
        <w:spacing w:after="0" w:line="240" w:lineRule="auto"/>
        <w:jc w:val="center"/>
        <w:rPr>
          <w:rFonts w:ascii="Arial" w:hAnsi="Arial" w:cs="Arial"/>
          <w:sz w:val="16"/>
        </w:rPr>
      </w:pPr>
    </w:p>
    <w:p w14:paraId="3893A9C6" w14:textId="77777777" w:rsidR="00DF2AF6" w:rsidRDefault="00DF2AF6" w:rsidP="00DF2AF6">
      <w:pPr>
        <w:spacing w:after="0" w:line="240" w:lineRule="auto"/>
        <w:jc w:val="center"/>
        <w:rPr>
          <w:rFonts w:ascii="Arial" w:hAnsi="Arial" w:cs="Arial"/>
          <w:sz w:val="16"/>
        </w:rPr>
      </w:pPr>
    </w:p>
    <w:p w14:paraId="13E4E381" w14:textId="77777777" w:rsidR="00DF2AF6" w:rsidRDefault="00DF2AF6" w:rsidP="00DF2AF6">
      <w:pPr>
        <w:spacing w:after="0" w:line="240" w:lineRule="auto"/>
        <w:jc w:val="center"/>
        <w:rPr>
          <w:rFonts w:ascii="Arial" w:hAnsi="Arial" w:cs="Arial"/>
          <w:sz w:val="16"/>
        </w:rPr>
      </w:pPr>
    </w:p>
    <w:p w14:paraId="4EF885C8" w14:textId="77777777" w:rsidR="00DF2AF6" w:rsidRDefault="00DF2AF6" w:rsidP="00DF2AF6">
      <w:pPr>
        <w:spacing w:after="0" w:line="240" w:lineRule="auto"/>
        <w:jc w:val="center"/>
        <w:rPr>
          <w:rFonts w:ascii="Arial" w:hAnsi="Arial" w:cs="Arial"/>
          <w:sz w:val="16"/>
        </w:rPr>
      </w:pPr>
    </w:p>
    <w:p w14:paraId="2F313328" w14:textId="77777777" w:rsidR="00DF2AF6" w:rsidRDefault="00DF2AF6" w:rsidP="00DF2AF6">
      <w:pPr>
        <w:spacing w:after="0" w:line="240" w:lineRule="auto"/>
        <w:jc w:val="center"/>
        <w:rPr>
          <w:rFonts w:ascii="Arial" w:hAnsi="Arial" w:cs="Arial"/>
          <w:sz w:val="16"/>
        </w:rPr>
      </w:pPr>
    </w:p>
    <w:p w14:paraId="0D8455C8" w14:textId="77777777" w:rsidR="00DF2AF6" w:rsidRDefault="00DF2AF6" w:rsidP="00DF2AF6">
      <w:pPr>
        <w:spacing w:after="0" w:line="240" w:lineRule="auto"/>
        <w:jc w:val="center"/>
        <w:rPr>
          <w:rFonts w:ascii="Arial" w:hAnsi="Arial" w:cs="Arial"/>
          <w:sz w:val="16"/>
        </w:rPr>
      </w:pPr>
    </w:p>
    <w:p w14:paraId="28DBA1BD" w14:textId="77777777" w:rsidR="00DF2AF6" w:rsidRDefault="00DF2AF6" w:rsidP="00DF2AF6">
      <w:pPr>
        <w:spacing w:after="0" w:line="240" w:lineRule="auto"/>
        <w:jc w:val="center"/>
        <w:rPr>
          <w:rFonts w:ascii="Arial" w:hAnsi="Arial" w:cs="Arial"/>
          <w:sz w:val="16"/>
        </w:rPr>
      </w:pPr>
    </w:p>
    <w:p w14:paraId="0CD89F76" w14:textId="77777777" w:rsidR="00DF2AF6" w:rsidRDefault="00DF2AF6" w:rsidP="00DF2AF6">
      <w:pPr>
        <w:spacing w:after="0" w:line="240" w:lineRule="auto"/>
        <w:jc w:val="center"/>
        <w:rPr>
          <w:rFonts w:ascii="Arial" w:hAnsi="Arial" w:cs="Arial"/>
          <w:sz w:val="16"/>
        </w:rPr>
      </w:pPr>
    </w:p>
    <w:p w14:paraId="6D6A3680" w14:textId="77777777" w:rsidR="00DF2AF6" w:rsidRDefault="00DF2AF6" w:rsidP="00DF2AF6">
      <w:pPr>
        <w:spacing w:after="0" w:line="240" w:lineRule="auto"/>
        <w:jc w:val="center"/>
        <w:rPr>
          <w:rFonts w:ascii="Arial" w:hAnsi="Arial" w:cs="Arial"/>
          <w:sz w:val="16"/>
        </w:rPr>
      </w:pPr>
    </w:p>
    <w:p w14:paraId="1EB9B507" w14:textId="77777777" w:rsidR="00DF2AF6" w:rsidRDefault="00DF2AF6" w:rsidP="00DF2AF6">
      <w:pPr>
        <w:spacing w:after="0" w:line="240" w:lineRule="auto"/>
        <w:jc w:val="center"/>
        <w:rPr>
          <w:rFonts w:ascii="Arial" w:hAnsi="Arial" w:cs="Arial"/>
          <w:sz w:val="16"/>
        </w:rPr>
      </w:pPr>
    </w:p>
    <w:p w14:paraId="55629001" w14:textId="77777777" w:rsidR="00DF2AF6" w:rsidRDefault="00DF2AF6" w:rsidP="00DF2AF6">
      <w:pPr>
        <w:spacing w:after="0" w:line="240" w:lineRule="auto"/>
        <w:jc w:val="center"/>
        <w:rPr>
          <w:rFonts w:ascii="Arial" w:hAnsi="Arial" w:cs="Arial"/>
          <w:sz w:val="16"/>
        </w:rPr>
      </w:pPr>
    </w:p>
    <w:p w14:paraId="413B54A0" w14:textId="77777777" w:rsidR="00DF2AF6" w:rsidRDefault="00DF2AF6" w:rsidP="00DF2AF6">
      <w:pPr>
        <w:spacing w:after="0" w:line="240" w:lineRule="auto"/>
        <w:jc w:val="center"/>
        <w:rPr>
          <w:rFonts w:ascii="Arial" w:hAnsi="Arial" w:cs="Arial"/>
          <w:sz w:val="16"/>
        </w:rPr>
      </w:pPr>
    </w:p>
    <w:p w14:paraId="1C2A44EF" w14:textId="77777777" w:rsidR="00DF2AF6" w:rsidRDefault="00DF2AF6" w:rsidP="00DF2AF6">
      <w:pPr>
        <w:spacing w:after="0" w:line="240" w:lineRule="auto"/>
        <w:jc w:val="center"/>
        <w:rPr>
          <w:rFonts w:ascii="Arial" w:hAnsi="Arial" w:cs="Arial"/>
          <w:sz w:val="16"/>
        </w:rPr>
      </w:pPr>
    </w:p>
    <w:p w14:paraId="1CA35141" w14:textId="77777777" w:rsidR="00DF2AF6" w:rsidRDefault="00DF2AF6" w:rsidP="00DF2AF6">
      <w:pPr>
        <w:spacing w:after="0" w:line="240" w:lineRule="auto"/>
        <w:jc w:val="center"/>
        <w:rPr>
          <w:rFonts w:ascii="Arial" w:hAnsi="Arial" w:cs="Arial"/>
          <w:sz w:val="16"/>
        </w:rPr>
      </w:pPr>
    </w:p>
    <w:p w14:paraId="4070E894" w14:textId="77777777" w:rsidR="00DF2AF6" w:rsidRDefault="00DF2AF6" w:rsidP="00DF2AF6">
      <w:pPr>
        <w:spacing w:after="0" w:line="240" w:lineRule="auto"/>
        <w:jc w:val="center"/>
        <w:rPr>
          <w:rFonts w:ascii="Arial" w:hAnsi="Arial" w:cs="Arial"/>
          <w:sz w:val="16"/>
        </w:rPr>
      </w:pPr>
    </w:p>
    <w:p w14:paraId="469757EC" w14:textId="77777777" w:rsidR="00DF2AF6" w:rsidRDefault="00DF2AF6" w:rsidP="00DF2AF6">
      <w:pPr>
        <w:spacing w:after="0" w:line="240" w:lineRule="auto"/>
        <w:jc w:val="center"/>
        <w:rPr>
          <w:rFonts w:ascii="Arial" w:hAnsi="Arial" w:cs="Arial"/>
          <w:sz w:val="16"/>
        </w:rPr>
      </w:pPr>
    </w:p>
    <w:p w14:paraId="3714D0A0" w14:textId="77777777" w:rsidR="00DF2AF6" w:rsidRDefault="00DF2AF6" w:rsidP="00DF2AF6">
      <w:pPr>
        <w:spacing w:after="0" w:line="240" w:lineRule="auto"/>
        <w:jc w:val="center"/>
        <w:rPr>
          <w:rFonts w:ascii="Arial" w:hAnsi="Arial" w:cs="Arial"/>
          <w:sz w:val="16"/>
        </w:rPr>
      </w:pPr>
    </w:p>
    <w:p w14:paraId="34946670" w14:textId="77777777" w:rsidR="00DF2AF6" w:rsidRDefault="00DF2AF6" w:rsidP="00DF2AF6">
      <w:pPr>
        <w:spacing w:after="0" w:line="240" w:lineRule="auto"/>
        <w:jc w:val="center"/>
        <w:rPr>
          <w:rFonts w:ascii="Arial" w:hAnsi="Arial" w:cs="Arial"/>
          <w:sz w:val="16"/>
        </w:rPr>
      </w:pPr>
    </w:p>
    <w:p w14:paraId="3C2AA823" w14:textId="77777777" w:rsidR="00DF2AF6" w:rsidRDefault="00DF2AF6" w:rsidP="00DF2AF6">
      <w:pPr>
        <w:spacing w:after="0" w:line="240" w:lineRule="auto"/>
        <w:jc w:val="center"/>
        <w:rPr>
          <w:rFonts w:ascii="Arial" w:hAnsi="Arial" w:cs="Arial"/>
          <w:sz w:val="16"/>
        </w:rPr>
      </w:pPr>
    </w:p>
    <w:p w14:paraId="431D1A70" w14:textId="77777777" w:rsidR="000A40CF" w:rsidRDefault="000A40CF" w:rsidP="000A40CF">
      <w:pPr>
        <w:spacing w:after="0" w:line="240" w:lineRule="auto"/>
        <w:jc w:val="right"/>
        <w:rPr>
          <w:rFonts w:ascii="Arial" w:hAnsi="Arial" w:cs="Arial"/>
          <w:b/>
          <w:bCs/>
          <w:color w:val="000000" w:themeColor="text1"/>
          <w:kern w:val="32"/>
          <w:sz w:val="32"/>
          <w:szCs w:val="32"/>
        </w:rPr>
      </w:pPr>
      <w:r>
        <w:rPr>
          <w:noProof/>
          <w:lang w:eastAsia="en-GB"/>
        </w:rPr>
        <w:lastRenderedPageBreak/>
        <w:drawing>
          <wp:inline distT="0" distB="0" distL="0" distR="0" wp14:anchorId="302737AE" wp14:editId="6B8FD5EA">
            <wp:extent cx="1514475" cy="504825"/>
            <wp:effectExtent l="0" t="0" r="0" b="9525"/>
            <wp:docPr id="27" name="Picture 27"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038" cy="509013"/>
                    </a:xfrm>
                    <a:prstGeom prst="rect">
                      <a:avLst/>
                    </a:prstGeom>
                    <a:noFill/>
                    <a:ln>
                      <a:noFill/>
                    </a:ln>
                  </pic:spPr>
                </pic:pic>
              </a:graphicData>
            </a:graphic>
          </wp:inline>
        </w:drawing>
      </w:r>
    </w:p>
    <w:p w14:paraId="4E8C0CCF" w14:textId="77777777" w:rsidR="000A40CF" w:rsidRPr="001E6052" w:rsidRDefault="000A40CF" w:rsidP="000A40CF">
      <w:pPr>
        <w:spacing w:after="0" w:line="240" w:lineRule="auto"/>
        <w:jc w:val="center"/>
        <w:rPr>
          <w:rFonts w:ascii="Arial" w:hAnsi="Arial" w:cs="Arial"/>
          <w:b/>
          <w:bCs/>
          <w:color w:val="000000" w:themeColor="text1"/>
          <w:kern w:val="32"/>
          <w:sz w:val="32"/>
          <w:szCs w:val="32"/>
        </w:rPr>
      </w:pPr>
      <w:r>
        <w:rPr>
          <w:rFonts w:ascii="Arial" w:hAnsi="Arial" w:cs="Arial"/>
          <w:b/>
          <w:bCs/>
          <w:color w:val="000000" w:themeColor="text1"/>
          <w:kern w:val="32"/>
          <w:sz w:val="32"/>
          <w:szCs w:val="32"/>
        </w:rPr>
        <w:t xml:space="preserve">Care after death in </w:t>
      </w:r>
      <w:r w:rsidRPr="00570895">
        <w:rPr>
          <w:rFonts w:ascii="Arial" w:hAnsi="Arial" w:cs="Arial"/>
          <w:b/>
          <w:bCs/>
          <w:color w:val="000000" w:themeColor="text1"/>
          <w:kern w:val="32"/>
          <w:sz w:val="32"/>
          <w:szCs w:val="32"/>
        </w:rPr>
        <w:t xml:space="preserve">COVID-19 </w:t>
      </w:r>
    </w:p>
    <w:p w14:paraId="6DD43E08" w14:textId="77777777" w:rsidR="000A40CF" w:rsidRPr="00570895" w:rsidRDefault="000A40CF" w:rsidP="000A40CF">
      <w:pPr>
        <w:autoSpaceDE w:val="0"/>
        <w:autoSpaceDN w:val="0"/>
        <w:adjustRightInd w:val="0"/>
        <w:spacing w:after="0" w:line="240" w:lineRule="auto"/>
        <w:ind w:left="284"/>
        <w:rPr>
          <w:rFonts w:ascii="Arial" w:hAnsi="Arial" w:cs="Arial"/>
          <w:color w:val="000000"/>
          <w:sz w:val="24"/>
          <w:szCs w:val="24"/>
        </w:rPr>
      </w:pPr>
      <w:r w:rsidRPr="00570895">
        <w:rPr>
          <w:rFonts w:ascii="Arial" w:hAnsi="Arial" w:cs="Arial"/>
          <w:noProof/>
          <w:color w:val="000000" w:themeColor="text1"/>
          <w:sz w:val="32"/>
          <w:szCs w:val="32"/>
          <w:lang w:eastAsia="en-GB"/>
        </w:rPr>
        <mc:AlternateContent>
          <mc:Choice Requires="wps">
            <w:drawing>
              <wp:anchor distT="0" distB="0" distL="114300" distR="114300" simplePos="0" relativeHeight="252484608" behindDoc="0" locked="0" layoutInCell="1" allowOverlap="1" wp14:anchorId="080E6BB2" wp14:editId="0BE40E22">
                <wp:simplePos x="0" y="0"/>
                <wp:positionH relativeFrom="column">
                  <wp:posOffset>-66675</wp:posOffset>
                </wp:positionH>
                <wp:positionV relativeFrom="paragraph">
                  <wp:posOffset>13970</wp:posOffset>
                </wp:positionV>
                <wp:extent cx="6709410" cy="742950"/>
                <wp:effectExtent l="0" t="0" r="15240" b="19050"/>
                <wp:wrapNone/>
                <wp:docPr id="310" name="Rectangle 310"/>
                <wp:cNvGraphicFramePr/>
                <a:graphic xmlns:a="http://schemas.openxmlformats.org/drawingml/2006/main">
                  <a:graphicData uri="http://schemas.microsoft.com/office/word/2010/wordprocessingShape">
                    <wps:wsp>
                      <wps:cNvSpPr/>
                      <wps:spPr>
                        <a:xfrm>
                          <a:off x="0" y="0"/>
                          <a:ext cx="6709410" cy="74295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txbx>
                        <w:txbxContent>
                          <w:p w14:paraId="779FB57C" w14:textId="77777777" w:rsidR="007A00B5" w:rsidRPr="005D71CF" w:rsidRDefault="007A00B5" w:rsidP="000A40CF">
                            <w:pPr>
                              <w:spacing w:after="0" w:line="240" w:lineRule="auto"/>
                              <w:jc w:val="center"/>
                              <w:rPr>
                                <w:rFonts w:ascii="Arial" w:hAnsi="Arial" w:cs="Arial"/>
                                <w:b/>
                                <w:color w:val="000000" w:themeColor="text1"/>
                                <w:sz w:val="24"/>
                                <w:szCs w:val="24"/>
                              </w:rPr>
                            </w:pPr>
                            <w:r w:rsidRPr="005D71CF">
                              <w:rPr>
                                <w:rFonts w:ascii="Arial" w:hAnsi="Arial" w:cs="Arial"/>
                                <w:b/>
                                <w:color w:val="000000" w:themeColor="text1"/>
                                <w:sz w:val="24"/>
                                <w:szCs w:val="24"/>
                              </w:rPr>
                              <w:t>This advice is for cases where a COVID-19 is suspected or confirmed</w:t>
                            </w:r>
                            <w:r w:rsidRPr="005D71CF">
                              <w:rPr>
                                <w:rFonts w:ascii="Arial" w:hAnsi="Arial" w:cs="Arial"/>
                                <w:sz w:val="24"/>
                                <w:szCs w:val="24"/>
                              </w:rPr>
                              <w:t xml:space="preserve"> </w:t>
                            </w:r>
                          </w:p>
                          <w:p w14:paraId="45025C05" w14:textId="77777777" w:rsidR="007A00B5" w:rsidRPr="005D71CF" w:rsidRDefault="007A00B5" w:rsidP="000A40CF">
                            <w:pPr>
                              <w:spacing w:after="0" w:line="240" w:lineRule="auto"/>
                              <w:jc w:val="both"/>
                              <w:rPr>
                                <w:rFonts w:ascii="Arial" w:hAnsi="Arial" w:cs="Arial"/>
                                <w:color w:val="000000" w:themeColor="text1"/>
                                <w:sz w:val="8"/>
                                <w:szCs w:val="8"/>
                              </w:rPr>
                            </w:pPr>
                          </w:p>
                          <w:p w14:paraId="0690FCF8" w14:textId="209B3128" w:rsidR="007A00B5" w:rsidRPr="005D71CF" w:rsidRDefault="007A00B5" w:rsidP="000A40CF">
                            <w:pPr>
                              <w:spacing w:after="0" w:line="240" w:lineRule="auto"/>
                              <w:jc w:val="both"/>
                              <w:rPr>
                                <w:rFonts w:ascii="Arial" w:hAnsi="Arial" w:cs="Arial"/>
                                <w:color w:val="000000" w:themeColor="text1"/>
                                <w:sz w:val="24"/>
                                <w:szCs w:val="24"/>
                              </w:rPr>
                            </w:pPr>
                            <w:r w:rsidRPr="005D71CF">
                              <w:rPr>
                                <w:rFonts w:ascii="Arial" w:hAnsi="Arial" w:cs="Arial"/>
                                <w:color w:val="000000" w:themeColor="text1"/>
                                <w:sz w:val="24"/>
                                <w:szCs w:val="24"/>
                              </w:rPr>
                              <w:t xml:space="preserve">Refer to local Infection Prevention and Control policy and procedures to maintain the safety of staff and relatives. </w:t>
                            </w:r>
                          </w:p>
                          <w:p w14:paraId="03455EB5" w14:textId="77777777" w:rsidR="007A00B5" w:rsidRPr="005701F0" w:rsidRDefault="007A00B5" w:rsidP="000A40CF">
                            <w:pPr>
                              <w:jc w:val="both"/>
                              <w:rPr>
                                <w:rFonts w:ascii="Arial" w:eastAsia="Times New Roman" w:hAnsi="Arial" w:cs="Arial"/>
                                <w:color w:val="000000" w:themeColor="text1"/>
                                <w:sz w:val="24"/>
                                <w:szCs w:val="24"/>
                                <w:lang w:val="en" w:eastAsia="en-GB"/>
                              </w:rPr>
                            </w:pPr>
                          </w:p>
                          <w:p w14:paraId="174F0A77" w14:textId="77777777" w:rsidR="007A00B5" w:rsidRPr="00E35B05" w:rsidRDefault="007A00B5" w:rsidP="000A40CF">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41" style="position:absolute;left:0;text-align:left;margin-left:-5.25pt;margin-top:1.1pt;width:528.3pt;height:58.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" fillcolor="#f2f2f2" strokecolor="#bfbfbf" strokeweight="2pt">
                <v:textbox>
                  <w:txbxContent>
                    <w:p w14:paraId="779FB57C" w14:textId="77777777" w:rsidR="007A00B5" w:rsidRPr="005D71CF" w:rsidRDefault="007A00B5" w:rsidP="000A40CF">
                      <w:pPr>
                        <w:spacing w:after="0" w:line="240" w:lineRule="auto"/>
                        <w:jc w:val="center"/>
                        <w:rPr>
                          <w:rFonts w:ascii="Arial" w:hAnsi="Arial" w:cs="Arial"/>
                          <w:b/>
                          <w:color w:val="000000" w:themeColor="text1"/>
                          <w:sz w:val="24"/>
                          <w:szCs w:val="24"/>
                        </w:rPr>
                      </w:pPr>
                      <w:r w:rsidRPr="005D71CF">
                        <w:rPr>
                          <w:rFonts w:ascii="Arial" w:hAnsi="Arial" w:cs="Arial"/>
                          <w:b/>
                          <w:color w:val="000000" w:themeColor="text1"/>
                          <w:sz w:val="24"/>
                          <w:szCs w:val="24"/>
                        </w:rPr>
                        <w:t>This advice is for cases where a COVID-19 is suspected or confirmed</w:t>
                      </w:r>
                      <w:r w:rsidRPr="005D71CF">
                        <w:rPr>
                          <w:rFonts w:ascii="Arial" w:hAnsi="Arial" w:cs="Arial"/>
                          <w:sz w:val="24"/>
                          <w:szCs w:val="24"/>
                        </w:rPr>
                        <w:t xml:space="preserve"> </w:t>
                      </w:r>
                    </w:p>
                    <w:p w14:paraId="45025C05" w14:textId="77777777" w:rsidR="007A00B5" w:rsidRPr="005D71CF" w:rsidRDefault="007A00B5" w:rsidP="000A40CF">
                      <w:pPr>
                        <w:spacing w:after="0" w:line="240" w:lineRule="auto"/>
                        <w:jc w:val="both"/>
                        <w:rPr>
                          <w:rFonts w:ascii="Arial" w:hAnsi="Arial" w:cs="Arial"/>
                          <w:color w:val="000000" w:themeColor="text1"/>
                          <w:sz w:val="8"/>
                          <w:szCs w:val="8"/>
                        </w:rPr>
                      </w:pPr>
                    </w:p>
                    <w:p w14:paraId="0690FCF8" w14:textId="209B3128" w:rsidR="007A00B5" w:rsidRPr="005D71CF" w:rsidRDefault="007A00B5" w:rsidP="000A40CF">
                      <w:pPr>
                        <w:spacing w:after="0" w:line="240" w:lineRule="auto"/>
                        <w:jc w:val="both"/>
                        <w:rPr>
                          <w:rFonts w:ascii="Arial" w:hAnsi="Arial" w:cs="Arial"/>
                          <w:color w:val="000000" w:themeColor="text1"/>
                          <w:sz w:val="24"/>
                          <w:szCs w:val="24"/>
                        </w:rPr>
                      </w:pPr>
                      <w:r w:rsidRPr="005D71CF">
                        <w:rPr>
                          <w:rFonts w:ascii="Arial" w:hAnsi="Arial" w:cs="Arial"/>
                          <w:color w:val="000000" w:themeColor="text1"/>
                          <w:sz w:val="24"/>
                          <w:szCs w:val="24"/>
                        </w:rPr>
                        <w:t xml:space="preserve">Refer to local Infection Prevention and Control policy and procedures to maintain the safety of staff and relatives. </w:t>
                      </w:r>
                    </w:p>
                    <w:p w14:paraId="03455EB5" w14:textId="77777777" w:rsidR="007A00B5" w:rsidRPr="005701F0" w:rsidRDefault="007A00B5" w:rsidP="000A40CF">
                      <w:pPr>
                        <w:jc w:val="both"/>
                        <w:rPr>
                          <w:rFonts w:ascii="Arial" w:eastAsia="Times New Roman" w:hAnsi="Arial" w:cs="Arial"/>
                          <w:color w:val="000000" w:themeColor="text1"/>
                          <w:sz w:val="24"/>
                          <w:szCs w:val="24"/>
                          <w:lang w:val="en" w:eastAsia="en-GB"/>
                        </w:rPr>
                      </w:pPr>
                    </w:p>
                    <w:p w14:paraId="174F0A77" w14:textId="77777777" w:rsidR="007A00B5" w:rsidRPr="00E35B05" w:rsidRDefault="007A00B5" w:rsidP="000A40CF">
                      <w:pPr>
                        <w:spacing w:after="0" w:line="240" w:lineRule="auto"/>
                        <w:jc w:val="center"/>
                        <w:rPr>
                          <w:color w:val="000000" w:themeColor="text1"/>
                        </w:rPr>
                      </w:pPr>
                    </w:p>
                  </w:txbxContent>
                </v:textbox>
              </v:rect>
            </w:pict>
          </mc:Fallback>
        </mc:AlternateContent>
      </w:r>
    </w:p>
    <w:p w14:paraId="025CBB23" w14:textId="77777777" w:rsidR="000A40CF" w:rsidRPr="00570895" w:rsidRDefault="000A40CF" w:rsidP="000A40CF">
      <w:pPr>
        <w:spacing w:after="0" w:line="240" w:lineRule="auto"/>
        <w:jc w:val="center"/>
        <w:rPr>
          <w:rFonts w:ascii="Arial" w:hAnsi="Arial" w:cs="Arial"/>
          <w:color w:val="000000"/>
        </w:rPr>
      </w:pPr>
    </w:p>
    <w:p w14:paraId="3A83D581" w14:textId="77777777" w:rsidR="000A40CF" w:rsidRPr="00570895" w:rsidRDefault="000A40CF" w:rsidP="000A40CF">
      <w:pPr>
        <w:spacing w:after="0" w:line="240" w:lineRule="auto"/>
        <w:jc w:val="center"/>
        <w:rPr>
          <w:rFonts w:ascii="Arial" w:hAnsi="Arial" w:cs="Arial"/>
          <w:color w:val="000000"/>
        </w:rPr>
      </w:pPr>
    </w:p>
    <w:p w14:paraId="6EA27AA6" w14:textId="77777777" w:rsidR="000A40CF" w:rsidRPr="00570895" w:rsidRDefault="000A40CF" w:rsidP="000A40CF">
      <w:pPr>
        <w:spacing w:after="0" w:line="240" w:lineRule="auto"/>
        <w:jc w:val="center"/>
        <w:rPr>
          <w:rFonts w:ascii="Arial" w:hAnsi="Arial" w:cs="Arial"/>
        </w:rPr>
      </w:pPr>
    </w:p>
    <w:p w14:paraId="6A481967" w14:textId="77777777" w:rsidR="000A40CF" w:rsidRPr="00570895" w:rsidRDefault="000A40CF" w:rsidP="000A40CF">
      <w:pPr>
        <w:spacing w:after="0" w:line="240" w:lineRule="auto"/>
        <w:ind w:right="401"/>
        <w:jc w:val="both"/>
        <w:rPr>
          <w:rFonts w:ascii="Arial" w:hAnsi="Arial" w:cs="Arial"/>
        </w:rPr>
      </w:pPr>
    </w:p>
    <w:p w14:paraId="6B038238" w14:textId="77777777" w:rsidR="000A40CF" w:rsidRPr="00570895" w:rsidRDefault="000A40CF" w:rsidP="000A40CF">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485632" behindDoc="1" locked="0" layoutInCell="1" allowOverlap="1" wp14:anchorId="1DDA1AC9" wp14:editId="524DC961">
                <wp:simplePos x="0" y="0"/>
                <wp:positionH relativeFrom="margin">
                  <wp:posOffset>2400300</wp:posOffset>
                </wp:positionH>
                <wp:positionV relativeFrom="paragraph">
                  <wp:posOffset>5715</wp:posOffset>
                </wp:positionV>
                <wp:extent cx="1828800" cy="306070"/>
                <wp:effectExtent l="0" t="0" r="19050" b="17780"/>
                <wp:wrapNone/>
                <wp:docPr id="64" name="Rounded Rectangle 64"/>
                <wp:cNvGraphicFramePr/>
                <a:graphic xmlns:a="http://schemas.openxmlformats.org/drawingml/2006/main">
                  <a:graphicData uri="http://schemas.microsoft.com/office/word/2010/wordprocessingShape">
                    <wps:wsp>
                      <wps:cNvSpPr/>
                      <wps:spPr>
                        <a:xfrm>
                          <a:off x="0" y="0"/>
                          <a:ext cx="1828800" cy="306070"/>
                        </a:xfrm>
                        <a:prstGeom prst="roundRect">
                          <a:avLst/>
                        </a:prstGeom>
                        <a:noFill/>
                        <a:ln w="25400" cap="flat" cmpd="sng" algn="ctr">
                          <a:solidFill>
                            <a:srgbClr val="FF0000"/>
                          </a:solidFill>
                          <a:prstDash val="solid"/>
                        </a:ln>
                        <a:effectLst/>
                      </wps:spPr>
                      <wps:txbx>
                        <w:txbxContent>
                          <w:p w14:paraId="1E1F050E" w14:textId="77777777" w:rsidR="007A00B5" w:rsidRPr="005D71CF" w:rsidRDefault="007A00B5" w:rsidP="000A40CF">
                            <w:pPr>
                              <w:jc w:val="center"/>
                              <w:rPr>
                                <w:rFonts w:ascii="Arial" w:hAnsi="Arial" w:cs="Arial"/>
                                <w:b/>
                                <w:color w:val="000000" w:themeColor="text1"/>
                                <w:sz w:val="24"/>
                                <w:szCs w:val="24"/>
                              </w:rPr>
                            </w:pPr>
                            <w:r w:rsidRPr="005D71CF">
                              <w:rPr>
                                <w:rFonts w:ascii="Arial" w:hAnsi="Arial" w:cs="Arial"/>
                                <w:b/>
                                <w:color w:val="000000" w:themeColor="text1"/>
                                <w:sz w:val="24"/>
                                <w:szCs w:val="24"/>
                              </w:rPr>
                              <w:t>At the time of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42" style="position:absolute;left:0;text-align:left;margin-left:189pt;margin-top:.45pt;width:2in;height:24.1pt;z-index:-2508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" filled="f" strokecolor="red" strokeweight="2pt">
                <v:textbox>
                  <w:txbxContent>
                    <w:p w14:paraId="1E1F050E" w14:textId="77777777" w:rsidR="007A00B5" w:rsidRPr="005D71CF" w:rsidRDefault="007A00B5" w:rsidP="000A40CF">
                      <w:pPr>
                        <w:jc w:val="center"/>
                        <w:rPr>
                          <w:rFonts w:ascii="Arial" w:hAnsi="Arial" w:cs="Arial"/>
                          <w:b/>
                          <w:color w:val="000000" w:themeColor="text1"/>
                          <w:sz w:val="24"/>
                          <w:szCs w:val="24"/>
                        </w:rPr>
                      </w:pPr>
                      <w:r w:rsidRPr="005D71CF">
                        <w:rPr>
                          <w:rFonts w:ascii="Arial" w:hAnsi="Arial" w:cs="Arial"/>
                          <w:b/>
                          <w:color w:val="000000" w:themeColor="text1"/>
                          <w:sz w:val="24"/>
                          <w:szCs w:val="24"/>
                        </w:rPr>
                        <w:t>At the time of death</w:t>
                      </w:r>
                    </w:p>
                  </w:txbxContent>
                </v:textbox>
                <w10:wrap anchorx="margin"/>
              </v:roundrect>
            </w:pict>
          </mc:Fallback>
        </mc:AlternateContent>
      </w:r>
    </w:p>
    <w:p w14:paraId="00A79D94" w14:textId="77777777" w:rsidR="000A40CF" w:rsidRPr="00570895" w:rsidRDefault="000A40CF" w:rsidP="000A40CF">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492800" behindDoc="0" locked="0" layoutInCell="1" allowOverlap="1" wp14:anchorId="352A15AF" wp14:editId="2A8E9C23">
                <wp:simplePos x="0" y="0"/>
                <wp:positionH relativeFrom="column">
                  <wp:posOffset>-24063</wp:posOffset>
                </wp:positionH>
                <wp:positionV relativeFrom="paragraph">
                  <wp:posOffset>51816</wp:posOffset>
                </wp:positionV>
                <wp:extent cx="371475" cy="6898577"/>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371475" cy="6898577"/>
                        </a:xfrm>
                        <a:prstGeom prst="rect">
                          <a:avLst/>
                        </a:prstGeom>
                        <a:solidFill>
                          <a:sysClr val="window" lastClr="FFFFFF"/>
                        </a:solidFill>
                        <a:ln w="6350">
                          <a:noFill/>
                        </a:ln>
                        <a:effectLst/>
                      </wps:spPr>
                      <wps:txbx>
                        <w:txbxContent>
                          <w:p w14:paraId="6DE7002A" w14:textId="3CC499BE" w:rsidR="007A00B5" w:rsidRPr="00C01982" w:rsidRDefault="007A00B5" w:rsidP="000A40CF">
                            <w:pPr>
                              <w:jc w:val="center"/>
                              <w:rPr>
                                <w:rFonts w:ascii="Arial" w:hAnsi="Arial" w:cs="Arial"/>
                                <w:b/>
                                <w:bCs/>
                              </w:rPr>
                            </w:pPr>
                            <w:r w:rsidRPr="00C01982">
                              <w:rPr>
                                <w:rFonts w:ascii="Arial" w:hAnsi="Arial" w:cs="Arial"/>
                                <w:b/>
                                <w:bCs/>
                              </w:rPr>
                              <w:t>Open, honest and clear communication with colleagues and the deceased</w:t>
                            </w:r>
                            <w:r>
                              <w:rPr>
                                <w:rFonts w:ascii="Arial" w:hAnsi="Arial" w:cs="Arial"/>
                                <w:b/>
                                <w:bCs/>
                              </w:rPr>
                              <w:t xml:space="preserve">’s </w:t>
                            </w:r>
                            <w:r w:rsidRPr="00C01982">
                              <w:rPr>
                                <w:rFonts w:ascii="Arial" w:hAnsi="Arial" w:cs="Arial"/>
                                <w:b/>
                                <w:bCs/>
                              </w:rPr>
                              <w:t xml:space="preserve">family </w:t>
                            </w:r>
                          </w:p>
                          <w:p w14:paraId="51FE4F5B" w14:textId="77777777" w:rsidR="007A00B5" w:rsidRDefault="007A00B5" w:rsidP="000A40CF"/>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3" type="#_x0000_t202" style="position:absolute;left:0;text-align:left;margin-left:-1.9pt;margin-top:4.1pt;width:29.25pt;height:543.2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" fillcolor="window" stroked="f" strokeweight=".5pt">
                <v:textbox style="layout-flow:vertical;mso-layout-flow-alt:bottom-to-top">
                  <w:txbxContent>
                    <w:p w14:paraId="6DE7002A" w14:textId="3CC499BE" w:rsidR="007A00B5" w:rsidRPr="00C01982" w:rsidRDefault="007A00B5" w:rsidP="000A40CF">
                      <w:pPr>
                        <w:jc w:val="center"/>
                        <w:rPr>
                          <w:rFonts w:ascii="Arial" w:hAnsi="Arial" w:cs="Arial"/>
                          <w:b/>
                          <w:bCs/>
                        </w:rPr>
                      </w:pPr>
                      <w:r w:rsidRPr="00C01982">
                        <w:rPr>
                          <w:rFonts w:ascii="Arial" w:hAnsi="Arial" w:cs="Arial"/>
                          <w:b/>
                          <w:bCs/>
                        </w:rPr>
                        <w:t>Open, honest and clear communication with colleagues and the deceased</w:t>
                      </w:r>
                      <w:r>
                        <w:rPr>
                          <w:rFonts w:ascii="Arial" w:hAnsi="Arial" w:cs="Arial"/>
                          <w:b/>
                          <w:bCs/>
                        </w:rPr>
                        <w:t xml:space="preserve">’s </w:t>
                      </w:r>
                      <w:r w:rsidRPr="00C01982">
                        <w:rPr>
                          <w:rFonts w:ascii="Arial" w:hAnsi="Arial" w:cs="Arial"/>
                          <w:b/>
                          <w:bCs/>
                        </w:rPr>
                        <w:t xml:space="preserve">family </w:t>
                      </w:r>
                    </w:p>
                    <w:p w14:paraId="51FE4F5B" w14:textId="77777777" w:rsidR="007A00B5" w:rsidRDefault="007A00B5" w:rsidP="000A40CF"/>
                  </w:txbxContent>
                </v:textbox>
              </v:shape>
            </w:pict>
          </mc:Fallback>
        </mc:AlternateContent>
      </w:r>
      <w:r w:rsidRPr="00570895">
        <w:rPr>
          <w:rFonts w:ascii="Arial" w:hAnsi="Arial" w:cs="Arial"/>
          <w:noProof/>
          <w:lang w:eastAsia="en-GB"/>
        </w:rPr>
        <mc:AlternateContent>
          <mc:Choice Requires="wps">
            <w:drawing>
              <wp:anchor distT="0" distB="0" distL="114300" distR="114300" simplePos="0" relativeHeight="252496896" behindDoc="0" locked="0" layoutInCell="1" allowOverlap="1" wp14:anchorId="3C08C215" wp14:editId="370A7187">
                <wp:simplePos x="0" y="0"/>
                <wp:positionH relativeFrom="column">
                  <wp:posOffset>6212205</wp:posOffset>
                </wp:positionH>
                <wp:positionV relativeFrom="paragraph">
                  <wp:posOffset>51435</wp:posOffset>
                </wp:positionV>
                <wp:extent cx="377190" cy="6720840"/>
                <wp:effectExtent l="0" t="0" r="3810" b="3810"/>
                <wp:wrapNone/>
                <wp:docPr id="85" name="Text Box 85"/>
                <wp:cNvGraphicFramePr/>
                <a:graphic xmlns:a="http://schemas.openxmlformats.org/drawingml/2006/main">
                  <a:graphicData uri="http://schemas.microsoft.com/office/word/2010/wordprocessingShape">
                    <wps:wsp>
                      <wps:cNvSpPr txBox="1"/>
                      <wps:spPr>
                        <a:xfrm>
                          <a:off x="0" y="0"/>
                          <a:ext cx="377190" cy="6720840"/>
                        </a:xfrm>
                        <a:prstGeom prst="rect">
                          <a:avLst/>
                        </a:prstGeom>
                        <a:solidFill>
                          <a:sysClr val="window" lastClr="FFFFFF"/>
                        </a:solidFill>
                        <a:ln w="6350">
                          <a:noFill/>
                        </a:ln>
                        <a:effectLst/>
                      </wps:spPr>
                      <wps:txbx>
                        <w:txbxContent>
                          <w:p w14:paraId="758E4CB4" w14:textId="77777777" w:rsidR="007A00B5" w:rsidRDefault="007A00B5" w:rsidP="000A40CF">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s</w:t>
                            </w:r>
                            <w:r w:rsidRPr="00A646AD">
                              <w:rPr>
                                <w:rFonts w:ascii="Arial" w:hAnsi="Arial" w:cs="Arial"/>
                                <w:b/>
                              </w:rPr>
                              <w:t>piritual/</w:t>
                            </w:r>
                            <w:r>
                              <w:rPr>
                                <w:rFonts w:ascii="Arial" w:hAnsi="Arial" w:cs="Arial"/>
                                <w:b/>
                              </w:rPr>
                              <w:t>r</w:t>
                            </w:r>
                            <w:r w:rsidRPr="00A646AD">
                              <w:rPr>
                                <w:rFonts w:ascii="Arial" w:hAnsi="Arial" w:cs="Arial"/>
                                <w:b/>
                              </w:rPr>
                              <w:t>el</w:t>
                            </w:r>
                            <w:r>
                              <w:rPr>
                                <w:rFonts w:ascii="Arial" w:hAnsi="Arial" w:cs="Arial"/>
                                <w:b/>
                              </w:rPr>
                              <w:t>igious needs of the deceased &amp;</w:t>
                            </w:r>
                            <w:r w:rsidRPr="00A646AD">
                              <w:rPr>
                                <w:rFonts w:ascii="Arial" w:hAnsi="Arial" w:cs="Arial"/>
                                <w:b/>
                              </w:rPr>
                              <w:t xml:space="preserve"> their family</w:t>
                            </w:r>
                            <w:r>
                              <w:rPr>
                                <w:rFonts w:ascii="Arial" w:hAnsi="Arial" w:cs="Arial"/>
                                <w:b/>
                              </w:rPr>
                              <w:t>/significant others</w:t>
                            </w:r>
                          </w:p>
                          <w:p w14:paraId="6F219956" w14:textId="77777777" w:rsidR="007A00B5" w:rsidRDefault="007A00B5" w:rsidP="000A40CF">
                            <w:pPr>
                              <w:rPr>
                                <w:rFonts w:ascii="Arial" w:hAnsi="Arial" w:cs="Arial"/>
                                <w:b/>
                              </w:rPr>
                            </w:pPr>
                            <w:r w:rsidRPr="00A646AD">
                              <w:rPr>
                                <w:rFonts w:ascii="Arial" w:hAnsi="Arial" w:cs="Arial"/>
                                <w:b/>
                              </w:rPr>
                              <w:t>/</w:t>
                            </w:r>
                          </w:p>
                          <w:p w14:paraId="7704737F" w14:textId="77777777" w:rsidR="007A00B5" w:rsidRPr="00A646AD" w:rsidRDefault="007A00B5" w:rsidP="000A40CF">
                            <w:pPr>
                              <w:jc w:val="center"/>
                              <w:rPr>
                                <w:rFonts w:ascii="Arial" w:hAnsi="Arial" w:cs="Arial"/>
                                <w:b/>
                              </w:rPr>
                            </w:pPr>
                            <w:r w:rsidRPr="00A646AD">
                              <w:rPr>
                                <w:rFonts w:ascii="Arial" w:hAnsi="Arial" w:cs="Arial"/>
                                <w:b/>
                              </w:rPr>
                              <w:t>significant other/s</w:t>
                            </w:r>
                          </w:p>
                          <w:p w14:paraId="00CFC7B3" w14:textId="77777777" w:rsidR="007A00B5" w:rsidRDefault="007A00B5" w:rsidP="000A40CF"/>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4" type="#_x0000_t202" style="position:absolute;left:0;text-align:left;margin-left:489.15pt;margin-top:4.05pt;width:29.7pt;height:529.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" fillcolor="window" stroked="f" strokeweight=".5pt">
                <v:textbox style="layout-flow:vertical">
                  <w:txbxContent>
                    <w:p w14:paraId="758E4CB4" w14:textId="77777777" w:rsidR="007A00B5" w:rsidRDefault="007A00B5" w:rsidP="000A40CF">
                      <w:pPr>
                        <w:rPr>
                          <w:rFonts w:ascii="Arial" w:hAnsi="Arial" w:cs="Arial"/>
                          <w:b/>
                        </w:rPr>
                      </w:pPr>
                      <w:r>
                        <w:rPr>
                          <w:rFonts w:ascii="Arial" w:hAnsi="Arial" w:cs="Arial"/>
                          <w:b/>
                        </w:rPr>
                        <w:t>Consideration of e</w:t>
                      </w:r>
                      <w:r w:rsidRPr="00A646AD">
                        <w:rPr>
                          <w:rFonts w:ascii="Arial" w:hAnsi="Arial" w:cs="Arial"/>
                          <w:b/>
                        </w:rPr>
                        <w:t>motional/</w:t>
                      </w:r>
                      <w:r>
                        <w:rPr>
                          <w:rFonts w:ascii="Arial" w:hAnsi="Arial" w:cs="Arial"/>
                          <w:b/>
                        </w:rPr>
                        <w:t>s</w:t>
                      </w:r>
                      <w:r w:rsidRPr="00A646AD">
                        <w:rPr>
                          <w:rFonts w:ascii="Arial" w:hAnsi="Arial" w:cs="Arial"/>
                          <w:b/>
                        </w:rPr>
                        <w:t>piritual/</w:t>
                      </w:r>
                      <w:r>
                        <w:rPr>
                          <w:rFonts w:ascii="Arial" w:hAnsi="Arial" w:cs="Arial"/>
                          <w:b/>
                        </w:rPr>
                        <w:t>r</w:t>
                      </w:r>
                      <w:r w:rsidRPr="00A646AD">
                        <w:rPr>
                          <w:rFonts w:ascii="Arial" w:hAnsi="Arial" w:cs="Arial"/>
                          <w:b/>
                        </w:rPr>
                        <w:t>el</w:t>
                      </w:r>
                      <w:r>
                        <w:rPr>
                          <w:rFonts w:ascii="Arial" w:hAnsi="Arial" w:cs="Arial"/>
                          <w:b/>
                        </w:rPr>
                        <w:t>igious needs of the deceased &amp;</w:t>
                      </w:r>
                      <w:r w:rsidRPr="00A646AD">
                        <w:rPr>
                          <w:rFonts w:ascii="Arial" w:hAnsi="Arial" w:cs="Arial"/>
                          <w:b/>
                        </w:rPr>
                        <w:t xml:space="preserve"> their family</w:t>
                      </w:r>
                      <w:r>
                        <w:rPr>
                          <w:rFonts w:ascii="Arial" w:hAnsi="Arial" w:cs="Arial"/>
                          <w:b/>
                        </w:rPr>
                        <w:t>/significant others</w:t>
                      </w:r>
                    </w:p>
                    <w:p w14:paraId="6F219956" w14:textId="77777777" w:rsidR="007A00B5" w:rsidRDefault="007A00B5" w:rsidP="000A40CF">
                      <w:pPr>
                        <w:rPr>
                          <w:rFonts w:ascii="Arial" w:hAnsi="Arial" w:cs="Arial"/>
                          <w:b/>
                        </w:rPr>
                      </w:pPr>
                      <w:r w:rsidRPr="00A646AD">
                        <w:rPr>
                          <w:rFonts w:ascii="Arial" w:hAnsi="Arial" w:cs="Arial"/>
                          <w:b/>
                        </w:rPr>
                        <w:t>/</w:t>
                      </w:r>
                    </w:p>
                    <w:p w14:paraId="7704737F" w14:textId="77777777" w:rsidR="007A00B5" w:rsidRPr="00A646AD" w:rsidRDefault="007A00B5" w:rsidP="000A40CF">
                      <w:pPr>
                        <w:jc w:val="center"/>
                        <w:rPr>
                          <w:rFonts w:ascii="Arial" w:hAnsi="Arial" w:cs="Arial"/>
                          <w:b/>
                        </w:rPr>
                      </w:pPr>
                      <w:r w:rsidRPr="00A646AD">
                        <w:rPr>
                          <w:rFonts w:ascii="Arial" w:hAnsi="Arial" w:cs="Arial"/>
                          <w:b/>
                        </w:rPr>
                        <w:t>significant other/s</w:t>
                      </w:r>
                    </w:p>
                    <w:p w14:paraId="00CFC7B3" w14:textId="77777777" w:rsidR="007A00B5" w:rsidRDefault="007A00B5" w:rsidP="000A40CF"/>
                  </w:txbxContent>
                </v:textbox>
              </v:shape>
            </w:pict>
          </mc:Fallback>
        </mc:AlternateContent>
      </w:r>
    </w:p>
    <w:p w14:paraId="3954D45D" w14:textId="77777777" w:rsidR="000A40CF" w:rsidRPr="00570895" w:rsidRDefault="000A40CF" w:rsidP="000A40CF">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486656" behindDoc="1" locked="0" layoutInCell="1" allowOverlap="1" wp14:anchorId="26B20FFA" wp14:editId="1C2DE8E5">
                <wp:simplePos x="0" y="0"/>
                <wp:positionH relativeFrom="column">
                  <wp:posOffset>544195</wp:posOffset>
                </wp:positionH>
                <wp:positionV relativeFrom="paragraph">
                  <wp:posOffset>63500</wp:posOffset>
                </wp:positionV>
                <wp:extent cx="5463540" cy="952500"/>
                <wp:effectExtent l="0" t="0" r="22860" b="19050"/>
                <wp:wrapNone/>
                <wp:docPr id="69" name="Rounded Rectangle 69"/>
                <wp:cNvGraphicFramePr/>
                <a:graphic xmlns:a="http://schemas.openxmlformats.org/drawingml/2006/main">
                  <a:graphicData uri="http://schemas.microsoft.com/office/word/2010/wordprocessingShape">
                    <wps:wsp>
                      <wps:cNvSpPr/>
                      <wps:spPr>
                        <a:xfrm>
                          <a:off x="0" y="0"/>
                          <a:ext cx="5463540" cy="952500"/>
                        </a:xfrm>
                        <a:prstGeom prst="roundRect">
                          <a:avLst/>
                        </a:prstGeom>
                        <a:noFill/>
                        <a:ln w="25400" cap="flat" cmpd="sng" algn="ctr">
                          <a:solidFill>
                            <a:srgbClr val="4F81BD">
                              <a:shade val="50000"/>
                            </a:srgbClr>
                          </a:solidFill>
                          <a:prstDash val="solid"/>
                        </a:ln>
                        <a:effectLst/>
                      </wps:spPr>
                      <wps:txbx>
                        <w:txbxContent>
                          <w:p w14:paraId="59EF4235" w14:textId="77777777" w:rsidR="007A00B5" w:rsidRDefault="007A00B5" w:rsidP="000A40CF">
                            <w:pPr>
                              <w:spacing w:after="0" w:line="240" w:lineRule="auto"/>
                              <w:jc w:val="center"/>
                              <w:rPr>
                                <w:rFonts w:ascii="Arial" w:hAnsi="Arial" w:cs="Arial"/>
                                <w:color w:val="000000" w:themeColor="text1"/>
                              </w:rPr>
                            </w:pPr>
                            <w:r w:rsidRPr="00247273">
                              <w:rPr>
                                <w:rFonts w:ascii="Arial" w:hAnsi="Arial" w:cs="Arial"/>
                                <w:color w:val="000000" w:themeColor="text1"/>
                              </w:rPr>
                              <w:t>A doctor or any appropriately trained professional</w:t>
                            </w:r>
                            <w:r>
                              <w:rPr>
                                <w:rFonts w:ascii="Arial" w:hAnsi="Arial" w:cs="Arial"/>
                                <w:color w:val="000000" w:themeColor="text1"/>
                              </w:rPr>
                              <w:t xml:space="preserve"> completes v</w:t>
                            </w:r>
                            <w:r w:rsidRPr="00CB5F00">
                              <w:rPr>
                                <w:rFonts w:ascii="Arial" w:hAnsi="Arial" w:cs="Arial"/>
                                <w:color w:val="000000" w:themeColor="text1"/>
                              </w:rPr>
                              <w:t>er</w:t>
                            </w:r>
                            <w:r>
                              <w:rPr>
                                <w:rFonts w:ascii="Arial" w:hAnsi="Arial" w:cs="Arial"/>
                                <w:color w:val="000000" w:themeColor="text1"/>
                              </w:rPr>
                              <w:t xml:space="preserve">ification of death process </w:t>
                            </w:r>
                            <w:r w:rsidRPr="00CB5F00">
                              <w:rPr>
                                <w:rFonts w:ascii="Arial" w:hAnsi="Arial" w:cs="Arial"/>
                                <w:color w:val="000000" w:themeColor="text1"/>
                              </w:rPr>
                              <w:t>wearing required PPE and maintaining infection control measures</w:t>
                            </w:r>
                            <w:r>
                              <w:rPr>
                                <w:rFonts w:ascii="Arial" w:hAnsi="Arial" w:cs="Arial"/>
                                <w:color w:val="000000" w:themeColor="text1"/>
                              </w:rPr>
                              <w:t xml:space="preserve"> </w:t>
                            </w:r>
                          </w:p>
                          <w:p w14:paraId="4ACBC0F9" w14:textId="77777777" w:rsidR="007A00B5" w:rsidRPr="0083127E" w:rsidRDefault="007A00B5" w:rsidP="000A40CF">
                            <w:pPr>
                              <w:spacing w:after="0" w:line="240" w:lineRule="auto"/>
                              <w:jc w:val="center"/>
                              <w:rPr>
                                <w:rFonts w:ascii="Arial" w:hAnsi="Arial" w:cs="Arial"/>
                                <w:color w:val="000000" w:themeColor="text1"/>
                                <w:sz w:val="16"/>
                                <w:szCs w:val="16"/>
                              </w:rPr>
                            </w:pPr>
                          </w:p>
                          <w:p w14:paraId="05B6E282" w14:textId="77777777" w:rsidR="007A00B5" w:rsidRPr="0083127E" w:rsidRDefault="007A00B5" w:rsidP="000A40CF">
                            <w:pPr>
                              <w:spacing w:after="0" w:line="240" w:lineRule="auto"/>
                              <w:jc w:val="center"/>
                              <w:rPr>
                                <w:rFonts w:ascii="Arial" w:hAnsi="Arial" w:cs="Arial"/>
                                <w:color w:val="000000" w:themeColor="text1"/>
                              </w:rPr>
                            </w:pPr>
                            <w:r>
                              <w:rPr>
                                <w:rFonts w:ascii="Arial" w:hAnsi="Arial" w:cs="Arial"/>
                                <w:color w:val="000000" w:themeColor="text1"/>
                              </w:rPr>
                              <w:t>Medical Examiner (where in post) scrutinises case and discusses with attending doctor who completes Medical Certificate of Cause of Death (MCCD)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45" style="position:absolute;left:0;text-align:left;margin-left:42.85pt;margin-top:5pt;width:430.2pt;height:75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" filled="f" strokecolor="#385d8a" strokeweight="2pt">
                <v:textbox>
                  <w:txbxContent>
                    <w:p w14:paraId="59EF4235" w14:textId="77777777" w:rsidR="007A00B5" w:rsidRDefault="007A00B5" w:rsidP="000A40CF">
                      <w:pPr>
                        <w:spacing w:after="0" w:line="240" w:lineRule="auto"/>
                        <w:jc w:val="center"/>
                        <w:rPr>
                          <w:rFonts w:ascii="Arial" w:hAnsi="Arial" w:cs="Arial"/>
                          <w:color w:val="000000" w:themeColor="text1"/>
                        </w:rPr>
                      </w:pPr>
                      <w:r w:rsidRPr="00247273">
                        <w:rPr>
                          <w:rFonts w:ascii="Arial" w:hAnsi="Arial" w:cs="Arial"/>
                          <w:color w:val="000000" w:themeColor="text1"/>
                        </w:rPr>
                        <w:t>A doctor or any appropriately trained professional</w:t>
                      </w:r>
                      <w:r>
                        <w:rPr>
                          <w:rFonts w:ascii="Arial" w:hAnsi="Arial" w:cs="Arial"/>
                          <w:color w:val="000000" w:themeColor="text1"/>
                        </w:rPr>
                        <w:t xml:space="preserve"> completes v</w:t>
                      </w:r>
                      <w:r w:rsidRPr="00CB5F00">
                        <w:rPr>
                          <w:rFonts w:ascii="Arial" w:hAnsi="Arial" w:cs="Arial"/>
                          <w:color w:val="000000" w:themeColor="text1"/>
                        </w:rPr>
                        <w:t>er</w:t>
                      </w:r>
                      <w:r>
                        <w:rPr>
                          <w:rFonts w:ascii="Arial" w:hAnsi="Arial" w:cs="Arial"/>
                          <w:color w:val="000000" w:themeColor="text1"/>
                        </w:rPr>
                        <w:t xml:space="preserve">ification of death process </w:t>
                      </w:r>
                      <w:r w:rsidRPr="00CB5F00">
                        <w:rPr>
                          <w:rFonts w:ascii="Arial" w:hAnsi="Arial" w:cs="Arial"/>
                          <w:color w:val="000000" w:themeColor="text1"/>
                        </w:rPr>
                        <w:t>wearing required PPE and maintaining infection control measures</w:t>
                      </w:r>
                      <w:r>
                        <w:rPr>
                          <w:rFonts w:ascii="Arial" w:hAnsi="Arial" w:cs="Arial"/>
                          <w:color w:val="000000" w:themeColor="text1"/>
                        </w:rPr>
                        <w:t xml:space="preserve"> </w:t>
                      </w:r>
                    </w:p>
                    <w:p w14:paraId="4ACBC0F9" w14:textId="77777777" w:rsidR="007A00B5" w:rsidRPr="0083127E" w:rsidRDefault="007A00B5" w:rsidP="000A40CF">
                      <w:pPr>
                        <w:spacing w:after="0" w:line="240" w:lineRule="auto"/>
                        <w:jc w:val="center"/>
                        <w:rPr>
                          <w:rFonts w:ascii="Arial" w:hAnsi="Arial" w:cs="Arial"/>
                          <w:color w:val="000000" w:themeColor="text1"/>
                          <w:sz w:val="16"/>
                          <w:szCs w:val="16"/>
                        </w:rPr>
                      </w:pPr>
                    </w:p>
                    <w:p w14:paraId="05B6E282" w14:textId="77777777" w:rsidR="007A00B5" w:rsidRPr="0083127E" w:rsidRDefault="007A00B5" w:rsidP="000A40CF">
                      <w:pPr>
                        <w:spacing w:after="0" w:line="240" w:lineRule="auto"/>
                        <w:jc w:val="center"/>
                        <w:rPr>
                          <w:rFonts w:ascii="Arial" w:hAnsi="Arial" w:cs="Arial"/>
                          <w:color w:val="000000" w:themeColor="text1"/>
                        </w:rPr>
                      </w:pPr>
                      <w:r>
                        <w:rPr>
                          <w:rFonts w:ascii="Arial" w:hAnsi="Arial" w:cs="Arial"/>
                          <w:color w:val="000000" w:themeColor="text1"/>
                        </w:rPr>
                        <w:t>Medical Examiner (where in post) scrutinises case and discusses with attending doctor who completes Medical Certificate of Cause of Death (MCCD)</w:t>
                      </w:r>
                    </w:p>
                  </w:txbxContent>
                </v:textbox>
              </v:roundrect>
            </w:pict>
          </mc:Fallback>
        </mc:AlternateContent>
      </w:r>
    </w:p>
    <w:p w14:paraId="0663C3F7" w14:textId="77777777" w:rsidR="000A40CF" w:rsidRPr="00570895" w:rsidRDefault="000A40CF" w:rsidP="000A40CF">
      <w:pPr>
        <w:spacing w:after="0" w:line="240" w:lineRule="auto"/>
        <w:ind w:right="401"/>
        <w:jc w:val="both"/>
        <w:rPr>
          <w:rFonts w:ascii="Arial" w:hAnsi="Arial" w:cs="Arial"/>
        </w:rPr>
      </w:pPr>
    </w:p>
    <w:p w14:paraId="3C6180F2" w14:textId="77777777" w:rsidR="000A40CF" w:rsidRPr="00570895" w:rsidRDefault="000A40CF" w:rsidP="000A40CF">
      <w:pPr>
        <w:spacing w:after="0" w:line="240" w:lineRule="auto"/>
        <w:ind w:right="401"/>
        <w:jc w:val="both"/>
        <w:rPr>
          <w:rFonts w:ascii="Arial" w:hAnsi="Arial" w:cs="Arial"/>
        </w:rPr>
      </w:pPr>
    </w:p>
    <w:p w14:paraId="039C8FD2" w14:textId="77777777" w:rsidR="000A40CF" w:rsidRPr="00570895" w:rsidRDefault="000A40CF" w:rsidP="000A40CF">
      <w:pPr>
        <w:spacing w:after="0" w:line="240" w:lineRule="auto"/>
        <w:ind w:right="401"/>
        <w:jc w:val="both"/>
        <w:rPr>
          <w:rFonts w:ascii="Arial" w:hAnsi="Arial" w:cs="Arial"/>
        </w:rPr>
      </w:pPr>
    </w:p>
    <w:p w14:paraId="28461ED7" w14:textId="77777777" w:rsidR="000A40CF" w:rsidRPr="00570895" w:rsidRDefault="000A40CF" w:rsidP="000A40CF">
      <w:pPr>
        <w:spacing w:after="0" w:line="240" w:lineRule="auto"/>
        <w:ind w:right="401"/>
        <w:jc w:val="both"/>
        <w:rPr>
          <w:rFonts w:ascii="Arial" w:hAnsi="Arial" w:cs="Arial"/>
        </w:rPr>
      </w:pPr>
    </w:p>
    <w:p w14:paraId="2519F6BF" w14:textId="77777777" w:rsidR="000A40CF" w:rsidRPr="00570895" w:rsidRDefault="000A40CF" w:rsidP="000A40CF">
      <w:pPr>
        <w:spacing w:after="0" w:line="240" w:lineRule="auto"/>
        <w:ind w:right="401"/>
        <w:jc w:val="both"/>
        <w:rPr>
          <w:rFonts w:ascii="Arial" w:hAnsi="Arial" w:cs="Arial"/>
        </w:rPr>
      </w:pPr>
    </w:p>
    <w:p w14:paraId="701BD2A7" w14:textId="191D617E" w:rsidR="000A40CF" w:rsidRPr="00570895" w:rsidRDefault="000A40CF" w:rsidP="000A40CF">
      <w:pPr>
        <w:spacing w:after="0" w:line="240" w:lineRule="auto"/>
        <w:ind w:right="401"/>
        <w:jc w:val="both"/>
        <w:rPr>
          <w:rFonts w:ascii="Arial" w:hAnsi="Arial" w:cs="Arial"/>
        </w:rPr>
      </w:pPr>
    </w:p>
    <w:p w14:paraId="766D45A1" w14:textId="1731DE17" w:rsidR="000A40CF" w:rsidRPr="00570895" w:rsidRDefault="00C01982" w:rsidP="000A40CF">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504064" behindDoc="1" locked="0" layoutInCell="1" allowOverlap="1" wp14:anchorId="4E6450CD" wp14:editId="23492A12">
                <wp:simplePos x="0" y="0"/>
                <wp:positionH relativeFrom="margin">
                  <wp:posOffset>2400300</wp:posOffset>
                </wp:positionH>
                <wp:positionV relativeFrom="paragraph">
                  <wp:posOffset>4445</wp:posOffset>
                </wp:positionV>
                <wp:extent cx="1828800" cy="279400"/>
                <wp:effectExtent l="0" t="0" r="19050" b="25400"/>
                <wp:wrapNone/>
                <wp:docPr id="6" name="Rounded Rectangle 64"/>
                <wp:cNvGraphicFramePr/>
                <a:graphic xmlns:a="http://schemas.openxmlformats.org/drawingml/2006/main">
                  <a:graphicData uri="http://schemas.microsoft.com/office/word/2010/wordprocessingShape">
                    <wps:wsp>
                      <wps:cNvSpPr/>
                      <wps:spPr>
                        <a:xfrm>
                          <a:off x="0" y="0"/>
                          <a:ext cx="1828800" cy="279400"/>
                        </a:xfrm>
                        <a:prstGeom prst="roundRect">
                          <a:avLst/>
                        </a:prstGeom>
                        <a:noFill/>
                        <a:ln w="25400" cap="flat" cmpd="sng" algn="ctr">
                          <a:solidFill>
                            <a:srgbClr val="FF0000"/>
                          </a:solidFill>
                          <a:prstDash val="solid"/>
                        </a:ln>
                        <a:effectLst/>
                      </wps:spPr>
                      <wps:txbx>
                        <w:txbxContent>
                          <w:p w14:paraId="1C5BE386" w14:textId="67F8A296" w:rsidR="007A00B5" w:rsidRPr="005D71CF" w:rsidRDefault="007A00B5" w:rsidP="00882E54">
                            <w:pPr>
                              <w:jc w:val="center"/>
                              <w:rPr>
                                <w:rFonts w:ascii="Arial" w:hAnsi="Arial" w:cs="Arial"/>
                                <w:b/>
                                <w:color w:val="000000" w:themeColor="text1"/>
                                <w:sz w:val="24"/>
                                <w:szCs w:val="24"/>
                              </w:rPr>
                            </w:pPr>
                            <w:r w:rsidRPr="005D71CF">
                              <w:rPr>
                                <w:rFonts w:ascii="Arial" w:hAnsi="Arial" w:cs="Arial"/>
                                <w:b/>
                                <w:color w:val="000000" w:themeColor="text1"/>
                                <w:sz w:val="24"/>
                                <w:szCs w:val="24"/>
                              </w:rPr>
                              <w:t>After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189pt;margin-top:.35pt;width:2in;height:22pt;z-index:-25081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" filled="f" strokecolor="red" strokeweight="2pt">
                <v:textbox>
                  <w:txbxContent>
                    <w:p w14:paraId="1C5BE386" w14:textId="67F8A296" w:rsidR="007A00B5" w:rsidRPr="005D71CF" w:rsidRDefault="007A00B5" w:rsidP="00882E54">
                      <w:pPr>
                        <w:jc w:val="center"/>
                        <w:rPr>
                          <w:rFonts w:ascii="Arial" w:hAnsi="Arial" w:cs="Arial"/>
                          <w:b/>
                          <w:color w:val="000000" w:themeColor="text1"/>
                          <w:sz w:val="24"/>
                          <w:szCs w:val="24"/>
                        </w:rPr>
                      </w:pPr>
                      <w:r w:rsidRPr="005D71CF">
                        <w:rPr>
                          <w:rFonts w:ascii="Arial" w:hAnsi="Arial" w:cs="Arial"/>
                          <w:b/>
                          <w:color w:val="000000" w:themeColor="text1"/>
                          <w:sz w:val="24"/>
                          <w:szCs w:val="24"/>
                        </w:rPr>
                        <w:t>After death</w:t>
                      </w:r>
                    </w:p>
                  </w:txbxContent>
                </v:textbox>
                <w10:wrap anchorx="margin"/>
              </v:roundrect>
            </w:pict>
          </mc:Fallback>
        </mc:AlternateContent>
      </w:r>
    </w:p>
    <w:p w14:paraId="59152028" w14:textId="023E55D1" w:rsidR="000A40CF" w:rsidRPr="00570895" w:rsidRDefault="000A40CF" w:rsidP="000A40CF">
      <w:pPr>
        <w:spacing w:after="0" w:line="240" w:lineRule="auto"/>
        <w:ind w:right="401"/>
        <w:jc w:val="both"/>
        <w:rPr>
          <w:rFonts w:ascii="Arial" w:hAnsi="Arial" w:cs="Arial"/>
        </w:rPr>
      </w:pPr>
    </w:p>
    <w:p w14:paraId="1A7F8350" w14:textId="6B0D24A7" w:rsidR="000A40CF" w:rsidRPr="00570895" w:rsidRDefault="00C01982" w:rsidP="000A40CF">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488704" behindDoc="1" locked="0" layoutInCell="1" allowOverlap="1" wp14:anchorId="78962573" wp14:editId="33418625">
                <wp:simplePos x="0" y="0"/>
                <wp:positionH relativeFrom="margin">
                  <wp:align>center</wp:align>
                </wp:positionH>
                <wp:positionV relativeFrom="paragraph">
                  <wp:posOffset>83185</wp:posOffset>
                </wp:positionV>
                <wp:extent cx="5500370" cy="2014538"/>
                <wp:effectExtent l="0" t="0" r="24130" b="24130"/>
                <wp:wrapNone/>
                <wp:docPr id="72" name="Rounded Rectangle 72"/>
                <wp:cNvGraphicFramePr/>
                <a:graphic xmlns:a="http://schemas.openxmlformats.org/drawingml/2006/main">
                  <a:graphicData uri="http://schemas.microsoft.com/office/word/2010/wordprocessingShape">
                    <wps:wsp>
                      <wps:cNvSpPr/>
                      <wps:spPr>
                        <a:xfrm>
                          <a:off x="0" y="0"/>
                          <a:ext cx="5500370" cy="2014538"/>
                        </a:xfrm>
                        <a:prstGeom prst="roundRect">
                          <a:avLst/>
                        </a:prstGeom>
                        <a:noFill/>
                        <a:ln w="25400" cap="flat" cmpd="sng" algn="ctr">
                          <a:solidFill>
                            <a:srgbClr val="4F81BD">
                              <a:shade val="50000"/>
                            </a:srgbClr>
                          </a:solidFill>
                          <a:prstDash val="solid"/>
                        </a:ln>
                        <a:effectLst/>
                      </wps:spPr>
                      <wps:txbx>
                        <w:txbxContent>
                          <w:p w14:paraId="1DDF7F19" w14:textId="77777777" w:rsidR="007A00B5" w:rsidRDefault="007A00B5" w:rsidP="000A40CF">
                            <w:pPr>
                              <w:jc w:val="both"/>
                              <w:rPr>
                                <w:rFonts w:ascii="Arial" w:hAnsi="Arial" w:cs="Arial"/>
                                <w:b/>
                                <w:color w:val="000000" w:themeColor="text1"/>
                              </w:rPr>
                            </w:pPr>
                          </w:p>
                          <w:p w14:paraId="221B999B" w14:textId="77777777" w:rsidR="007A00B5" w:rsidRDefault="007A00B5" w:rsidP="000A40CF">
                            <w:pPr>
                              <w:jc w:val="both"/>
                              <w:rPr>
                                <w:rFonts w:ascii="Arial" w:hAnsi="Arial" w:cs="Arial"/>
                                <w:b/>
                                <w:color w:val="000000" w:themeColor="text1"/>
                              </w:rPr>
                            </w:pPr>
                          </w:p>
                          <w:p w14:paraId="17E099A4" w14:textId="77777777" w:rsidR="007A00B5" w:rsidRDefault="007A00B5" w:rsidP="000A40CF">
                            <w:pPr>
                              <w:jc w:val="both"/>
                              <w:rPr>
                                <w:rFonts w:ascii="Arial" w:hAnsi="Arial" w:cs="Arial"/>
                                <w:b/>
                                <w:color w:val="000000" w:themeColor="text1"/>
                              </w:rPr>
                            </w:pPr>
                          </w:p>
                          <w:p w14:paraId="1E72E340" w14:textId="77777777" w:rsidR="007A00B5" w:rsidRDefault="007A00B5" w:rsidP="000A40CF">
                            <w:pPr>
                              <w:jc w:val="both"/>
                              <w:rPr>
                                <w:rFonts w:ascii="Arial" w:hAnsi="Arial" w:cs="Arial"/>
                                <w:b/>
                                <w:color w:val="000000" w:themeColor="text1"/>
                              </w:rPr>
                            </w:pPr>
                          </w:p>
                          <w:p w14:paraId="3884CA58" w14:textId="77777777" w:rsidR="007A00B5" w:rsidRDefault="007A00B5" w:rsidP="000A40CF">
                            <w:pPr>
                              <w:jc w:val="both"/>
                              <w:rPr>
                                <w:rFonts w:ascii="Arial" w:hAnsi="Arial" w:cs="Arial"/>
                                <w:b/>
                                <w:color w:val="000000" w:themeColor="text1"/>
                              </w:rPr>
                            </w:pPr>
                          </w:p>
                          <w:p w14:paraId="59535F5E" w14:textId="77777777" w:rsidR="007A00B5" w:rsidRDefault="007A00B5" w:rsidP="000A40CF">
                            <w:pPr>
                              <w:jc w:val="both"/>
                              <w:rPr>
                                <w:rFonts w:ascii="Arial" w:hAnsi="Arial" w:cs="Arial"/>
                                <w:b/>
                                <w:color w:val="000000" w:themeColor="text1"/>
                              </w:rPr>
                            </w:pPr>
                          </w:p>
                          <w:p w14:paraId="6E7E8B56" w14:textId="77777777" w:rsidR="007A00B5" w:rsidRDefault="007A00B5" w:rsidP="000A40CF">
                            <w:pPr>
                              <w:jc w:val="both"/>
                              <w:rPr>
                                <w:rFonts w:ascii="Arial" w:hAnsi="Arial" w:cs="Arial"/>
                                <w:b/>
                                <w:color w:val="000000" w:themeColor="text1"/>
                              </w:rPr>
                            </w:pPr>
                          </w:p>
                          <w:p w14:paraId="07B45B8E" w14:textId="77777777" w:rsidR="007A00B5" w:rsidRDefault="007A00B5" w:rsidP="000A40CF">
                            <w:pPr>
                              <w:jc w:val="both"/>
                              <w:rPr>
                                <w:rFonts w:ascii="Arial" w:hAnsi="Arial" w:cs="Arial"/>
                                <w:b/>
                                <w:color w:val="000000" w:themeColor="text1"/>
                              </w:rPr>
                            </w:pPr>
                          </w:p>
                          <w:p w14:paraId="2D290D0F" w14:textId="77777777" w:rsidR="007A00B5" w:rsidRDefault="007A00B5" w:rsidP="000A40CF">
                            <w:pPr>
                              <w:jc w:val="both"/>
                              <w:rPr>
                                <w:rFonts w:ascii="Arial" w:hAnsi="Arial" w:cs="Arial"/>
                                <w:b/>
                                <w:color w:val="000000" w:themeColor="text1"/>
                              </w:rPr>
                            </w:pPr>
                          </w:p>
                          <w:p w14:paraId="1AE6D450" w14:textId="77777777" w:rsidR="007A00B5" w:rsidRDefault="007A00B5" w:rsidP="000A40CF">
                            <w:pPr>
                              <w:jc w:val="both"/>
                              <w:rPr>
                                <w:rFonts w:ascii="Arial" w:hAnsi="Arial" w:cs="Arial"/>
                                <w:b/>
                                <w:color w:val="000000" w:themeColor="text1"/>
                              </w:rPr>
                            </w:pPr>
                          </w:p>
                          <w:p w14:paraId="246BCF11" w14:textId="77777777" w:rsidR="007A00B5" w:rsidRDefault="007A00B5" w:rsidP="000A40CF">
                            <w:pPr>
                              <w:jc w:val="both"/>
                              <w:rPr>
                                <w:rFonts w:ascii="Arial" w:hAnsi="Arial" w:cs="Arial"/>
                                <w:b/>
                                <w:color w:val="000000" w:themeColor="text1"/>
                              </w:rPr>
                            </w:pPr>
                          </w:p>
                          <w:p w14:paraId="56F37606" w14:textId="77777777" w:rsidR="007A00B5" w:rsidRDefault="007A00B5" w:rsidP="000A40CF">
                            <w:pPr>
                              <w:jc w:val="both"/>
                              <w:rPr>
                                <w:rFonts w:ascii="Arial" w:hAnsi="Arial" w:cs="Arial"/>
                                <w:b/>
                                <w:color w:val="000000" w:themeColor="text1"/>
                              </w:rPr>
                            </w:pPr>
                          </w:p>
                          <w:p w14:paraId="55039C85" w14:textId="77777777" w:rsidR="007A00B5" w:rsidRDefault="007A00B5" w:rsidP="000A40CF">
                            <w:pPr>
                              <w:jc w:val="both"/>
                              <w:rPr>
                                <w:rFonts w:ascii="Arial" w:hAnsi="Arial" w:cs="Arial"/>
                                <w:b/>
                                <w:color w:val="000000" w:themeColor="text1"/>
                              </w:rPr>
                            </w:pPr>
                          </w:p>
                          <w:p w14:paraId="06987A14" w14:textId="77777777" w:rsidR="007A00B5" w:rsidRDefault="007A00B5" w:rsidP="000A40CF">
                            <w:pPr>
                              <w:jc w:val="both"/>
                              <w:rPr>
                                <w:rFonts w:ascii="Arial" w:hAnsi="Arial" w:cs="Arial"/>
                                <w:b/>
                                <w:color w:val="000000" w:themeColor="text1"/>
                              </w:rPr>
                            </w:pPr>
                          </w:p>
                          <w:p w14:paraId="229009FD" w14:textId="77777777" w:rsidR="007A00B5" w:rsidRDefault="007A00B5" w:rsidP="000A40CF">
                            <w:pPr>
                              <w:jc w:val="both"/>
                              <w:rPr>
                                <w:rFonts w:ascii="Arial" w:hAnsi="Arial" w:cs="Arial"/>
                                <w:b/>
                                <w:color w:val="000000" w:themeColor="text1"/>
                              </w:rPr>
                            </w:pPr>
                          </w:p>
                          <w:p w14:paraId="0ADBF5A5" w14:textId="77777777" w:rsidR="007A00B5" w:rsidRDefault="007A00B5" w:rsidP="000A40CF">
                            <w:pPr>
                              <w:jc w:val="both"/>
                              <w:rPr>
                                <w:rFonts w:ascii="Arial" w:hAnsi="Arial" w:cs="Arial"/>
                                <w:b/>
                                <w:color w:val="000000" w:themeColor="text1"/>
                              </w:rPr>
                            </w:pPr>
                          </w:p>
                          <w:p w14:paraId="336B8067" w14:textId="77777777" w:rsidR="007A00B5" w:rsidRDefault="007A00B5" w:rsidP="000A40CF">
                            <w:pPr>
                              <w:jc w:val="both"/>
                              <w:rPr>
                                <w:rFonts w:ascii="Arial" w:hAnsi="Arial" w:cs="Arial"/>
                                <w:b/>
                                <w:color w:val="000000" w:themeColor="text1"/>
                              </w:rPr>
                            </w:pPr>
                          </w:p>
                          <w:p w14:paraId="3E29B181" w14:textId="77777777" w:rsidR="007A00B5" w:rsidRDefault="007A00B5" w:rsidP="000A40CF">
                            <w:pPr>
                              <w:jc w:val="both"/>
                              <w:rPr>
                                <w:rFonts w:ascii="Arial" w:hAnsi="Arial" w:cs="Arial"/>
                                <w:b/>
                                <w:color w:val="000000" w:themeColor="text1"/>
                              </w:rPr>
                            </w:pPr>
                          </w:p>
                          <w:p w14:paraId="608B83A5" w14:textId="77777777" w:rsidR="007A00B5" w:rsidRDefault="007A00B5" w:rsidP="000A40CF">
                            <w:pPr>
                              <w:jc w:val="both"/>
                              <w:rPr>
                                <w:rFonts w:ascii="Arial" w:hAnsi="Arial" w:cs="Arial"/>
                                <w:b/>
                                <w:color w:val="000000" w:themeColor="text1"/>
                              </w:rPr>
                            </w:pPr>
                          </w:p>
                          <w:p w14:paraId="63462C5A" w14:textId="77777777" w:rsidR="007A00B5" w:rsidRDefault="007A00B5" w:rsidP="000A40CF">
                            <w:pPr>
                              <w:jc w:val="both"/>
                              <w:rPr>
                                <w:rFonts w:ascii="Arial" w:hAnsi="Arial" w:cs="Arial"/>
                                <w:b/>
                                <w:color w:val="000000" w:themeColor="text1"/>
                              </w:rPr>
                            </w:pPr>
                          </w:p>
                          <w:p w14:paraId="1620699D" w14:textId="77777777" w:rsidR="007A00B5" w:rsidRDefault="007A00B5" w:rsidP="000A40CF">
                            <w:pPr>
                              <w:jc w:val="both"/>
                              <w:rPr>
                                <w:rFonts w:ascii="Arial" w:hAnsi="Arial" w:cs="Arial"/>
                                <w:b/>
                                <w:color w:val="000000" w:themeColor="text1"/>
                              </w:rPr>
                            </w:pPr>
                          </w:p>
                          <w:p w14:paraId="74807B9B" w14:textId="77777777" w:rsidR="007A00B5" w:rsidRDefault="007A00B5" w:rsidP="000A40CF">
                            <w:pPr>
                              <w:jc w:val="both"/>
                              <w:rPr>
                                <w:rFonts w:ascii="Arial" w:hAnsi="Arial" w:cs="Arial"/>
                                <w:b/>
                                <w:color w:val="000000" w:themeColor="text1"/>
                              </w:rPr>
                            </w:pPr>
                          </w:p>
                          <w:p w14:paraId="0012E5C5" w14:textId="77777777" w:rsidR="007A00B5" w:rsidRDefault="007A00B5" w:rsidP="000A40CF">
                            <w:pPr>
                              <w:jc w:val="both"/>
                              <w:rPr>
                                <w:rFonts w:ascii="Arial" w:hAnsi="Arial" w:cs="Arial"/>
                                <w:b/>
                                <w:color w:val="000000" w:themeColor="text1"/>
                              </w:rPr>
                            </w:pPr>
                          </w:p>
                          <w:p w14:paraId="70055ECD" w14:textId="77777777" w:rsidR="007A00B5" w:rsidRDefault="007A00B5" w:rsidP="000A40CF">
                            <w:pPr>
                              <w:jc w:val="both"/>
                              <w:rPr>
                                <w:rFonts w:ascii="Arial" w:hAnsi="Arial" w:cs="Arial"/>
                                <w:b/>
                                <w:color w:val="000000" w:themeColor="text1"/>
                              </w:rPr>
                            </w:pPr>
                          </w:p>
                          <w:p w14:paraId="1912CD12" w14:textId="77777777" w:rsidR="007A00B5" w:rsidRDefault="007A00B5" w:rsidP="000A40CF">
                            <w:pPr>
                              <w:jc w:val="both"/>
                              <w:rPr>
                                <w:rFonts w:ascii="Arial" w:hAnsi="Arial" w:cs="Arial"/>
                                <w:b/>
                                <w:color w:val="000000" w:themeColor="text1"/>
                              </w:rPr>
                            </w:pPr>
                          </w:p>
                          <w:p w14:paraId="0151F0B4" w14:textId="77777777" w:rsidR="007A00B5" w:rsidRDefault="007A00B5" w:rsidP="000A40CF">
                            <w:pPr>
                              <w:jc w:val="both"/>
                              <w:rPr>
                                <w:rFonts w:ascii="Arial" w:hAnsi="Arial" w:cs="Arial"/>
                                <w:b/>
                                <w:color w:val="000000" w:themeColor="text1"/>
                              </w:rPr>
                            </w:pPr>
                          </w:p>
                          <w:p w14:paraId="3F8BCF9B" w14:textId="77777777" w:rsidR="007A00B5" w:rsidRDefault="007A00B5" w:rsidP="000A40CF">
                            <w:pPr>
                              <w:jc w:val="both"/>
                              <w:rPr>
                                <w:rFonts w:ascii="Arial" w:hAnsi="Arial" w:cs="Arial"/>
                                <w:b/>
                                <w:color w:val="000000" w:themeColor="text1"/>
                              </w:rPr>
                            </w:pPr>
                          </w:p>
                          <w:p w14:paraId="71A83936" w14:textId="77777777" w:rsidR="007A00B5" w:rsidRDefault="007A00B5" w:rsidP="000A40CF">
                            <w:pPr>
                              <w:jc w:val="both"/>
                              <w:rPr>
                                <w:rFonts w:ascii="Arial" w:hAnsi="Arial" w:cs="Arial"/>
                                <w:b/>
                                <w:color w:val="000000" w:themeColor="text1"/>
                              </w:rPr>
                            </w:pPr>
                          </w:p>
                          <w:p w14:paraId="5DA7B1FE" w14:textId="77777777" w:rsidR="007A00B5" w:rsidRDefault="007A00B5" w:rsidP="000A40CF">
                            <w:pPr>
                              <w:jc w:val="both"/>
                              <w:rPr>
                                <w:rFonts w:ascii="Arial" w:hAnsi="Arial" w:cs="Arial"/>
                                <w:b/>
                                <w:color w:val="000000" w:themeColor="text1"/>
                              </w:rPr>
                            </w:pPr>
                          </w:p>
                          <w:p w14:paraId="05645457" w14:textId="77777777" w:rsidR="007A00B5" w:rsidRDefault="007A00B5" w:rsidP="000A40CF">
                            <w:pPr>
                              <w:jc w:val="both"/>
                              <w:rPr>
                                <w:rFonts w:ascii="Arial" w:hAnsi="Arial" w:cs="Arial"/>
                                <w:b/>
                                <w:color w:val="000000" w:themeColor="text1"/>
                              </w:rPr>
                            </w:pPr>
                          </w:p>
                          <w:p w14:paraId="750432C4" w14:textId="77777777" w:rsidR="007A00B5" w:rsidRDefault="007A00B5" w:rsidP="000A40CF">
                            <w:pPr>
                              <w:jc w:val="both"/>
                              <w:rPr>
                                <w:rFonts w:ascii="Arial" w:hAnsi="Arial" w:cs="Arial"/>
                                <w:b/>
                                <w:color w:val="000000" w:themeColor="text1"/>
                              </w:rPr>
                            </w:pPr>
                          </w:p>
                          <w:p w14:paraId="3D1C8D01" w14:textId="77777777" w:rsidR="007A00B5" w:rsidRDefault="007A00B5" w:rsidP="000A40CF">
                            <w:pPr>
                              <w:jc w:val="both"/>
                              <w:rPr>
                                <w:rFonts w:ascii="Arial" w:hAnsi="Arial" w:cs="Arial"/>
                                <w:b/>
                                <w:color w:val="000000" w:themeColor="text1"/>
                              </w:rPr>
                            </w:pPr>
                          </w:p>
                          <w:p w14:paraId="0B5A2653" w14:textId="77777777" w:rsidR="007A00B5" w:rsidRDefault="007A00B5" w:rsidP="000A40CF">
                            <w:pPr>
                              <w:jc w:val="both"/>
                              <w:rPr>
                                <w:rFonts w:ascii="Arial" w:hAnsi="Arial" w:cs="Arial"/>
                                <w:b/>
                                <w:color w:val="000000" w:themeColor="text1"/>
                              </w:rPr>
                            </w:pPr>
                          </w:p>
                          <w:p w14:paraId="1C7CF228" w14:textId="77777777" w:rsidR="007A00B5" w:rsidRDefault="007A00B5" w:rsidP="000A40CF">
                            <w:pPr>
                              <w:jc w:val="both"/>
                              <w:rPr>
                                <w:rFonts w:ascii="Arial" w:hAnsi="Arial" w:cs="Arial"/>
                                <w:b/>
                                <w:color w:val="000000" w:themeColor="text1"/>
                              </w:rPr>
                            </w:pPr>
                          </w:p>
                          <w:p w14:paraId="00629E42" w14:textId="77777777" w:rsidR="007A00B5" w:rsidRDefault="007A00B5" w:rsidP="000A40CF">
                            <w:pPr>
                              <w:jc w:val="both"/>
                              <w:rPr>
                                <w:rFonts w:ascii="Arial" w:hAnsi="Arial" w:cs="Arial"/>
                                <w:b/>
                                <w:color w:val="000000" w:themeColor="text1"/>
                              </w:rPr>
                            </w:pPr>
                          </w:p>
                          <w:p w14:paraId="625E0684" w14:textId="77777777" w:rsidR="007A00B5" w:rsidRDefault="007A00B5" w:rsidP="000A40CF">
                            <w:pPr>
                              <w:jc w:val="both"/>
                              <w:rPr>
                                <w:rFonts w:ascii="Arial" w:hAnsi="Arial" w:cs="Arial"/>
                                <w:b/>
                                <w:color w:val="000000" w:themeColor="text1"/>
                              </w:rPr>
                            </w:pPr>
                          </w:p>
                          <w:p w14:paraId="4C2CED2A" w14:textId="77777777" w:rsidR="007A00B5" w:rsidRDefault="007A00B5" w:rsidP="000A40CF">
                            <w:pPr>
                              <w:jc w:val="both"/>
                              <w:rPr>
                                <w:rFonts w:ascii="Arial" w:hAnsi="Arial" w:cs="Arial"/>
                                <w:b/>
                                <w:color w:val="000000" w:themeColor="text1"/>
                              </w:rPr>
                            </w:pPr>
                          </w:p>
                          <w:p w14:paraId="72934C1B" w14:textId="77777777" w:rsidR="007A00B5" w:rsidRDefault="007A00B5" w:rsidP="000A40CF">
                            <w:pPr>
                              <w:jc w:val="both"/>
                              <w:rPr>
                                <w:rFonts w:ascii="Arial" w:hAnsi="Arial" w:cs="Arial"/>
                                <w:b/>
                                <w:color w:val="000000" w:themeColor="text1"/>
                              </w:rPr>
                            </w:pPr>
                          </w:p>
                          <w:p w14:paraId="17DB9E93" w14:textId="77777777" w:rsidR="007A00B5" w:rsidRDefault="007A00B5" w:rsidP="000A40CF">
                            <w:pPr>
                              <w:jc w:val="both"/>
                              <w:rPr>
                                <w:rFonts w:ascii="Arial" w:hAnsi="Arial" w:cs="Arial"/>
                                <w:b/>
                                <w:color w:val="000000" w:themeColor="text1"/>
                              </w:rPr>
                            </w:pPr>
                          </w:p>
                          <w:p w14:paraId="5F5F1D21" w14:textId="77777777" w:rsidR="007A00B5" w:rsidRDefault="007A00B5" w:rsidP="000A40CF">
                            <w:pPr>
                              <w:jc w:val="both"/>
                              <w:rPr>
                                <w:rFonts w:ascii="Arial" w:hAnsi="Arial" w:cs="Arial"/>
                                <w:b/>
                                <w:color w:val="000000" w:themeColor="text1"/>
                              </w:rPr>
                            </w:pPr>
                          </w:p>
                          <w:p w14:paraId="5EED6FE0" w14:textId="77777777" w:rsidR="007A00B5" w:rsidRDefault="007A00B5" w:rsidP="000A40CF">
                            <w:pPr>
                              <w:jc w:val="both"/>
                              <w:rPr>
                                <w:rFonts w:ascii="Arial" w:hAnsi="Arial" w:cs="Arial"/>
                                <w:b/>
                                <w:color w:val="000000" w:themeColor="text1"/>
                              </w:rPr>
                            </w:pPr>
                          </w:p>
                          <w:p w14:paraId="55E9CC00" w14:textId="77777777" w:rsidR="007A00B5" w:rsidRDefault="007A00B5" w:rsidP="000A40CF">
                            <w:pPr>
                              <w:jc w:val="both"/>
                              <w:rPr>
                                <w:rFonts w:ascii="Arial" w:hAnsi="Arial" w:cs="Arial"/>
                                <w:b/>
                                <w:color w:val="000000" w:themeColor="text1"/>
                              </w:rPr>
                            </w:pPr>
                          </w:p>
                          <w:p w14:paraId="0543FDDC" w14:textId="77777777" w:rsidR="007A00B5" w:rsidRDefault="007A00B5" w:rsidP="000A40CF">
                            <w:pPr>
                              <w:jc w:val="both"/>
                              <w:rPr>
                                <w:rFonts w:ascii="Arial" w:hAnsi="Arial" w:cs="Arial"/>
                                <w:b/>
                                <w:color w:val="000000" w:themeColor="text1"/>
                              </w:rPr>
                            </w:pPr>
                          </w:p>
                          <w:p w14:paraId="1C6E9CF1" w14:textId="77777777" w:rsidR="007A00B5" w:rsidRDefault="007A00B5" w:rsidP="000A40CF">
                            <w:pPr>
                              <w:jc w:val="both"/>
                              <w:rPr>
                                <w:rFonts w:ascii="Arial" w:hAnsi="Arial" w:cs="Arial"/>
                                <w:b/>
                                <w:color w:val="000000" w:themeColor="text1"/>
                              </w:rPr>
                            </w:pPr>
                          </w:p>
                          <w:p w14:paraId="5A878FFB" w14:textId="77777777" w:rsidR="007A00B5" w:rsidRDefault="007A00B5" w:rsidP="000A40CF">
                            <w:pPr>
                              <w:jc w:val="both"/>
                              <w:rPr>
                                <w:rFonts w:ascii="Arial" w:hAnsi="Arial" w:cs="Arial"/>
                                <w:b/>
                                <w:color w:val="000000" w:themeColor="text1"/>
                              </w:rPr>
                            </w:pPr>
                          </w:p>
                          <w:p w14:paraId="1DAB867F" w14:textId="77777777" w:rsidR="007A00B5" w:rsidRDefault="007A00B5" w:rsidP="000A40CF">
                            <w:pPr>
                              <w:jc w:val="both"/>
                              <w:rPr>
                                <w:rFonts w:ascii="Arial" w:hAnsi="Arial" w:cs="Arial"/>
                                <w:b/>
                                <w:color w:val="000000" w:themeColor="text1"/>
                              </w:rPr>
                            </w:pPr>
                          </w:p>
                          <w:p w14:paraId="585388B5" w14:textId="77777777" w:rsidR="007A00B5" w:rsidRDefault="007A00B5" w:rsidP="000A40CF">
                            <w:pPr>
                              <w:jc w:val="both"/>
                              <w:rPr>
                                <w:rFonts w:ascii="Arial" w:hAnsi="Arial" w:cs="Arial"/>
                                <w:b/>
                                <w:color w:val="000000" w:themeColor="text1"/>
                              </w:rPr>
                            </w:pPr>
                          </w:p>
                          <w:p w14:paraId="17B0680A" w14:textId="77777777" w:rsidR="007A00B5" w:rsidRDefault="007A00B5" w:rsidP="000A40CF">
                            <w:pPr>
                              <w:jc w:val="both"/>
                              <w:rPr>
                                <w:rFonts w:ascii="Arial" w:hAnsi="Arial" w:cs="Arial"/>
                                <w:b/>
                                <w:color w:val="000000" w:themeColor="text1"/>
                              </w:rPr>
                            </w:pPr>
                          </w:p>
                          <w:p w14:paraId="65940AC4" w14:textId="77777777" w:rsidR="007A00B5" w:rsidRDefault="007A00B5" w:rsidP="000A40CF">
                            <w:pPr>
                              <w:jc w:val="both"/>
                              <w:rPr>
                                <w:rFonts w:ascii="Arial" w:hAnsi="Arial" w:cs="Arial"/>
                                <w:b/>
                                <w:color w:val="000000" w:themeColor="text1"/>
                              </w:rPr>
                            </w:pPr>
                          </w:p>
                          <w:p w14:paraId="7B6DF7D0" w14:textId="77777777" w:rsidR="007A00B5" w:rsidRDefault="007A00B5" w:rsidP="000A40CF">
                            <w:pPr>
                              <w:jc w:val="both"/>
                              <w:rPr>
                                <w:rFonts w:ascii="Arial" w:hAnsi="Arial" w:cs="Arial"/>
                                <w:b/>
                                <w:color w:val="000000" w:themeColor="text1"/>
                              </w:rPr>
                            </w:pPr>
                          </w:p>
                          <w:p w14:paraId="44C8D502" w14:textId="77777777" w:rsidR="007A00B5" w:rsidRPr="00CB5F00" w:rsidRDefault="007A00B5" w:rsidP="000A40CF">
                            <w:pPr>
                              <w:jc w:val="both"/>
                              <w:rPr>
                                <w:rFonts w:ascii="Arial" w:hAnsi="Arial" w:cs="Arial"/>
                                <w:b/>
                                <w:color w:val="000000" w:themeColor="text1"/>
                              </w:rPr>
                            </w:pPr>
                            <w:r w:rsidRPr="00CB5F00">
                              <w:rPr>
                                <w:rFonts w:ascii="Arial" w:hAnsi="Arial" w:cs="Arial"/>
                                <w:b/>
                                <w:color w:val="000000" w:themeColor="text1"/>
                              </w:rPr>
                              <w:t>of death for the purposes of completing the Medical Certificate of Cause of Death</w:t>
                            </w:r>
                          </w:p>
                          <w:p w14:paraId="67A07DAC" w14:textId="77777777" w:rsidR="007A00B5" w:rsidRPr="00CB5F00" w:rsidRDefault="007A00B5" w:rsidP="000A40CF">
                            <w:pPr>
                              <w:jc w:val="both"/>
                              <w:rPr>
                                <w:rFonts w:ascii="Arial" w:hAnsi="Arial" w:cs="Arial"/>
                                <w:b/>
                                <w:color w:val="000000" w:themeColor="text1"/>
                              </w:rPr>
                            </w:pPr>
                            <w:r w:rsidRPr="00CB5F00">
                              <w:rPr>
                                <w:rFonts w:ascii="Arial" w:hAnsi="Arial" w:cs="Arial"/>
                                <w:b/>
                                <w:color w:val="000000" w:themeColor="text1"/>
                              </w:rPr>
                              <w:t>Covid-19 is not a reason on</w:t>
                            </w:r>
                            <w:r>
                              <w:rPr>
                                <w:rFonts w:ascii="Arial" w:hAnsi="Arial" w:cs="Arial"/>
                                <w:b/>
                                <w:color w:val="000000" w:themeColor="text1"/>
                              </w:rPr>
                              <w:t xml:space="preserve"> its own to refer a death to a C</w:t>
                            </w:r>
                            <w:r w:rsidRPr="00CB5F00">
                              <w:rPr>
                                <w:rFonts w:ascii="Arial" w:hAnsi="Arial" w:cs="Arial"/>
                                <w:b/>
                                <w:color w:val="000000" w:themeColor="text1"/>
                              </w:rPr>
                              <w:t>oroner under th</w:t>
                            </w:r>
                            <w:r>
                              <w:rPr>
                                <w:rFonts w:ascii="Arial" w:hAnsi="Arial" w:cs="Arial"/>
                                <w:b/>
                                <w:color w:val="000000" w:themeColor="text1"/>
                              </w:rPr>
                              <w:t>e Coroners and Justice Act 2009</w:t>
                            </w:r>
                          </w:p>
                          <w:p w14:paraId="1302286C" w14:textId="77777777" w:rsidR="007A00B5" w:rsidRDefault="007A00B5" w:rsidP="000A40CF">
                            <w:pPr>
                              <w:jc w:val="center"/>
                              <w:rPr>
                                <w:sz w:val="24"/>
                                <w:szCs w:val="24"/>
                              </w:rPr>
                            </w:pPr>
                            <w:r w:rsidRPr="00597672">
                              <w:rPr>
                                <w:rFonts w:ascii="Arial" w:hAnsi="Arial" w:cs="Arial"/>
                                <w:b/>
                              </w:rPr>
                              <w:t>That Covid-19 is a notifiable disease under the Health Protection (Notification)</w:t>
                            </w:r>
                            <w:r>
                              <w:rPr>
                                <w:sz w:val="24"/>
                                <w:szCs w:val="24"/>
                              </w:rPr>
                              <w:t xml:space="preserve"> </w:t>
                            </w:r>
                            <w:r w:rsidRPr="00597672">
                              <w:rPr>
                                <w:rFonts w:ascii="Arial" w:hAnsi="Arial" w:cs="Arial"/>
                                <w:b/>
                              </w:rPr>
                              <w:t>Regulations 2010 does not mean referral to a coroner is required by virtue of its notifiable status.</w:t>
                            </w:r>
                          </w:p>
                          <w:p w14:paraId="54D57127" w14:textId="77777777" w:rsidR="007A00B5" w:rsidRDefault="007A00B5" w:rsidP="000A4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47" style="position:absolute;left:0;text-align:left;margin-left:0;margin-top:6.55pt;width:433.1pt;height:158.65pt;z-index:-25082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" filled="f" strokecolor="#385d8a" strokeweight="2pt">
                <v:textbox>
                  <w:txbxContent>
                    <w:p w14:paraId="1DDF7F19" w14:textId="77777777" w:rsidR="007A00B5" w:rsidRDefault="007A00B5" w:rsidP="000A40CF">
                      <w:pPr>
                        <w:jc w:val="both"/>
                        <w:rPr>
                          <w:rFonts w:ascii="Arial" w:hAnsi="Arial" w:cs="Arial"/>
                          <w:b/>
                          <w:color w:val="000000" w:themeColor="text1"/>
                        </w:rPr>
                      </w:pPr>
                    </w:p>
                    <w:p w14:paraId="221B999B" w14:textId="77777777" w:rsidR="007A00B5" w:rsidRDefault="007A00B5" w:rsidP="000A40CF">
                      <w:pPr>
                        <w:jc w:val="both"/>
                        <w:rPr>
                          <w:rFonts w:ascii="Arial" w:hAnsi="Arial" w:cs="Arial"/>
                          <w:b/>
                          <w:color w:val="000000" w:themeColor="text1"/>
                        </w:rPr>
                      </w:pPr>
                    </w:p>
                    <w:p w14:paraId="17E099A4" w14:textId="77777777" w:rsidR="007A00B5" w:rsidRDefault="007A00B5" w:rsidP="000A40CF">
                      <w:pPr>
                        <w:jc w:val="both"/>
                        <w:rPr>
                          <w:rFonts w:ascii="Arial" w:hAnsi="Arial" w:cs="Arial"/>
                          <w:b/>
                          <w:color w:val="000000" w:themeColor="text1"/>
                        </w:rPr>
                      </w:pPr>
                    </w:p>
                    <w:p w14:paraId="1E72E340" w14:textId="77777777" w:rsidR="007A00B5" w:rsidRDefault="007A00B5" w:rsidP="000A40CF">
                      <w:pPr>
                        <w:jc w:val="both"/>
                        <w:rPr>
                          <w:rFonts w:ascii="Arial" w:hAnsi="Arial" w:cs="Arial"/>
                          <w:b/>
                          <w:color w:val="000000" w:themeColor="text1"/>
                        </w:rPr>
                      </w:pPr>
                    </w:p>
                    <w:p w14:paraId="3884CA58" w14:textId="77777777" w:rsidR="007A00B5" w:rsidRDefault="007A00B5" w:rsidP="000A40CF">
                      <w:pPr>
                        <w:jc w:val="both"/>
                        <w:rPr>
                          <w:rFonts w:ascii="Arial" w:hAnsi="Arial" w:cs="Arial"/>
                          <w:b/>
                          <w:color w:val="000000" w:themeColor="text1"/>
                        </w:rPr>
                      </w:pPr>
                    </w:p>
                    <w:p w14:paraId="59535F5E" w14:textId="77777777" w:rsidR="007A00B5" w:rsidRDefault="007A00B5" w:rsidP="000A40CF">
                      <w:pPr>
                        <w:jc w:val="both"/>
                        <w:rPr>
                          <w:rFonts w:ascii="Arial" w:hAnsi="Arial" w:cs="Arial"/>
                          <w:b/>
                          <w:color w:val="000000" w:themeColor="text1"/>
                        </w:rPr>
                      </w:pPr>
                    </w:p>
                    <w:p w14:paraId="6E7E8B56" w14:textId="77777777" w:rsidR="007A00B5" w:rsidRDefault="007A00B5" w:rsidP="000A40CF">
                      <w:pPr>
                        <w:jc w:val="both"/>
                        <w:rPr>
                          <w:rFonts w:ascii="Arial" w:hAnsi="Arial" w:cs="Arial"/>
                          <w:b/>
                          <w:color w:val="000000" w:themeColor="text1"/>
                        </w:rPr>
                      </w:pPr>
                    </w:p>
                    <w:p w14:paraId="07B45B8E" w14:textId="77777777" w:rsidR="007A00B5" w:rsidRDefault="007A00B5" w:rsidP="000A40CF">
                      <w:pPr>
                        <w:jc w:val="both"/>
                        <w:rPr>
                          <w:rFonts w:ascii="Arial" w:hAnsi="Arial" w:cs="Arial"/>
                          <w:b/>
                          <w:color w:val="000000" w:themeColor="text1"/>
                        </w:rPr>
                      </w:pPr>
                    </w:p>
                    <w:p w14:paraId="2D290D0F" w14:textId="77777777" w:rsidR="007A00B5" w:rsidRDefault="007A00B5" w:rsidP="000A40CF">
                      <w:pPr>
                        <w:jc w:val="both"/>
                        <w:rPr>
                          <w:rFonts w:ascii="Arial" w:hAnsi="Arial" w:cs="Arial"/>
                          <w:b/>
                          <w:color w:val="000000" w:themeColor="text1"/>
                        </w:rPr>
                      </w:pPr>
                    </w:p>
                    <w:p w14:paraId="1AE6D450" w14:textId="77777777" w:rsidR="007A00B5" w:rsidRDefault="007A00B5" w:rsidP="000A40CF">
                      <w:pPr>
                        <w:jc w:val="both"/>
                        <w:rPr>
                          <w:rFonts w:ascii="Arial" w:hAnsi="Arial" w:cs="Arial"/>
                          <w:b/>
                          <w:color w:val="000000" w:themeColor="text1"/>
                        </w:rPr>
                      </w:pPr>
                    </w:p>
                    <w:p w14:paraId="246BCF11" w14:textId="77777777" w:rsidR="007A00B5" w:rsidRDefault="007A00B5" w:rsidP="000A40CF">
                      <w:pPr>
                        <w:jc w:val="both"/>
                        <w:rPr>
                          <w:rFonts w:ascii="Arial" w:hAnsi="Arial" w:cs="Arial"/>
                          <w:b/>
                          <w:color w:val="000000" w:themeColor="text1"/>
                        </w:rPr>
                      </w:pPr>
                    </w:p>
                    <w:p w14:paraId="56F37606" w14:textId="77777777" w:rsidR="007A00B5" w:rsidRDefault="007A00B5" w:rsidP="000A40CF">
                      <w:pPr>
                        <w:jc w:val="both"/>
                        <w:rPr>
                          <w:rFonts w:ascii="Arial" w:hAnsi="Arial" w:cs="Arial"/>
                          <w:b/>
                          <w:color w:val="000000" w:themeColor="text1"/>
                        </w:rPr>
                      </w:pPr>
                    </w:p>
                    <w:p w14:paraId="55039C85" w14:textId="77777777" w:rsidR="007A00B5" w:rsidRDefault="007A00B5" w:rsidP="000A40CF">
                      <w:pPr>
                        <w:jc w:val="both"/>
                        <w:rPr>
                          <w:rFonts w:ascii="Arial" w:hAnsi="Arial" w:cs="Arial"/>
                          <w:b/>
                          <w:color w:val="000000" w:themeColor="text1"/>
                        </w:rPr>
                      </w:pPr>
                    </w:p>
                    <w:p w14:paraId="06987A14" w14:textId="77777777" w:rsidR="007A00B5" w:rsidRDefault="007A00B5" w:rsidP="000A40CF">
                      <w:pPr>
                        <w:jc w:val="both"/>
                        <w:rPr>
                          <w:rFonts w:ascii="Arial" w:hAnsi="Arial" w:cs="Arial"/>
                          <w:b/>
                          <w:color w:val="000000" w:themeColor="text1"/>
                        </w:rPr>
                      </w:pPr>
                    </w:p>
                    <w:p w14:paraId="229009FD" w14:textId="77777777" w:rsidR="007A00B5" w:rsidRDefault="007A00B5" w:rsidP="000A40CF">
                      <w:pPr>
                        <w:jc w:val="both"/>
                        <w:rPr>
                          <w:rFonts w:ascii="Arial" w:hAnsi="Arial" w:cs="Arial"/>
                          <w:b/>
                          <w:color w:val="000000" w:themeColor="text1"/>
                        </w:rPr>
                      </w:pPr>
                    </w:p>
                    <w:p w14:paraId="0ADBF5A5" w14:textId="77777777" w:rsidR="007A00B5" w:rsidRDefault="007A00B5" w:rsidP="000A40CF">
                      <w:pPr>
                        <w:jc w:val="both"/>
                        <w:rPr>
                          <w:rFonts w:ascii="Arial" w:hAnsi="Arial" w:cs="Arial"/>
                          <w:b/>
                          <w:color w:val="000000" w:themeColor="text1"/>
                        </w:rPr>
                      </w:pPr>
                    </w:p>
                    <w:p w14:paraId="336B8067" w14:textId="77777777" w:rsidR="007A00B5" w:rsidRDefault="007A00B5" w:rsidP="000A40CF">
                      <w:pPr>
                        <w:jc w:val="both"/>
                        <w:rPr>
                          <w:rFonts w:ascii="Arial" w:hAnsi="Arial" w:cs="Arial"/>
                          <w:b/>
                          <w:color w:val="000000" w:themeColor="text1"/>
                        </w:rPr>
                      </w:pPr>
                    </w:p>
                    <w:p w14:paraId="3E29B181" w14:textId="77777777" w:rsidR="007A00B5" w:rsidRDefault="007A00B5" w:rsidP="000A40CF">
                      <w:pPr>
                        <w:jc w:val="both"/>
                        <w:rPr>
                          <w:rFonts w:ascii="Arial" w:hAnsi="Arial" w:cs="Arial"/>
                          <w:b/>
                          <w:color w:val="000000" w:themeColor="text1"/>
                        </w:rPr>
                      </w:pPr>
                    </w:p>
                    <w:p w14:paraId="608B83A5" w14:textId="77777777" w:rsidR="007A00B5" w:rsidRDefault="007A00B5" w:rsidP="000A40CF">
                      <w:pPr>
                        <w:jc w:val="both"/>
                        <w:rPr>
                          <w:rFonts w:ascii="Arial" w:hAnsi="Arial" w:cs="Arial"/>
                          <w:b/>
                          <w:color w:val="000000" w:themeColor="text1"/>
                        </w:rPr>
                      </w:pPr>
                    </w:p>
                    <w:p w14:paraId="63462C5A" w14:textId="77777777" w:rsidR="007A00B5" w:rsidRDefault="007A00B5" w:rsidP="000A40CF">
                      <w:pPr>
                        <w:jc w:val="both"/>
                        <w:rPr>
                          <w:rFonts w:ascii="Arial" w:hAnsi="Arial" w:cs="Arial"/>
                          <w:b/>
                          <w:color w:val="000000" w:themeColor="text1"/>
                        </w:rPr>
                      </w:pPr>
                    </w:p>
                    <w:p w14:paraId="1620699D" w14:textId="77777777" w:rsidR="007A00B5" w:rsidRDefault="007A00B5" w:rsidP="000A40CF">
                      <w:pPr>
                        <w:jc w:val="both"/>
                        <w:rPr>
                          <w:rFonts w:ascii="Arial" w:hAnsi="Arial" w:cs="Arial"/>
                          <w:b/>
                          <w:color w:val="000000" w:themeColor="text1"/>
                        </w:rPr>
                      </w:pPr>
                    </w:p>
                    <w:p w14:paraId="74807B9B" w14:textId="77777777" w:rsidR="007A00B5" w:rsidRDefault="007A00B5" w:rsidP="000A40CF">
                      <w:pPr>
                        <w:jc w:val="both"/>
                        <w:rPr>
                          <w:rFonts w:ascii="Arial" w:hAnsi="Arial" w:cs="Arial"/>
                          <w:b/>
                          <w:color w:val="000000" w:themeColor="text1"/>
                        </w:rPr>
                      </w:pPr>
                    </w:p>
                    <w:p w14:paraId="0012E5C5" w14:textId="77777777" w:rsidR="007A00B5" w:rsidRDefault="007A00B5" w:rsidP="000A40CF">
                      <w:pPr>
                        <w:jc w:val="both"/>
                        <w:rPr>
                          <w:rFonts w:ascii="Arial" w:hAnsi="Arial" w:cs="Arial"/>
                          <w:b/>
                          <w:color w:val="000000" w:themeColor="text1"/>
                        </w:rPr>
                      </w:pPr>
                    </w:p>
                    <w:p w14:paraId="70055ECD" w14:textId="77777777" w:rsidR="007A00B5" w:rsidRDefault="007A00B5" w:rsidP="000A40CF">
                      <w:pPr>
                        <w:jc w:val="both"/>
                        <w:rPr>
                          <w:rFonts w:ascii="Arial" w:hAnsi="Arial" w:cs="Arial"/>
                          <w:b/>
                          <w:color w:val="000000" w:themeColor="text1"/>
                        </w:rPr>
                      </w:pPr>
                    </w:p>
                    <w:p w14:paraId="1912CD12" w14:textId="77777777" w:rsidR="007A00B5" w:rsidRDefault="007A00B5" w:rsidP="000A40CF">
                      <w:pPr>
                        <w:jc w:val="both"/>
                        <w:rPr>
                          <w:rFonts w:ascii="Arial" w:hAnsi="Arial" w:cs="Arial"/>
                          <w:b/>
                          <w:color w:val="000000" w:themeColor="text1"/>
                        </w:rPr>
                      </w:pPr>
                    </w:p>
                    <w:p w14:paraId="0151F0B4" w14:textId="77777777" w:rsidR="007A00B5" w:rsidRDefault="007A00B5" w:rsidP="000A40CF">
                      <w:pPr>
                        <w:jc w:val="both"/>
                        <w:rPr>
                          <w:rFonts w:ascii="Arial" w:hAnsi="Arial" w:cs="Arial"/>
                          <w:b/>
                          <w:color w:val="000000" w:themeColor="text1"/>
                        </w:rPr>
                      </w:pPr>
                    </w:p>
                    <w:p w14:paraId="3F8BCF9B" w14:textId="77777777" w:rsidR="007A00B5" w:rsidRDefault="007A00B5" w:rsidP="000A40CF">
                      <w:pPr>
                        <w:jc w:val="both"/>
                        <w:rPr>
                          <w:rFonts w:ascii="Arial" w:hAnsi="Arial" w:cs="Arial"/>
                          <w:b/>
                          <w:color w:val="000000" w:themeColor="text1"/>
                        </w:rPr>
                      </w:pPr>
                    </w:p>
                    <w:p w14:paraId="71A83936" w14:textId="77777777" w:rsidR="007A00B5" w:rsidRDefault="007A00B5" w:rsidP="000A40CF">
                      <w:pPr>
                        <w:jc w:val="both"/>
                        <w:rPr>
                          <w:rFonts w:ascii="Arial" w:hAnsi="Arial" w:cs="Arial"/>
                          <w:b/>
                          <w:color w:val="000000" w:themeColor="text1"/>
                        </w:rPr>
                      </w:pPr>
                    </w:p>
                    <w:p w14:paraId="5DA7B1FE" w14:textId="77777777" w:rsidR="007A00B5" w:rsidRDefault="007A00B5" w:rsidP="000A40CF">
                      <w:pPr>
                        <w:jc w:val="both"/>
                        <w:rPr>
                          <w:rFonts w:ascii="Arial" w:hAnsi="Arial" w:cs="Arial"/>
                          <w:b/>
                          <w:color w:val="000000" w:themeColor="text1"/>
                        </w:rPr>
                      </w:pPr>
                    </w:p>
                    <w:p w14:paraId="05645457" w14:textId="77777777" w:rsidR="007A00B5" w:rsidRDefault="007A00B5" w:rsidP="000A40CF">
                      <w:pPr>
                        <w:jc w:val="both"/>
                        <w:rPr>
                          <w:rFonts w:ascii="Arial" w:hAnsi="Arial" w:cs="Arial"/>
                          <w:b/>
                          <w:color w:val="000000" w:themeColor="text1"/>
                        </w:rPr>
                      </w:pPr>
                    </w:p>
                    <w:p w14:paraId="750432C4" w14:textId="77777777" w:rsidR="007A00B5" w:rsidRDefault="007A00B5" w:rsidP="000A40CF">
                      <w:pPr>
                        <w:jc w:val="both"/>
                        <w:rPr>
                          <w:rFonts w:ascii="Arial" w:hAnsi="Arial" w:cs="Arial"/>
                          <w:b/>
                          <w:color w:val="000000" w:themeColor="text1"/>
                        </w:rPr>
                      </w:pPr>
                    </w:p>
                    <w:p w14:paraId="3D1C8D01" w14:textId="77777777" w:rsidR="007A00B5" w:rsidRDefault="007A00B5" w:rsidP="000A40CF">
                      <w:pPr>
                        <w:jc w:val="both"/>
                        <w:rPr>
                          <w:rFonts w:ascii="Arial" w:hAnsi="Arial" w:cs="Arial"/>
                          <w:b/>
                          <w:color w:val="000000" w:themeColor="text1"/>
                        </w:rPr>
                      </w:pPr>
                    </w:p>
                    <w:p w14:paraId="0B5A2653" w14:textId="77777777" w:rsidR="007A00B5" w:rsidRDefault="007A00B5" w:rsidP="000A40CF">
                      <w:pPr>
                        <w:jc w:val="both"/>
                        <w:rPr>
                          <w:rFonts w:ascii="Arial" w:hAnsi="Arial" w:cs="Arial"/>
                          <w:b/>
                          <w:color w:val="000000" w:themeColor="text1"/>
                        </w:rPr>
                      </w:pPr>
                    </w:p>
                    <w:p w14:paraId="1C7CF228" w14:textId="77777777" w:rsidR="007A00B5" w:rsidRDefault="007A00B5" w:rsidP="000A40CF">
                      <w:pPr>
                        <w:jc w:val="both"/>
                        <w:rPr>
                          <w:rFonts w:ascii="Arial" w:hAnsi="Arial" w:cs="Arial"/>
                          <w:b/>
                          <w:color w:val="000000" w:themeColor="text1"/>
                        </w:rPr>
                      </w:pPr>
                    </w:p>
                    <w:p w14:paraId="00629E42" w14:textId="77777777" w:rsidR="007A00B5" w:rsidRDefault="007A00B5" w:rsidP="000A40CF">
                      <w:pPr>
                        <w:jc w:val="both"/>
                        <w:rPr>
                          <w:rFonts w:ascii="Arial" w:hAnsi="Arial" w:cs="Arial"/>
                          <w:b/>
                          <w:color w:val="000000" w:themeColor="text1"/>
                        </w:rPr>
                      </w:pPr>
                    </w:p>
                    <w:p w14:paraId="625E0684" w14:textId="77777777" w:rsidR="007A00B5" w:rsidRDefault="007A00B5" w:rsidP="000A40CF">
                      <w:pPr>
                        <w:jc w:val="both"/>
                        <w:rPr>
                          <w:rFonts w:ascii="Arial" w:hAnsi="Arial" w:cs="Arial"/>
                          <w:b/>
                          <w:color w:val="000000" w:themeColor="text1"/>
                        </w:rPr>
                      </w:pPr>
                    </w:p>
                    <w:p w14:paraId="4C2CED2A" w14:textId="77777777" w:rsidR="007A00B5" w:rsidRDefault="007A00B5" w:rsidP="000A40CF">
                      <w:pPr>
                        <w:jc w:val="both"/>
                        <w:rPr>
                          <w:rFonts w:ascii="Arial" w:hAnsi="Arial" w:cs="Arial"/>
                          <w:b/>
                          <w:color w:val="000000" w:themeColor="text1"/>
                        </w:rPr>
                      </w:pPr>
                    </w:p>
                    <w:p w14:paraId="72934C1B" w14:textId="77777777" w:rsidR="007A00B5" w:rsidRDefault="007A00B5" w:rsidP="000A40CF">
                      <w:pPr>
                        <w:jc w:val="both"/>
                        <w:rPr>
                          <w:rFonts w:ascii="Arial" w:hAnsi="Arial" w:cs="Arial"/>
                          <w:b/>
                          <w:color w:val="000000" w:themeColor="text1"/>
                        </w:rPr>
                      </w:pPr>
                    </w:p>
                    <w:p w14:paraId="17DB9E93" w14:textId="77777777" w:rsidR="007A00B5" w:rsidRDefault="007A00B5" w:rsidP="000A40CF">
                      <w:pPr>
                        <w:jc w:val="both"/>
                        <w:rPr>
                          <w:rFonts w:ascii="Arial" w:hAnsi="Arial" w:cs="Arial"/>
                          <w:b/>
                          <w:color w:val="000000" w:themeColor="text1"/>
                        </w:rPr>
                      </w:pPr>
                    </w:p>
                    <w:p w14:paraId="5F5F1D21" w14:textId="77777777" w:rsidR="007A00B5" w:rsidRDefault="007A00B5" w:rsidP="000A40CF">
                      <w:pPr>
                        <w:jc w:val="both"/>
                        <w:rPr>
                          <w:rFonts w:ascii="Arial" w:hAnsi="Arial" w:cs="Arial"/>
                          <w:b/>
                          <w:color w:val="000000" w:themeColor="text1"/>
                        </w:rPr>
                      </w:pPr>
                    </w:p>
                    <w:p w14:paraId="5EED6FE0" w14:textId="77777777" w:rsidR="007A00B5" w:rsidRDefault="007A00B5" w:rsidP="000A40CF">
                      <w:pPr>
                        <w:jc w:val="both"/>
                        <w:rPr>
                          <w:rFonts w:ascii="Arial" w:hAnsi="Arial" w:cs="Arial"/>
                          <w:b/>
                          <w:color w:val="000000" w:themeColor="text1"/>
                        </w:rPr>
                      </w:pPr>
                    </w:p>
                    <w:p w14:paraId="55E9CC00" w14:textId="77777777" w:rsidR="007A00B5" w:rsidRDefault="007A00B5" w:rsidP="000A40CF">
                      <w:pPr>
                        <w:jc w:val="both"/>
                        <w:rPr>
                          <w:rFonts w:ascii="Arial" w:hAnsi="Arial" w:cs="Arial"/>
                          <w:b/>
                          <w:color w:val="000000" w:themeColor="text1"/>
                        </w:rPr>
                      </w:pPr>
                    </w:p>
                    <w:p w14:paraId="0543FDDC" w14:textId="77777777" w:rsidR="007A00B5" w:rsidRDefault="007A00B5" w:rsidP="000A40CF">
                      <w:pPr>
                        <w:jc w:val="both"/>
                        <w:rPr>
                          <w:rFonts w:ascii="Arial" w:hAnsi="Arial" w:cs="Arial"/>
                          <w:b/>
                          <w:color w:val="000000" w:themeColor="text1"/>
                        </w:rPr>
                      </w:pPr>
                    </w:p>
                    <w:p w14:paraId="1C6E9CF1" w14:textId="77777777" w:rsidR="007A00B5" w:rsidRDefault="007A00B5" w:rsidP="000A40CF">
                      <w:pPr>
                        <w:jc w:val="both"/>
                        <w:rPr>
                          <w:rFonts w:ascii="Arial" w:hAnsi="Arial" w:cs="Arial"/>
                          <w:b/>
                          <w:color w:val="000000" w:themeColor="text1"/>
                        </w:rPr>
                      </w:pPr>
                    </w:p>
                    <w:p w14:paraId="5A878FFB" w14:textId="77777777" w:rsidR="007A00B5" w:rsidRDefault="007A00B5" w:rsidP="000A40CF">
                      <w:pPr>
                        <w:jc w:val="both"/>
                        <w:rPr>
                          <w:rFonts w:ascii="Arial" w:hAnsi="Arial" w:cs="Arial"/>
                          <w:b/>
                          <w:color w:val="000000" w:themeColor="text1"/>
                        </w:rPr>
                      </w:pPr>
                    </w:p>
                    <w:p w14:paraId="1DAB867F" w14:textId="77777777" w:rsidR="007A00B5" w:rsidRDefault="007A00B5" w:rsidP="000A40CF">
                      <w:pPr>
                        <w:jc w:val="both"/>
                        <w:rPr>
                          <w:rFonts w:ascii="Arial" w:hAnsi="Arial" w:cs="Arial"/>
                          <w:b/>
                          <w:color w:val="000000" w:themeColor="text1"/>
                        </w:rPr>
                      </w:pPr>
                    </w:p>
                    <w:p w14:paraId="585388B5" w14:textId="77777777" w:rsidR="007A00B5" w:rsidRDefault="007A00B5" w:rsidP="000A40CF">
                      <w:pPr>
                        <w:jc w:val="both"/>
                        <w:rPr>
                          <w:rFonts w:ascii="Arial" w:hAnsi="Arial" w:cs="Arial"/>
                          <w:b/>
                          <w:color w:val="000000" w:themeColor="text1"/>
                        </w:rPr>
                      </w:pPr>
                    </w:p>
                    <w:p w14:paraId="17B0680A" w14:textId="77777777" w:rsidR="007A00B5" w:rsidRDefault="007A00B5" w:rsidP="000A40CF">
                      <w:pPr>
                        <w:jc w:val="both"/>
                        <w:rPr>
                          <w:rFonts w:ascii="Arial" w:hAnsi="Arial" w:cs="Arial"/>
                          <w:b/>
                          <w:color w:val="000000" w:themeColor="text1"/>
                        </w:rPr>
                      </w:pPr>
                    </w:p>
                    <w:p w14:paraId="65940AC4" w14:textId="77777777" w:rsidR="007A00B5" w:rsidRDefault="007A00B5" w:rsidP="000A40CF">
                      <w:pPr>
                        <w:jc w:val="both"/>
                        <w:rPr>
                          <w:rFonts w:ascii="Arial" w:hAnsi="Arial" w:cs="Arial"/>
                          <w:b/>
                          <w:color w:val="000000" w:themeColor="text1"/>
                        </w:rPr>
                      </w:pPr>
                    </w:p>
                    <w:p w14:paraId="7B6DF7D0" w14:textId="77777777" w:rsidR="007A00B5" w:rsidRDefault="007A00B5" w:rsidP="000A40CF">
                      <w:pPr>
                        <w:jc w:val="both"/>
                        <w:rPr>
                          <w:rFonts w:ascii="Arial" w:hAnsi="Arial" w:cs="Arial"/>
                          <w:b/>
                          <w:color w:val="000000" w:themeColor="text1"/>
                        </w:rPr>
                      </w:pPr>
                    </w:p>
                    <w:p w14:paraId="44C8D502" w14:textId="77777777" w:rsidR="007A00B5" w:rsidRPr="00CB5F00" w:rsidRDefault="007A00B5" w:rsidP="000A40CF">
                      <w:pPr>
                        <w:jc w:val="both"/>
                        <w:rPr>
                          <w:rFonts w:ascii="Arial" w:hAnsi="Arial" w:cs="Arial"/>
                          <w:b/>
                          <w:color w:val="000000" w:themeColor="text1"/>
                        </w:rPr>
                      </w:pPr>
                      <w:r w:rsidRPr="00CB5F00">
                        <w:rPr>
                          <w:rFonts w:ascii="Arial" w:hAnsi="Arial" w:cs="Arial"/>
                          <w:b/>
                          <w:color w:val="000000" w:themeColor="text1"/>
                        </w:rPr>
                        <w:t>of death for the purposes of completing the Medical Certificate of Cause of Death</w:t>
                      </w:r>
                    </w:p>
                    <w:p w14:paraId="67A07DAC" w14:textId="77777777" w:rsidR="007A00B5" w:rsidRPr="00CB5F00" w:rsidRDefault="007A00B5" w:rsidP="000A40CF">
                      <w:pPr>
                        <w:jc w:val="both"/>
                        <w:rPr>
                          <w:rFonts w:ascii="Arial" w:hAnsi="Arial" w:cs="Arial"/>
                          <w:b/>
                          <w:color w:val="000000" w:themeColor="text1"/>
                        </w:rPr>
                      </w:pPr>
                      <w:r w:rsidRPr="00CB5F00">
                        <w:rPr>
                          <w:rFonts w:ascii="Arial" w:hAnsi="Arial" w:cs="Arial"/>
                          <w:b/>
                          <w:color w:val="000000" w:themeColor="text1"/>
                        </w:rPr>
                        <w:t>Covid-19 is not a reason on</w:t>
                      </w:r>
                      <w:r>
                        <w:rPr>
                          <w:rFonts w:ascii="Arial" w:hAnsi="Arial" w:cs="Arial"/>
                          <w:b/>
                          <w:color w:val="000000" w:themeColor="text1"/>
                        </w:rPr>
                        <w:t xml:space="preserve"> its own to refer a death to a C</w:t>
                      </w:r>
                      <w:r w:rsidRPr="00CB5F00">
                        <w:rPr>
                          <w:rFonts w:ascii="Arial" w:hAnsi="Arial" w:cs="Arial"/>
                          <w:b/>
                          <w:color w:val="000000" w:themeColor="text1"/>
                        </w:rPr>
                        <w:t>oroner under th</w:t>
                      </w:r>
                      <w:r>
                        <w:rPr>
                          <w:rFonts w:ascii="Arial" w:hAnsi="Arial" w:cs="Arial"/>
                          <w:b/>
                          <w:color w:val="000000" w:themeColor="text1"/>
                        </w:rPr>
                        <w:t>e Coroners and Justice Act 2009</w:t>
                      </w:r>
                    </w:p>
                    <w:p w14:paraId="1302286C" w14:textId="77777777" w:rsidR="007A00B5" w:rsidRDefault="007A00B5" w:rsidP="000A40CF">
                      <w:pPr>
                        <w:jc w:val="center"/>
                        <w:rPr>
                          <w:sz w:val="24"/>
                          <w:szCs w:val="24"/>
                        </w:rPr>
                      </w:pPr>
                      <w:r w:rsidRPr="00597672">
                        <w:rPr>
                          <w:rFonts w:ascii="Arial" w:hAnsi="Arial" w:cs="Arial"/>
                          <w:b/>
                        </w:rPr>
                        <w:t>That Covid-19 is a notifiable disease under the Health Protection (Notification)</w:t>
                      </w:r>
                      <w:r>
                        <w:rPr>
                          <w:sz w:val="24"/>
                          <w:szCs w:val="24"/>
                        </w:rPr>
                        <w:t xml:space="preserve"> </w:t>
                      </w:r>
                      <w:r w:rsidRPr="00597672">
                        <w:rPr>
                          <w:rFonts w:ascii="Arial" w:hAnsi="Arial" w:cs="Arial"/>
                          <w:b/>
                        </w:rPr>
                        <w:t>Regulations 2010 does not mean referral to a coroner is required by virtue of its notifiable status.</w:t>
                      </w:r>
                    </w:p>
                    <w:p w14:paraId="54D57127" w14:textId="77777777" w:rsidR="007A00B5" w:rsidRDefault="007A00B5" w:rsidP="000A40CF">
                      <w:pPr>
                        <w:jc w:val="center"/>
                      </w:pPr>
                    </w:p>
                  </w:txbxContent>
                </v:textbox>
                <w10:wrap anchorx="margin"/>
              </v:roundrect>
            </w:pict>
          </mc:Fallback>
        </mc:AlternateContent>
      </w:r>
    </w:p>
    <w:p w14:paraId="28DD534E" w14:textId="72441D31" w:rsidR="000A40CF" w:rsidRPr="00570895" w:rsidRDefault="005D71CF" w:rsidP="000A40CF">
      <w:pPr>
        <w:spacing w:after="0" w:line="240" w:lineRule="auto"/>
        <w:ind w:right="401"/>
        <w:jc w:val="both"/>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483584" behindDoc="0" locked="0" layoutInCell="1" allowOverlap="1" wp14:anchorId="107AD518" wp14:editId="19A0DC90">
                <wp:simplePos x="0" y="0"/>
                <wp:positionH relativeFrom="column">
                  <wp:posOffset>681038</wp:posOffset>
                </wp:positionH>
                <wp:positionV relativeFrom="paragraph">
                  <wp:posOffset>32068</wp:posOffset>
                </wp:positionV>
                <wp:extent cx="5160010" cy="1781175"/>
                <wp:effectExtent l="0" t="0" r="2540" b="9525"/>
                <wp:wrapNone/>
                <wp:docPr id="77" name="Text Box 77"/>
                <wp:cNvGraphicFramePr/>
                <a:graphic xmlns:a="http://schemas.openxmlformats.org/drawingml/2006/main">
                  <a:graphicData uri="http://schemas.microsoft.com/office/word/2010/wordprocessingShape">
                    <wps:wsp>
                      <wps:cNvSpPr txBox="1"/>
                      <wps:spPr>
                        <a:xfrm>
                          <a:off x="0" y="0"/>
                          <a:ext cx="5160010" cy="1781175"/>
                        </a:xfrm>
                        <a:prstGeom prst="rect">
                          <a:avLst/>
                        </a:prstGeom>
                        <a:solidFill>
                          <a:sysClr val="window" lastClr="FFFFFF"/>
                        </a:solidFill>
                        <a:ln w="6350">
                          <a:noFill/>
                        </a:ln>
                        <a:effectLst/>
                      </wps:spPr>
                      <wps:txbx>
                        <w:txbxContent>
                          <w:p w14:paraId="389F465F" w14:textId="035838DF" w:rsidR="007A00B5" w:rsidRPr="005D71CF" w:rsidRDefault="007A00B5" w:rsidP="005D71CF">
                            <w:pPr>
                              <w:pStyle w:val="ListParagraph"/>
                              <w:numPr>
                                <w:ilvl w:val="0"/>
                                <w:numId w:val="22"/>
                              </w:numPr>
                              <w:spacing w:after="0" w:line="240" w:lineRule="auto"/>
                              <w:jc w:val="both"/>
                              <w:rPr>
                                <w:rFonts w:ascii="Arial" w:hAnsi="Arial" w:cs="Arial"/>
                              </w:rPr>
                            </w:pPr>
                            <w:r w:rsidRPr="005D71CF">
                              <w:rPr>
                                <w:rFonts w:ascii="Arial" w:hAnsi="Arial" w:cs="Arial"/>
                              </w:rPr>
                              <w:t>COVID-19 is an acceptable direct or underlying cause of death for the purposes of completing the MCCD and does not require Coroner referral</w:t>
                            </w:r>
                          </w:p>
                          <w:p w14:paraId="032A0B91" w14:textId="6A8A718A" w:rsidR="007A00B5" w:rsidRPr="005D71CF" w:rsidRDefault="007A00B5" w:rsidP="005D71CF">
                            <w:pPr>
                              <w:pStyle w:val="ListParagraph"/>
                              <w:numPr>
                                <w:ilvl w:val="0"/>
                                <w:numId w:val="22"/>
                              </w:numPr>
                              <w:spacing w:after="0" w:line="240" w:lineRule="auto"/>
                              <w:jc w:val="both"/>
                              <w:rPr>
                                <w:rFonts w:ascii="Arial" w:hAnsi="Arial" w:cs="Arial"/>
                                <w:b/>
                                <w:sz w:val="24"/>
                                <w:szCs w:val="24"/>
                              </w:rPr>
                            </w:pPr>
                            <w:r w:rsidRPr="005D71CF">
                              <w:rPr>
                                <w:rFonts w:ascii="Arial" w:hAnsi="Arial" w:cs="Arial"/>
                                <w:bCs/>
                              </w:rPr>
                              <w:t xml:space="preserve">If a healthcare worker </w:t>
                            </w:r>
                            <w:r w:rsidRPr="005D71CF">
                              <w:rPr>
                                <w:rFonts w:ascii="Arial" w:hAnsi="Arial" w:cs="Arial"/>
                                <w:bCs/>
                                <w:u w:val="single"/>
                              </w:rPr>
                              <w:t>may</w:t>
                            </w:r>
                            <w:r w:rsidRPr="005D71CF">
                              <w:rPr>
                                <w:rFonts w:ascii="Arial" w:hAnsi="Arial" w:cs="Arial"/>
                                <w:bCs/>
                              </w:rPr>
                              <w:t xml:space="preserve"> have contracted COVID-19 because of their occupation, their death </w:t>
                            </w:r>
                            <w:r w:rsidRPr="005D71CF">
                              <w:rPr>
                                <w:rFonts w:ascii="Arial" w:hAnsi="Arial" w:cs="Arial"/>
                                <w:bCs/>
                                <w:u w:val="single"/>
                              </w:rPr>
                              <w:t>must</w:t>
                            </w:r>
                            <w:r w:rsidRPr="005D71CF">
                              <w:rPr>
                                <w:rFonts w:ascii="Arial" w:hAnsi="Arial" w:cs="Arial"/>
                                <w:bCs/>
                              </w:rPr>
                              <w:t xml:space="preserve"> be referred to the Coroner</w:t>
                            </w:r>
                          </w:p>
                          <w:p w14:paraId="063CAC3B" w14:textId="5C32B39E" w:rsidR="007A00B5" w:rsidRPr="005D71CF" w:rsidRDefault="007A00B5" w:rsidP="005D71CF">
                            <w:pPr>
                              <w:pStyle w:val="ListParagraph"/>
                              <w:numPr>
                                <w:ilvl w:val="0"/>
                                <w:numId w:val="22"/>
                              </w:numPr>
                              <w:spacing w:after="0" w:line="240" w:lineRule="auto"/>
                              <w:jc w:val="both"/>
                              <w:rPr>
                                <w:rFonts w:ascii="Arial" w:hAnsi="Arial" w:cs="Arial"/>
                                <w:bCs/>
                              </w:rPr>
                            </w:pPr>
                            <w:r w:rsidRPr="005D71CF">
                              <w:rPr>
                                <w:rFonts w:ascii="Arial" w:hAnsi="Arial" w:cs="Arial"/>
                                <w:bCs/>
                              </w:rPr>
                              <w:t>Any GMC registered doctor can sign the MCCD provided a doctor has attended the patient in the 28 days before death and the certifying doctor can</w:t>
                            </w:r>
                            <w:r w:rsidRPr="005D71CF">
                              <w:rPr>
                                <w:rFonts w:ascii="Arial" w:hAnsi="Arial" w:cs="Arial"/>
                                <w:b/>
                              </w:rPr>
                              <w:t xml:space="preserve"> </w:t>
                            </w:r>
                            <w:r w:rsidRPr="005D71CF">
                              <w:rPr>
                                <w:rFonts w:ascii="Arial" w:hAnsi="Arial" w:cs="Arial"/>
                              </w:rPr>
                              <w:t>state the cause of death to the best of their knowledge and belief</w:t>
                            </w:r>
                          </w:p>
                          <w:p w14:paraId="07F543CC" w14:textId="42CD86A9" w:rsidR="007A00B5" w:rsidRPr="005D71CF" w:rsidRDefault="007A00B5" w:rsidP="005D71CF">
                            <w:pPr>
                              <w:pStyle w:val="ListParagraph"/>
                              <w:numPr>
                                <w:ilvl w:val="0"/>
                                <w:numId w:val="22"/>
                              </w:numPr>
                              <w:spacing w:after="0" w:line="240" w:lineRule="auto"/>
                              <w:jc w:val="both"/>
                              <w:rPr>
                                <w:rFonts w:ascii="Arial" w:hAnsi="Arial" w:cs="Arial"/>
                                <w:bCs/>
                              </w:rPr>
                            </w:pPr>
                            <w:r w:rsidRPr="005D71CF">
                              <w:rPr>
                                <w:rFonts w:ascii="Arial" w:hAnsi="Arial" w:cs="Arial"/>
                                <w:bCs/>
                              </w:rPr>
                              <w:t xml:space="preserve">Any doctor can complete cremation form 4. Completion of the second part of the cremation form has been suspended. Doctors do not view the body prior to </w:t>
                            </w:r>
                            <w:r>
                              <w:rPr>
                                <w:rFonts w:ascii="Arial" w:hAnsi="Arial" w:cs="Arial"/>
                                <w:bCs/>
                              </w:rPr>
                              <w:t>completing the cremation form 4</w:t>
                            </w:r>
                          </w:p>
                          <w:p w14:paraId="3D8025F0" w14:textId="77777777" w:rsidR="007A00B5" w:rsidRPr="00882E54" w:rsidRDefault="007A00B5" w:rsidP="00C22C6A">
                            <w:pPr>
                              <w:spacing w:after="0" w:line="240" w:lineRule="auto"/>
                              <w:jc w:val="both"/>
                              <w:rPr>
                                <w:rFonts w:ascii="Arial" w:hAnsi="Arial" w:cs="Arial"/>
                                <w:bCs/>
                              </w:rPr>
                            </w:pPr>
                          </w:p>
                          <w:p w14:paraId="3C480105" w14:textId="77777777" w:rsidR="007A00B5" w:rsidRPr="00AD679E" w:rsidRDefault="007A00B5" w:rsidP="000A40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8" type="#_x0000_t202" style="position:absolute;left:0;text-align:left;margin-left:53.65pt;margin-top:2.55pt;width:406.3pt;height:140.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" fillcolor="window" stroked="f" strokeweight=".5pt">
                <v:textbox>
                  <w:txbxContent>
                    <w:p w14:paraId="389F465F" w14:textId="035838DF" w:rsidR="007A00B5" w:rsidRPr="005D71CF" w:rsidRDefault="007A00B5" w:rsidP="005D71CF">
                      <w:pPr>
                        <w:pStyle w:val="ListParagraph"/>
                        <w:numPr>
                          <w:ilvl w:val="0"/>
                          <w:numId w:val="22"/>
                        </w:numPr>
                        <w:spacing w:after="0" w:line="240" w:lineRule="auto"/>
                        <w:jc w:val="both"/>
                        <w:rPr>
                          <w:rFonts w:ascii="Arial" w:hAnsi="Arial" w:cs="Arial"/>
                        </w:rPr>
                      </w:pPr>
                      <w:r w:rsidRPr="005D71CF">
                        <w:rPr>
                          <w:rFonts w:ascii="Arial" w:hAnsi="Arial" w:cs="Arial"/>
                        </w:rPr>
                        <w:t>COVID-19 is an acceptable direct or underlying cause of death for the purposes of completing the MCCD and does not require Coroner referral</w:t>
                      </w:r>
                    </w:p>
                    <w:p w14:paraId="032A0B91" w14:textId="6A8A718A" w:rsidR="007A00B5" w:rsidRPr="005D71CF" w:rsidRDefault="007A00B5" w:rsidP="005D71CF">
                      <w:pPr>
                        <w:pStyle w:val="ListParagraph"/>
                        <w:numPr>
                          <w:ilvl w:val="0"/>
                          <w:numId w:val="22"/>
                        </w:numPr>
                        <w:spacing w:after="0" w:line="240" w:lineRule="auto"/>
                        <w:jc w:val="both"/>
                        <w:rPr>
                          <w:rFonts w:ascii="Arial" w:hAnsi="Arial" w:cs="Arial"/>
                          <w:b/>
                          <w:sz w:val="24"/>
                          <w:szCs w:val="24"/>
                        </w:rPr>
                      </w:pPr>
                      <w:r w:rsidRPr="005D71CF">
                        <w:rPr>
                          <w:rFonts w:ascii="Arial" w:hAnsi="Arial" w:cs="Arial"/>
                          <w:bCs/>
                        </w:rPr>
                        <w:t xml:space="preserve">If a healthcare worker </w:t>
                      </w:r>
                      <w:r w:rsidRPr="005D71CF">
                        <w:rPr>
                          <w:rFonts w:ascii="Arial" w:hAnsi="Arial" w:cs="Arial"/>
                          <w:bCs/>
                          <w:u w:val="single"/>
                        </w:rPr>
                        <w:t>may</w:t>
                      </w:r>
                      <w:r w:rsidRPr="005D71CF">
                        <w:rPr>
                          <w:rFonts w:ascii="Arial" w:hAnsi="Arial" w:cs="Arial"/>
                          <w:bCs/>
                        </w:rPr>
                        <w:t xml:space="preserve"> have contracted COVID-19 because of their occupation, their death </w:t>
                      </w:r>
                      <w:r w:rsidRPr="005D71CF">
                        <w:rPr>
                          <w:rFonts w:ascii="Arial" w:hAnsi="Arial" w:cs="Arial"/>
                          <w:bCs/>
                          <w:u w:val="single"/>
                        </w:rPr>
                        <w:t>must</w:t>
                      </w:r>
                      <w:r w:rsidRPr="005D71CF">
                        <w:rPr>
                          <w:rFonts w:ascii="Arial" w:hAnsi="Arial" w:cs="Arial"/>
                          <w:bCs/>
                        </w:rPr>
                        <w:t xml:space="preserve"> be referred to the Coroner</w:t>
                      </w:r>
                    </w:p>
                    <w:p w14:paraId="063CAC3B" w14:textId="5C32B39E" w:rsidR="007A00B5" w:rsidRPr="005D71CF" w:rsidRDefault="007A00B5" w:rsidP="005D71CF">
                      <w:pPr>
                        <w:pStyle w:val="ListParagraph"/>
                        <w:numPr>
                          <w:ilvl w:val="0"/>
                          <w:numId w:val="22"/>
                        </w:numPr>
                        <w:spacing w:after="0" w:line="240" w:lineRule="auto"/>
                        <w:jc w:val="both"/>
                        <w:rPr>
                          <w:rFonts w:ascii="Arial" w:hAnsi="Arial" w:cs="Arial"/>
                          <w:bCs/>
                        </w:rPr>
                      </w:pPr>
                      <w:r w:rsidRPr="005D71CF">
                        <w:rPr>
                          <w:rFonts w:ascii="Arial" w:hAnsi="Arial" w:cs="Arial"/>
                          <w:bCs/>
                        </w:rPr>
                        <w:t>Any GMC registered doctor can sign the MCCD provided a doctor has attended the patient in the 28 days before death and the certifying doctor can</w:t>
                      </w:r>
                      <w:r w:rsidRPr="005D71CF">
                        <w:rPr>
                          <w:rFonts w:ascii="Arial" w:hAnsi="Arial" w:cs="Arial"/>
                          <w:b/>
                        </w:rPr>
                        <w:t xml:space="preserve"> </w:t>
                      </w:r>
                      <w:r w:rsidRPr="005D71CF">
                        <w:rPr>
                          <w:rFonts w:ascii="Arial" w:hAnsi="Arial" w:cs="Arial"/>
                        </w:rPr>
                        <w:t>state the cause of death to the best of their knowledge and belief</w:t>
                      </w:r>
                    </w:p>
                    <w:p w14:paraId="07F543CC" w14:textId="42CD86A9" w:rsidR="007A00B5" w:rsidRPr="005D71CF" w:rsidRDefault="007A00B5" w:rsidP="005D71CF">
                      <w:pPr>
                        <w:pStyle w:val="ListParagraph"/>
                        <w:numPr>
                          <w:ilvl w:val="0"/>
                          <w:numId w:val="22"/>
                        </w:numPr>
                        <w:spacing w:after="0" w:line="240" w:lineRule="auto"/>
                        <w:jc w:val="both"/>
                        <w:rPr>
                          <w:rFonts w:ascii="Arial" w:hAnsi="Arial" w:cs="Arial"/>
                          <w:bCs/>
                        </w:rPr>
                      </w:pPr>
                      <w:r w:rsidRPr="005D71CF">
                        <w:rPr>
                          <w:rFonts w:ascii="Arial" w:hAnsi="Arial" w:cs="Arial"/>
                          <w:bCs/>
                        </w:rPr>
                        <w:t xml:space="preserve">Any doctor can complete cremation form 4. Completion of the second part of the cremation form has been suspended. Doctors do not view the body prior to </w:t>
                      </w:r>
                      <w:r>
                        <w:rPr>
                          <w:rFonts w:ascii="Arial" w:hAnsi="Arial" w:cs="Arial"/>
                          <w:bCs/>
                        </w:rPr>
                        <w:t>completing the cremation form 4</w:t>
                      </w:r>
                    </w:p>
                    <w:p w14:paraId="3D8025F0" w14:textId="77777777" w:rsidR="007A00B5" w:rsidRPr="00882E54" w:rsidRDefault="007A00B5" w:rsidP="00C22C6A">
                      <w:pPr>
                        <w:spacing w:after="0" w:line="240" w:lineRule="auto"/>
                        <w:jc w:val="both"/>
                        <w:rPr>
                          <w:rFonts w:ascii="Arial" w:hAnsi="Arial" w:cs="Arial"/>
                          <w:bCs/>
                        </w:rPr>
                      </w:pPr>
                    </w:p>
                    <w:p w14:paraId="3C480105" w14:textId="77777777" w:rsidR="007A00B5" w:rsidRPr="00AD679E" w:rsidRDefault="007A00B5" w:rsidP="000A40CF"/>
                  </w:txbxContent>
                </v:textbox>
              </v:shape>
            </w:pict>
          </mc:Fallback>
        </mc:AlternateContent>
      </w:r>
    </w:p>
    <w:p w14:paraId="4DD19680" w14:textId="689CEC54" w:rsidR="000A40CF" w:rsidRPr="00570895" w:rsidRDefault="000A40CF" w:rsidP="000A40CF">
      <w:pPr>
        <w:spacing w:after="0" w:line="240" w:lineRule="auto"/>
        <w:ind w:right="401"/>
        <w:jc w:val="both"/>
        <w:rPr>
          <w:rFonts w:ascii="Arial" w:hAnsi="Arial" w:cs="Arial"/>
        </w:rPr>
      </w:pPr>
    </w:p>
    <w:p w14:paraId="7C878B0E" w14:textId="77777777" w:rsidR="000A40CF" w:rsidRPr="00570895" w:rsidRDefault="000A40CF" w:rsidP="000A40CF">
      <w:pPr>
        <w:spacing w:after="0" w:line="240" w:lineRule="auto"/>
        <w:ind w:right="401"/>
        <w:jc w:val="both"/>
        <w:rPr>
          <w:rFonts w:ascii="Arial" w:hAnsi="Arial" w:cs="Arial"/>
        </w:rPr>
      </w:pPr>
    </w:p>
    <w:p w14:paraId="76EEA120" w14:textId="77777777" w:rsidR="000A40CF" w:rsidRPr="00570895" w:rsidRDefault="000A40CF" w:rsidP="000A40CF">
      <w:pPr>
        <w:spacing w:after="0" w:line="240" w:lineRule="auto"/>
        <w:ind w:right="401"/>
        <w:jc w:val="both"/>
        <w:rPr>
          <w:rFonts w:ascii="Arial" w:hAnsi="Arial" w:cs="Arial"/>
        </w:rPr>
      </w:pPr>
    </w:p>
    <w:p w14:paraId="3BA8515F" w14:textId="4A1D4A6F" w:rsidR="000A40CF" w:rsidRPr="00570895" w:rsidRDefault="000A40CF" w:rsidP="000A40CF">
      <w:pPr>
        <w:spacing w:after="0" w:line="240" w:lineRule="auto"/>
        <w:ind w:right="401"/>
        <w:jc w:val="both"/>
        <w:rPr>
          <w:rFonts w:ascii="Arial" w:hAnsi="Arial" w:cs="Arial"/>
        </w:rPr>
      </w:pPr>
    </w:p>
    <w:p w14:paraId="43467005" w14:textId="77777777" w:rsidR="000A40CF" w:rsidRPr="00570895" w:rsidRDefault="000A40CF" w:rsidP="000A40CF">
      <w:pPr>
        <w:spacing w:after="0" w:line="240" w:lineRule="auto"/>
        <w:ind w:right="401"/>
        <w:jc w:val="both"/>
        <w:rPr>
          <w:rFonts w:ascii="Arial" w:hAnsi="Arial" w:cs="Arial"/>
        </w:rPr>
      </w:pPr>
    </w:p>
    <w:p w14:paraId="004446BD" w14:textId="2E468294" w:rsidR="000A40CF" w:rsidRPr="00570895" w:rsidRDefault="000A40CF" w:rsidP="000A40CF">
      <w:pPr>
        <w:spacing w:after="0" w:line="240" w:lineRule="auto"/>
        <w:ind w:right="401"/>
        <w:jc w:val="both"/>
        <w:rPr>
          <w:rFonts w:ascii="Arial" w:hAnsi="Arial" w:cs="Arial"/>
        </w:rPr>
      </w:pPr>
    </w:p>
    <w:p w14:paraId="565A68BF" w14:textId="41DA7893" w:rsidR="000A40CF" w:rsidRPr="00570895" w:rsidRDefault="000A40CF" w:rsidP="000A40CF">
      <w:pPr>
        <w:rPr>
          <w:rFonts w:ascii="Arial" w:hAnsi="Arial" w:cs="Arial"/>
        </w:rPr>
      </w:pPr>
      <w:r w:rsidRPr="00570895">
        <w:rPr>
          <w:rFonts w:ascii="Arial" w:hAnsi="Arial" w:cs="Arial"/>
          <w:noProof/>
          <w:lang w:eastAsia="en-GB"/>
        </w:rPr>
        <mc:AlternateContent>
          <mc:Choice Requires="wps">
            <w:drawing>
              <wp:anchor distT="0" distB="0" distL="114300" distR="114300" simplePos="0" relativeHeight="252493824" behindDoc="1" locked="0" layoutInCell="1" allowOverlap="1" wp14:anchorId="33B2560D" wp14:editId="75506C80">
                <wp:simplePos x="0" y="0"/>
                <wp:positionH relativeFrom="column">
                  <wp:posOffset>2856865</wp:posOffset>
                </wp:positionH>
                <wp:positionV relativeFrom="paragraph">
                  <wp:posOffset>283210</wp:posOffset>
                </wp:positionV>
                <wp:extent cx="7048500" cy="503555"/>
                <wp:effectExtent l="0" t="4128" r="14923" b="14922"/>
                <wp:wrapNone/>
                <wp:docPr id="84" name="Rounded Rectangle 84"/>
                <wp:cNvGraphicFramePr/>
                <a:graphic xmlns:a="http://schemas.openxmlformats.org/drawingml/2006/main">
                  <a:graphicData uri="http://schemas.microsoft.com/office/word/2010/wordprocessingShape">
                    <wps:wsp>
                      <wps:cNvSpPr/>
                      <wps:spPr>
                        <a:xfrm rot="16200000">
                          <a:off x="0" y="0"/>
                          <a:ext cx="7048500" cy="503555"/>
                        </a:xfrm>
                        <a:prstGeom prst="roundRect">
                          <a:avLst/>
                        </a:prstGeom>
                        <a:noFill/>
                        <a:ln w="25400" cap="flat" cmpd="sng" algn="ctr">
                          <a:solidFill>
                            <a:srgbClr val="4F81BD">
                              <a:shade val="50000"/>
                            </a:srgbClr>
                          </a:solidFill>
                          <a:prstDash val="solid"/>
                        </a:ln>
                        <a:effectLst/>
                      </wps:spPr>
                      <wps:txbx>
                        <w:txbxContent>
                          <w:p w14:paraId="3E271398" w14:textId="77777777" w:rsidR="007A00B5" w:rsidRPr="00D86EDB" w:rsidRDefault="007A00B5" w:rsidP="000A40CF">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4" o:spid="_x0000_s1049" style="position:absolute;margin-left:224.95pt;margin-top:22.3pt;width:555pt;height:39.65pt;rotation:-90;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" filled="f" strokecolor="#385d8a" strokeweight="2pt">
                <v:textbox>
                  <w:txbxContent>
                    <w:p w14:paraId="3E271398" w14:textId="77777777" w:rsidR="007A00B5" w:rsidRPr="00D86EDB" w:rsidRDefault="007A00B5" w:rsidP="000A40CF">
                      <w:pPr>
                        <w:jc w:val="center"/>
                        <w:rPr>
                          <w:rFonts w:ascii="Arial" w:hAnsi="Arial" w:cs="Arial"/>
                          <w:color w:val="000000" w:themeColor="text1"/>
                        </w:rPr>
                      </w:pPr>
                    </w:p>
                  </w:txbxContent>
                </v:textbox>
              </v:roundrect>
            </w:pict>
          </mc:Fallback>
        </mc:AlternateContent>
      </w:r>
    </w:p>
    <w:p w14:paraId="6571480B" w14:textId="51EC1DED" w:rsidR="000A40CF" w:rsidRPr="00570895" w:rsidRDefault="000A40CF" w:rsidP="000A40CF">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491776" behindDoc="1" locked="0" layoutInCell="1" allowOverlap="1" wp14:anchorId="08D01035" wp14:editId="742ACB04">
                <wp:simplePos x="0" y="0"/>
                <wp:positionH relativeFrom="column">
                  <wp:posOffset>-3392805</wp:posOffset>
                </wp:positionH>
                <wp:positionV relativeFrom="paragraph">
                  <wp:posOffset>5080</wp:posOffset>
                </wp:positionV>
                <wp:extent cx="7175500" cy="523875"/>
                <wp:effectExtent l="0" t="7938" r="17463" b="17462"/>
                <wp:wrapNone/>
                <wp:docPr id="82" name="Rounded Rectangle 82"/>
                <wp:cNvGraphicFramePr/>
                <a:graphic xmlns:a="http://schemas.openxmlformats.org/drawingml/2006/main">
                  <a:graphicData uri="http://schemas.microsoft.com/office/word/2010/wordprocessingShape">
                    <wps:wsp>
                      <wps:cNvSpPr/>
                      <wps:spPr>
                        <a:xfrm rot="16200000">
                          <a:off x="0" y="0"/>
                          <a:ext cx="7175500" cy="523875"/>
                        </a:xfrm>
                        <a:prstGeom prst="roundRect">
                          <a:avLst/>
                        </a:prstGeom>
                        <a:noFill/>
                        <a:ln w="25400" cap="flat" cmpd="sng" algn="ctr">
                          <a:solidFill>
                            <a:srgbClr val="4F81BD">
                              <a:shade val="50000"/>
                            </a:srgbClr>
                          </a:solidFill>
                          <a:prstDash val="solid"/>
                        </a:ln>
                        <a:effectLst/>
                      </wps:spPr>
                      <wps:txbx>
                        <w:txbxContent>
                          <w:p w14:paraId="10FDB742" w14:textId="77777777" w:rsidR="007A00B5" w:rsidRPr="00D86EDB" w:rsidRDefault="007A00B5" w:rsidP="000A40CF">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50" style="position:absolute;left:0;text-align:left;margin-left:-267.15pt;margin-top:.4pt;width:565pt;height:41.25pt;rotation:-90;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" filled="f" strokecolor="#385d8a" strokeweight="2pt">
                <v:textbox>
                  <w:txbxContent>
                    <w:p w14:paraId="10FDB742" w14:textId="77777777" w:rsidR="007A00B5" w:rsidRPr="00D86EDB" w:rsidRDefault="007A00B5" w:rsidP="000A40CF">
                      <w:pPr>
                        <w:jc w:val="center"/>
                        <w:rPr>
                          <w:rFonts w:ascii="Arial" w:hAnsi="Arial" w:cs="Arial"/>
                          <w:color w:val="000000" w:themeColor="text1"/>
                        </w:rPr>
                      </w:pPr>
                    </w:p>
                  </w:txbxContent>
                </v:textbox>
              </v:roundrect>
            </w:pict>
          </mc:Fallback>
        </mc:AlternateContent>
      </w:r>
    </w:p>
    <w:p w14:paraId="45E5C25C" w14:textId="3905C953" w:rsidR="000A40CF" w:rsidRPr="00570895" w:rsidRDefault="000A40CF" w:rsidP="000A40CF">
      <w:pPr>
        <w:pStyle w:val="NormalWeb"/>
        <w:spacing w:after="0"/>
        <w:ind w:left="284"/>
        <w:jc w:val="both"/>
        <w:rPr>
          <w:rFonts w:ascii="Arial" w:hAnsi="Arial" w:cs="Arial"/>
          <w:sz w:val="22"/>
          <w:szCs w:val="22"/>
          <w:lang w:val="en"/>
        </w:rPr>
      </w:pPr>
    </w:p>
    <w:p w14:paraId="1A5E20A3" w14:textId="7E241474" w:rsidR="000A40CF" w:rsidRPr="00570895" w:rsidRDefault="000A40CF" w:rsidP="000A40CF">
      <w:pPr>
        <w:pStyle w:val="NormalWeb"/>
        <w:spacing w:after="0"/>
        <w:ind w:left="284"/>
        <w:jc w:val="both"/>
        <w:rPr>
          <w:rFonts w:ascii="Arial" w:hAnsi="Arial" w:cs="Arial"/>
          <w:sz w:val="22"/>
          <w:szCs w:val="22"/>
          <w:lang w:val="en"/>
        </w:rPr>
      </w:pPr>
    </w:p>
    <w:p w14:paraId="2816BF32" w14:textId="4931ABD0" w:rsidR="000A40CF" w:rsidRPr="00570895" w:rsidRDefault="00C01982" w:rsidP="000A40CF">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489728" behindDoc="1" locked="0" layoutInCell="1" allowOverlap="1" wp14:anchorId="60315E38" wp14:editId="314D7130">
                <wp:simplePos x="0" y="0"/>
                <wp:positionH relativeFrom="margin">
                  <wp:posOffset>546100</wp:posOffset>
                </wp:positionH>
                <wp:positionV relativeFrom="paragraph">
                  <wp:posOffset>87630</wp:posOffset>
                </wp:positionV>
                <wp:extent cx="5506085" cy="1454150"/>
                <wp:effectExtent l="0" t="0" r="18415" b="12700"/>
                <wp:wrapNone/>
                <wp:docPr id="80" name="Rounded Rectangle 80"/>
                <wp:cNvGraphicFramePr/>
                <a:graphic xmlns:a="http://schemas.openxmlformats.org/drawingml/2006/main">
                  <a:graphicData uri="http://schemas.microsoft.com/office/word/2010/wordprocessingShape">
                    <wps:wsp>
                      <wps:cNvSpPr/>
                      <wps:spPr>
                        <a:xfrm>
                          <a:off x="0" y="0"/>
                          <a:ext cx="5506085" cy="1454150"/>
                        </a:xfrm>
                        <a:prstGeom prst="roundRect">
                          <a:avLst/>
                        </a:prstGeom>
                        <a:noFill/>
                        <a:ln w="25400" cap="flat" cmpd="sng" algn="ctr">
                          <a:solidFill>
                            <a:srgbClr val="4F81BD">
                              <a:shade val="50000"/>
                            </a:srgbClr>
                          </a:solidFill>
                          <a:prstDash val="solid"/>
                        </a:ln>
                        <a:effectLst/>
                      </wps:spPr>
                      <wps:txbx>
                        <w:txbxContent>
                          <w:p w14:paraId="7CC728C8" w14:textId="4A2832E7" w:rsidR="007A00B5" w:rsidRPr="005D71CF" w:rsidRDefault="007A00B5" w:rsidP="005D71CF">
                            <w:pPr>
                              <w:pStyle w:val="ListParagraph"/>
                              <w:numPr>
                                <w:ilvl w:val="0"/>
                                <w:numId w:val="23"/>
                              </w:numPr>
                              <w:spacing w:after="0" w:line="240" w:lineRule="auto"/>
                              <w:ind w:left="426"/>
                              <w:jc w:val="both"/>
                              <w:rPr>
                                <w:rFonts w:ascii="Arial" w:hAnsi="Arial" w:cs="Arial"/>
                                <w:color w:val="000000" w:themeColor="text1"/>
                              </w:rPr>
                            </w:pPr>
                            <w:r w:rsidRPr="005D71CF">
                              <w:rPr>
                                <w:rFonts w:ascii="Arial" w:hAnsi="Arial" w:cs="Arial"/>
                                <w:color w:val="000000" w:themeColor="text1"/>
                              </w:rPr>
                              <w:t>NOK should be advised that conversations with the hospital bereavement o</w:t>
                            </w:r>
                            <w:r>
                              <w:rPr>
                                <w:rFonts w:ascii="Arial" w:hAnsi="Arial" w:cs="Arial"/>
                                <w:color w:val="000000" w:themeColor="text1"/>
                              </w:rPr>
                              <w:t>ffice and registering the death</w:t>
                            </w:r>
                            <w:r w:rsidRPr="005D71CF">
                              <w:rPr>
                                <w:rFonts w:ascii="Arial" w:hAnsi="Arial" w:cs="Arial"/>
                                <w:color w:val="000000" w:themeColor="text1"/>
                              </w:rPr>
                              <w:t xml:space="preserve"> will</w:t>
                            </w:r>
                            <w:r>
                              <w:rPr>
                                <w:rFonts w:ascii="Arial" w:hAnsi="Arial" w:cs="Arial"/>
                                <w:color w:val="000000" w:themeColor="text1"/>
                              </w:rPr>
                              <w:t xml:space="preserve"> be by telephone, not in person</w:t>
                            </w:r>
                          </w:p>
                          <w:p w14:paraId="0F6C20FA" w14:textId="0335A043" w:rsidR="007A00B5" w:rsidRPr="005D71CF" w:rsidRDefault="007A00B5" w:rsidP="005D71CF">
                            <w:pPr>
                              <w:pStyle w:val="ListParagraph"/>
                              <w:numPr>
                                <w:ilvl w:val="0"/>
                                <w:numId w:val="23"/>
                              </w:numPr>
                              <w:spacing w:after="0" w:line="240" w:lineRule="auto"/>
                              <w:ind w:left="426"/>
                              <w:jc w:val="both"/>
                              <w:rPr>
                                <w:rFonts w:ascii="Arial" w:hAnsi="Arial" w:cs="Arial"/>
                                <w:color w:val="000000" w:themeColor="text1"/>
                              </w:rPr>
                            </w:pPr>
                            <w:r w:rsidRPr="005D71CF">
                              <w:rPr>
                                <w:rFonts w:ascii="Arial" w:hAnsi="Arial" w:cs="Arial"/>
                                <w:bCs/>
                                <w:color w:val="000000" w:themeColor="text1"/>
                              </w:rPr>
                              <w:t xml:space="preserve">Relatives of the deceased may not be permitted to visit after death. </w:t>
                            </w:r>
                            <w:r w:rsidRPr="005D71CF">
                              <w:rPr>
                                <w:rFonts w:ascii="Arial" w:hAnsi="Arial" w:cs="Arial"/>
                                <w:color w:val="000000" w:themeColor="text1"/>
                              </w:rPr>
                              <w:t>Later mortuary viewing may also not be possible, depending on local arrangements</w:t>
                            </w:r>
                          </w:p>
                          <w:p w14:paraId="09A5090C" w14:textId="3B498B27" w:rsidR="007A00B5" w:rsidRPr="005D71CF" w:rsidRDefault="007A00B5" w:rsidP="005D71CF">
                            <w:pPr>
                              <w:pStyle w:val="ListParagraph"/>
                              <w:numPr>
                                <w:ilvl w:val="0"/>
                                <w:numId w:val="23"/>
                              </w:numPr>
                              <w:spacing w:after="0" w:line="240" w:lineRule="auto"/>
                              <w:ind w:left="426"/>
                              <w:jc w:val="both"/>
                              <w:rPr>
                                <w:rFonts w:ascii="Arial" w:hAnsi="Arial" w:cs="Arial"/>
                                <w:color w:val="000000" w:themeColor="text1"/>
                              </w:rPr>
                            </w:pPr>
                            <w:r w:rsidRPr="005D71CF">
                              <w:rPr>
                                <w:rFonts w:ascii="Arial" w:hAnsi="Arial" w:cs="Arial"/>
                                <w:color w:val="000000" w:themeColor="text1"/>
                              </w:rPr>
                              <w:t>Property should be handled as per the local policy; clothing, blankets, etc should ideally be disposed of. If they must be returned to families, they should be double bagged, tied and families informed of the risks</w:t>
                            </w:r>
                          </w:p>
                          <w:p w14:paraId="0808711A" w14:textId="77777777" w:rsidR="007A00B5" w:rsidRPr="00842118" w:rsidRDefault="007A00B5" w:rsidP="00247273">
                            <w:pPr>
                              <w:spacing w:after="0" w:line="240" w:lineRule="auto"/>
                              <w:rPr>
                                <w:rFonts w:ascii="Arial" w:hAnsi="Arial" w:cs="Arial"/>
                                <w:color w:val="000000" w:themeColor="text1"/>
                              </w:rPr>
                            </w:pPr>
                          </w:p>
                          <w:p w14:paraId="556FEF84" w14:textId="2286936D" w:rsidR="007A00B5" w:rsidRDefault="007A00B5" w:rsidP="00247273">
                            <w:pPr>
                              <w:spacing w:after="0" w:line="240" w:lineRule="auto"/>
                              <w:rPr>
                                <w:rFonts w:ascii="Arial" w:hAnsi="Arial" w:cs="Arial"/>
                                <w:bCs/>
                                <w:color w:val="000000" w:themeColor="text1"/>
                              </w:rPr>
                            </w:pPr>
                          </w:p>
                          <w:p w14:paraId="20852E7D" w14:textId="77777777" w:rsidR="007A00B5" w:rsidRPr="00247273" w:rsidRDefault="007A00B5" w:rsidP="00247273">
                            <w:pPr>
                              <w:spacing w:after="0" w:line="240" w:lineRule="auto"/>
                              <w:rPr>
                                <w:rFonts w:ascii="Arial" w:hAnsi="Arial" w:cs="Arial"/>
                                <w:bCs/>
                                <w:color w:val="000000" w:themeColor="text1"/>
                              </w:rPr>
                            </w:pPr>
                            <w:r w:rsidRPr="00247273">
                              <w:rPr>
                                <w:rFonts w:ascii="Arial" w:hAnsi="Arial" w:cs="Arial"/>
                                <w:bCs/>
                                <w:color w:val="000000" w:themeColor="text1"/>
                              </w:rPr>
                              <w:t>Organ / tissue donation is highly unlikely to be an option in COVID-19</w:t>
                            </w:r>
                          </w:p>
                          <w:p w14:paraId="08FF8B75" w14:textId="77777777" w:rsidR="007A00B5" w:rsidRPr="00247273" w:rsidRDefault="007A00B5" w:rsidP="00455519">
                            <w:pPr>
                              <w:rPr>
                                <w:bCs/>
                                <w:color w:val="000000" w:themeColor="text1"/>
                              </w:rPr>
                            </w:pPr>
                          </w:p>
                          <w:p w14:paraId="642DC5B6" w14:textId="77777777" w:rsidR="007A00B5" w:rsidRDefault="007A00B5" w:rsidP="000A40CF">
                            <w:pPr>
                              <w:jc w:val="center"/>
                              <w:rPr>
                                <w:color w:val="000000" w:themeColor="text1"/>
                              </w:rPr>
                            </w:pPr>
                          </w:p>
                          <w:p w14:paraId="015B34C6" w14:textId="77777777" w:rsidR="007A00B5" w:rsidRPr="007069B2" w:rsidRDefault="007A00B5" w:rsidP="000A40C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51" style="position:absolute;left:0;text-align:left;margin-left:43pt;margin-top:6.9pt;width:433.55pt;height:114.5pt;z-index:-2508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" filled="f" strokecolor="#385d8a" strokeweight="2pt">
                <v:textbox>
                  <w:txbxContent>
                    <w:p w14:paraId="7CC728C8" w14:textId="4A2832E7" w:rsidR="007A00B5" w:rsidRPr="005D71CF" w:rsidRDefault="007A00B5" w:rsidP="005D71CF">
                      <w:pPr>
                        <w:pStyle w:val="ListParagraph"/>
                        <w:numPr>
                          <w:ilvl w:val="0"/>
                          <w:numId w:val="23"/>
                        </w:numPr>
                        <w:spacing w:after="0" w:line="240" w:lineRule="auto"/>
                        <w:ind w:left="426"/>
                        <w:jc w:val="both"/>
                        <w:rPr>
                          <w:rFonts w:ascii="Arial" w:hAnsi="Arial" w:cs="Arial"/>
                          <w:color w:val="000000" w:themeColor="text1"/>
                        </w:rPr>
                      </w:pPr>
                      <w:r w:rsidRPr="005D71CF">
                        <w:rPr>
                          <w:rFonts w:ascii="Arial" w:hAnsi="Arial" w:cs="Arial"/>
                          <w:color w:val="000000" w:themeColor="text1"/>
                        </w:rPr>
                        <w:t>NOK should be advised that conversations with the hospital bereavement o</w:t>
                      </w:r>
                      <w:r>
                        <w:rPr>
                          <w:rFonts w:ascii="Arial" w:hAnsi="Arial" w:cs="Arial"/>
                          <w:color w:val="000000" w:themeColor="text1"/>
                        </w:rPr>
                        <w:t>ffice and registering the death</w:t>
                      </w:r>
                      <w:r w:rsidRPr="005D71CF">
                        <w:rPr>
                          <w:rFonts w:ascii="Arial" w:hAnsi="Arial" w:cs="Arial"/>
                          <w:color w:val="000000" w:themeColor="text1"/>
                        </w:rPr>
                        <w:t xml:space="preserve"> will</w:t>
                      </w:r>
                      <w:r>
                        <w:rPr>
                          <w:rFonts w:ascii="Arial" w:hAnsi="Arial" w:cs="Arial"/>
                          <w:color w:val="000000" w:themeColor="text1"/>
                        </w:rPr>
                        <w:t xml:space="preserve"> be by telephone, not in person</w:t>
                      </w:r>
                    </w:p>
                    <w:p w14:paraId="0F6C20FA" w14:textId="0335A043" w:rsidR="007A00B5" w:rsidRPr="005D71CF" w:rsidRDefault="007A00B5" w:rsidP="005D71CF">
                      <w:pPr>
                        <w:pStyle w:val="ListParagraph"/>
                        <w:numPr>
                          <w:ilvl w:val="0"/>
                          <w:numId w:val="23"/>
                        </w:numPr>
                        <w:spacing w:after="0" w:line="240" w:lineRule="auto"/>
                        <w:ind w:left="426"/>
                        <w:jc w:val="both"/>
                        <w:rPr>
                          <w:rFonts w:ascii="Arial" w:hAnsi="Arial" w:cs="Arial"/>
                          <w:color w:val="000000" w:themeColor="text1"/>
                        </w:rPr>
                      </w:pPr>
                      <w:r w:rsidRPr="005D71CF">
                        <w:rPr>
                          <w:rFonts w:ascii="Arial" w:hAnsi="Arial" w:cs="Arial"/>
                          <w:bCs/>
                          <w:color w:val="000000" w:themeColor="text1"/>
                        </w:rPr>
                        <w:t xml:space="preserve">Relatives of the deceased may not be permitted to visit after death. </w:t>
                      </w:r>
                      <w:r w:rsidRPr="005D71CF">
                        <w:rPr>
                          <w:rFonts w:ascii="Arial" w:hAnsi="Arial" w:cs="Arial"/>
                          <w:color w:val="000000" w:themeColor="text1"/>
                        </w:rPr>
                        <w:t>Later mortuary viewing may also not be possible, depending on local arrangements</w:t>
                      </w:r>
                    </w:p>
                    <w:p w14:paraId="09A5090C" w14:textId="3B498B27" w:rsidR="007A00B5" w:rsidRPr="005D71CF" w:rsidRDefault="007A00B5" w:rsidP="005D71CF">
                      <w:pPr>
                        <w:pStyle w:val="ListParagraph"/>
                        <w:numPr>
                          <w:ilvl w:val="0"/>
                          <w:numId w:val="23"/>
                        </w:numPr>
                        <w:spacing w:after="0" w:line="240" w:lineRule="auto"/>
                        <w:ind w:left="426"/>
                        <w:jc w:val="both"/>
                        <w:rPr>
                          <w:rFonts w:ascii="Arial" w:hAnsi="Arial" w:cs="Arial"/>
                          <w:color w:val="000000" w:themeColor="text1"/>
                        </w:rPr>
                      </w:pPr>
                      <w:r w:rsidRPr="005D71CF">
                        <w:rPr>
                          <w:rFonts w:ascii="Arial" w:hAnsi="Arial" w:cs="Arial"/>
                          <w:color w:val="000000" w:themeColor="text1"/>
                        </w:rPr>
                        <w:t>Property should be handled as per the local policy; clothing, blankets, etc should ideally be disposed of. If they must be returned to families, they should be double bagged, tied and families informed of the risks</w:t>
                      </w:r>
                    </w:p>
                    <w:p w14:paraId="0808711A" w14:textId="77777777" w:rsidR="007A00B5" w:rsidRPr="00842118" w:rsidRDefault="007A00B5" w:rsidP="00247273">
                      <w:pPr>
                        <w:spacing w:after="0" w:line="240" w:lineRule="auto"/>
                        <w:rPr>
                          <w:rFonts w:ascii="Arial" w:hAnsi="Arial" w:cs="Arial"/>
                          <w:color w:val="000000" w:themeColor="text1"/>
                        </w:rPr>
                      </w:pPr>
                    </w:p>
                    <w:p w14:paraId="556FEF84" w14:textId="2286936D" w:rsidR="007A00B5" w:rsidRDefault="007A00B5" w:rsidP="00247273">
                      <w:pPr>
                        <w:spacing w:after="0" w:line="240" w:lineRule="auto"/>
                        <w:rPr>
                          <w:rFonts w:ascii="Arial" w:hAnsi="Arial" w:cs="Arial"/>
                          <w:bCs/>
                          <w:color w:val="000000" w:themeColor="text1"/>
                        </w:rPr>
                      </w:pPr>
                    </w:p>
                    <w:p w14:paraId="20852E7D" w14:textId="77777777" w:rsidR="007A00B5" w:rsidRPr="00247273" w:rsidRDefault="007A00B5" w:rsidP="00247273">
                      <w:pPr>
                        <w:spacing w:after="0" w:line="240" w:lineRule="auto"/>
                        <w:rPr>
                          <w:rFonts w:ascii="Arial" w:hAnsi="Arial" w:cs="Arial"/>
                          <w:bCs/>
                          <w:color w:val="000000" w:themeColor="text1"/>
                        </w:rPr>
                      </w:pPr>
                      <w:r w:rsidRPr="00247273">
                        <w:rPr>
                          <w:rFonts w:ascii="Arial" w:hAnsi="Arial" w:cs="Arial"/>
                          <w:bCs/>
                          <w:color w:val="000000" w:themeColor="text1"/>
                        </w:rPr>
                        <w:t>Organ / tissue donation is highly unlikely to be an option in COVID-19</w:t>
                      </w:r>
                    </w:p>
                    <w:p w14:paraId="08FF8B75" w14:textId="77777777" w:rsidR="007A00B5" w:rsidRPr="00247273" w:rsidRDefault="007A00B5" w:rsidP="00455519">
                      <w:pPr>
                        <w:rPr>
                          <w:bCs/>
                          <w:color w:val="000000" w:themeColor="text1"/>
                        </w:rPr>
                      </w:pPr>
                    </w:p>
                    <w:p w14:paraId="642DC5B6" w14:textId="77777777" w:rsidR="007A00B5" w:rsidRDefault="007A00B5" w:rsidP="000A40CF">
                      <w:pPr>
                        <w:jc w:val="center"/>
                        <w:rPr>
                          <w:color w:val="000000" w:themeColor="text1"/>
                        </w:rPr>
                      </w:pPr>
                    </w:p>
                    <w:p w14:paraId="015B34C6" w14:textId="77777777" w:rsidR="007A00B5" w:rsidRPr="007069B2" w:rsidRDefault="007A00B5" w:rsidP="000A40CF">
                      <w:pPr>
                        <w:jc w:val="center"/>
                        <w:rPr>
                          <w:color w:val="000000" w:themeColor="text1"/>
                        </w:rPr>
                      </w:pPr>
                    </w:p>
                  </w:txbxContent>
                </v:textbox>
                <w10:wrap anchorx="margin"/>
              </v:roundrect>
            </w:pict>
          </mc:Fallback>
        </mc:AlternateContent>
      </w:r>
    </w:p>
    <w:p w14:paraId="0BB19A90" w14:textId="2A336950" w:rsidR="000A40CF" w:rsidRPr="00570895" w:rsidRDefault="000A40CF" w:rsidP="000A40CF">
      <w:pPr>
        <w:pStyle w:val="NormalWeb"/>
        <w:spacing w:after="0"/>
        <w:ind w:left="284"/>
        <w:jc w:val="both"/>
        <w:rPr>
          <w:rFonts w:ascii="Arial" w:hAnsi="Arial" w:cs="Arial"/>
          <w:sz w:val="22"/>
          <w:szCs w:val="22"/>
          <w:lang w:val="en"/>
        </w:rPr>
      </w:pPr>
    </w:p>
    <w:p w14:paraId="37833F09" w14:textId="2B2B8D43" w:rsidR="000A40CF" w:rsidRPr="00570895" w:rsidRDefault="000A40CF" w:rsidP="000A40CF">
      <w:pPr>
        <w:pStyle w:val="NormalWeb"/>
        <w:spacing w:after="0"/>
        <w:ind w:left="284"/>
        <w:jc w:val="both"/>
        <w:rPr>
          <w:rFonts w:ascii="Arial" w:hAnsi="Arial" w:cs="Arial"/>
          <w:sz w:val="22"/>
          <w:szCs w:val="22"/>
          <w:lang w:val="en"/>
        </w:rPr>
      </w:pPr>
    </w:p>
    <w:p w14:paraId="41160301" w14:textId="4696C6FB" w:rsidR="000A40CF" w:rsidRPr="00570895" w:rsidRDefault="000A40CF" w:rsidP="000A40CF">
      <w:pPr>
        <w:pStyle w:val="NormalWeb"/>
        <w:spacing w:after="0"/>
        <w:ind w:left="284"/>
        <w:jc w:val="both"/>
        <w:rPr>
          <w:rFonts w:ascii="Arial" w:hAnsi="Arial" w:cs="Arial"/>
          <w:sz w:val="22"/>
          <w:szCs w:val="22"/>
          <w:lang w:val="en"/>
        </w:rPr>
      </w:pPr>
    </w:p>
    <w:p w14:paraId="047E02D3" w14:textId="77777777" w:rsidR="000A40CF" w:rsidRPr="00570895" w:rsidRDefault="000A40CF" w:rsidP="000A40CF">
      <w:pPr>
        <w:pStyle w:val="NormalWeb"/>
        <w:spacing w:after="0"/>
        <w:ind w:left="284"/>
        <w:jc w:val="both"/>
        <w:rPr>
          <w:rFonts w:ascii="Arial" w:hAnsi="Arial" w:cs="Arial"/>
          <w:sz w:val="22"/>
          <w:szCs w:val="22"/>
          <w:lang w:val="en"/>
        </w:rPr>
      </w:pPr>
    </w:p>
    <w:p w14:paraId="713F1ABD" w14:textId="2F4B7D63" w:rsidR="000A40CF" w:rsidRPr="00570895" w:rsidRDefault="000A40CF" w:rsidP="000A40CF">
      <w:pPr>
        <w:pStyle w:val="NormalWeb"/>
        <w:spacing w:after="0"/>
        <w:ind w:left="284"/>
        <w:jc w:val="both"/>
        <w:rPr>
          <w:rFonts w:ascii="Arial" w:hAnsi="Arial" w:cs="Arial"/>
          <w:sz w:val="22"/>
          <w:szCs w:val="22"/>
          <w:lang w:val="en"/>
        </w:rPr>
      </w:pPr>
    </w:p>
    <w:p w14:paraId="1CF1A672" w14:textId="77777777" w:rsidR="000A40CF" w:rsidRPr="00570895" w:rsidRDefault="000A40CF" w:rsidP="000A40CF">
      <w:pPr>
        <w:pStyle w:val="NormalWeb"/>
        <w:spacing w:after="0"/>
        <w:ind w:left="284"/>
        <w:jc w:val="both"/>
        <w:rPr>
          <w:rFonts w:ascii="Arial" w:hAnsi="Arial" w:cs="Arial"/>
          <w:sz w:val="22"/>
          <w:szCs w:val="22"/>
          <w:lang w:val="en"/>
        </w:rPr>
      </w:pPr>
    </w:p>
    <w:p w14:paraId="7D8B1889" w14:textId="77777777" w:rsidR="000A40CF" w:rsidRPr="00570895" w:rsidRDefault="000A40CF" w:rsidP="000A40CF">
      <w:pPr>
        <w:pStyle w:val="NormalWeb"/>
        <w:spacing w:after="0"/>
        <w:ind w:left="284"/>
        <w:jc w:val="both"/>
        <w:rPr>
          <w:rFonts w:ascii="Arial" w:hAnsi="Arial" w:cs="Arial"/>
          <w:sz w:val="22"/>
          <w:szCs w:val="22"/>
          <w:lang w:val="en"/>
        </w:rPr>
      </w:pPr>
    </w:p>
    <w:p w14:paraId="5C3937A7" w14:textId="42098092" w:rsidR="000A40CF" w:rsidRPr="00570895" w:rsidRDefault="000A40CF" w:rsidP="000A40CF">
      <w:pPr>
        <w:pStyle w:val="NormalWeb"/>
        <w:spacing w:after="0"/>
        <w:ind w:left="284"/>
        <w:jc w:val="both"/>
        <w:rPr>
          <w:rFonts w:ascii="Arial" w:hAnsi="Arial" w:cs="Arial"/>
          <w:sz w:val="22"/>
          <w:szCs w:val="22"/>
          <w:lang w:val="en"/>
        </w:rPr>
      </w:pPr>
    </w:p>
    <w:p w14:paraId="1A18F37D" w14:textId="25AA7D29" w:rsidR="000A40CF" w:rsidRPr="00570895" w:rsidRDefault="000A40CF" w:rsidP="000A40CF">
      <w:pPr>
        <w:pStyle w:val="NormalWeb"/>
        <w:spacing w:after="0"/>
        <w:ind w:left="284"/>
        <w:jc w:val="both"/>
        <w:rPr>
          <w:rFonts w:ascii="Arial" w:hAnsi="Arial" w:cs="Arial"/>
          <w:sz w:val="22"/>
          <w:szCs w:val="22"/>
          <w:lang w:val="en"/>
        </w:rPr>
      </w:pPr>
    </w:p>
    <w:p w14:paraId="4A41B284" w14:textId="71624D7D" w:rsidR="000A40CF" w:rsidRPr="00570895" w:rsidRDefault="00C01982" w:rsidP="000A40CF">
      <w:pPr>
        <w:pStyle w:val="NormalWeb"/>
        <w:spacing w:after="0"/>
        <w:ind w:left="284"/>
        <w:jc w:val="both"/>
        <w:rPr>
          <w:rFonts w:ascii="Arial" w:hAnsi="Arial" w:cs="Arial"/>
          <w:sz w:val="22"/>
          <w:szCs w:val="22"/>
          <w:lang w:val="en"/>
        </w:rPr>
      </w:pPr>
      <w:r>
        <w:rPr>
          <w:rFonts w:ascii="Arial" w:hAnsi="Arial" w:cs="Arial"/>
          <w:noProof/>
          <w:sz w:val="22"/>
          <w:szCs w:val="22"/>
        </w:rPr>
        <mc:AlternateContent>
          <mc:Choice Requires="wps">
            <w:drawing>
              <wp:anchor distT="0" distB="0" distL="114300" distR="114300" simplePos="0" relativeHeight="252505088" behindDoc="0" locked="0" layoutInCell="1" allowOverlap="1" wp14:anchorId="29C9265B" wp14:editId="6343A447">
                <wp:simplePos x="0" y="0"/>
                <wp:positionH relativeFrom="margin">
                  <wp:align>center</wp:align>
                </wp:positionH>
                <wp:positionV relativeFrom="paragraph">
                  <wp:posOffset>100330</wp:posOffset>
                </wp:positionV>
                <wp:extent cx="5500370" cy="654050"/>
                <wp:effectExtent l="0" t="0" r="24130" b="12700"/>
                <wp:wrapNone/>
                <wp:docPr id="12" name="Rectangle: Rounded Corners 12"/>
                <wp:cNvGraphicFramePr/>
                <a:graphic xmlns:a="http://schemas.openxmlformats.org/drawingml/2006/main">
                  <a:graphicData uri="http://schemas.microsoft.com/office/word/2010/wordprocessingShape">
                    <wps:wsp>
                      <wps:cNvSpPr/>
                      <wps:spPr>
                        <a:xfrm>
                          <a:off x="0" y="0"/>
                          <a:ext cx="5500370" cy="654050"/>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59CCA" w14:textId="44855DC0" w:rsidR="007A00B5" w:rsidRPr="00247273" w:rsidRDefault="007A00B5" w:rsidP="00C01982">
                            <w:pPr>
                              <w:spacing w:after="0" w:line="240" w:lineRule="auto"/>
                              <w:jc w:val="center"/>
                              <w:rPr>
                                <w:rFonts w:ascii="Arial" w:hAnsi="Arial" w:cs="Arial"/>
                                <w:bCs/>
                                <w:color w:val="000000" w:themeColor="text1"/>
                              </w:rPr>
                            </w:pPr>
                            <w:r w:rsidRPr="00247273">
                              <w:rPr>
                                <w:rFonts w:ascii="Arial" w:hAnsi="Arial" w:cs="Arial"/>
                                <w:color w:val="000000" w:themeColor="text1"/>
                              </w:rPr>
                              <w:t>Specif</w:t>
                            </w:r>
                            <w:r>
                              <w:rPr>
                                <w:rFonts w:ascii="Arial" w:hAnsi="Arial" w:cs="Arial"/>
                                <w:color w:val="000000" w:themeColor="text1"/>
                              </w:rPr>
                              <w:t>ic</w:t>
                            </w:r>
                            <w:r w:rsidRPr="00247273">
                              <w:rPr>
                                <w:rFonts w:ascii="Arial" w:hAnsi="Arial" w:cs="Arial"/>
                                <w:color w:val="000000" w:themeColor="text1"/>
                              </w:rPr>
                              <w:t xml:space="preserve"> guidance is available for </w:t>
                            </w:r>
                            <w:r>
                              <w:rPr>
                                <w:rFonts w:ascii="Arial" w:hAnsi="Arial" w:cs="Arial"/>
                                <w:color w:val="000000" w:themeColor="text1"/>
                              </w:rPr>
                              <w:t xml:space="preserve">safe </w:t>
                            </w:r>
                            <w:r w:rsidRPr="00247273">
                              <w:rPr>
                                <w:rFonts w:ascii="Arial" w:hAnsi="Arial" w:cs="Arial"/>
                                <w:color w:val="000000" w:themeColor="text1"/>
                              </w:rPr>
                              <w:t xml:space="preserve">religious and cultural </w:t>
                            </w:r>
                            <w:r>
                              <w:rPr>
                                <w:rFonts w:ascii="Arial" w:hAnsi="Arial" w:cs="Arial"/>
                                <w:color w:val="000000" w:themeColor="text1"/>
                              </w:rPr>
                              <w:t>practices</w:t>
                            </w:r>
                            <w:r w:rsidRPr="00247273">
                              <w:rPr>
                                <w:rFonts w:ascii="Arial" w:hAnsi="Arial" w:cs="Arial"/>
                                <w:color w:val="000000" w:themeColor="text1"/>
                              </w:rPr>
                              <w:t xml:space="preserve"> after death, for example from the </w:t>
                            </w:r>
                            <w:r w:rsidRPr="00247273">
                              <w:rPr>
                                <w:rFonts w:ascii="Arial" w:hAnsi="Arial" w:cs="Arial"/>
                                <w:bCs/>
                                <w:color w:val="000000" w:themeColor="text1"/>
                              </w:rPr>
                              <w:t>National Burial Council umbrella group of Muslim funeral organisations</w:t>
                            </w:r>
                          </w:p>
                          <w:p w14:paraId="6D4E811A" w14:textId="34CCD39D" w:rsidR="007A00B5" w:rsidRPr="00247273" w:rsidRDefault="007A00B5" w:rsidP="00247273">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 o:spid="_x0000_s1052" style="position:absolute;left:0;text-align:left;margin-left:0;margin-top:7.9pt;width:433.1pt;height:51.5pt;z-index:25250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" fillcolor="white [3212]" strokecolor="#365f91 [2404]" strokeweight="2pt">
                <v:textbox>
                  <w:txbxContent>
                    <w:p w14:paraId="45359CCA" w14:textId="44855DC0" w:rsidR="007A00B5" w:rsidRPr="00247273" w:rsidRDefault="007A00B5" w:rsidP="00C01982">
                      <w:pPr>
                        <w:spacing w:after="0" w:line="240" w:lineRule="auto"/>
                        <w:jc w:val="center"/>
                        <w:rPr>
                          <w:rFonts w:ascii="Arial" w:hAnsi="Arial" w:cs="Arial"/>
                          <w:bCs/>
                          <w:color w:val="000000" w:themeColor="text1"/>
                        </w:rPr>
                      </w:pPr>
                      <w:r w:rsidRPr="00247273">
                        <w:rPr>
                          <w:rFonts w:ascii="Arial" w:hAnsi="Arial" w:cs="Arial"/>
                          <w:color w:val="000000" w:themeColor="text1"/>
                        </w:rPr>
                        <w:t>Specif</w:t>
                      </w:r>
                      <w:r>
                        <w:rPr>
                          <w:rFonts w:ascii="Arial" w:hAnsi="Arial" w:cs="Arial"/>
                          <w:color w:val="000000" w:themeColor="text1"/>
                        </w:rPr>
                        <w:t>ic</w:t>
                      </w:r>
                      <w:r w:rsidRPr="00247273">
                        <w:rPr>
                          <w:rFonts w:ascii="Arial" w:hAnsi="Arial" w:cs="Arial"/>
                          <w:color w:val="000000" w:themeColor="text1"/>
                        </w:rPr>
                        <w:t xml:space="preserve"> guidance is available for </w:t>
                      </w:r>
                      <w:r>
                        <w:rPr>
                          <w:rFonts w:ascii="Arial" w:hAnsi="Arial" w:cs="Arial"/>
                          <w:color w:val="000000" w:themeColor="text1"/>
                        </w:rPr>
                        <w:t xml:space="preserve">safe </w:t>
                      </w:r>
                      <w:r w:rsidRPr="00247273">
                        <w:rPr>
                          <w:rFonts w:ascii="Arial" w:hAnsi="Arial" w:cs="Arial"/>
                          <w:color w:val="000000" w:themeColor="text1"/>
                        </w:rPr>
                        <w:t xml:space="preserve">religious and cultural </w:t>
                      </w:r>
                      <w:r>
                        <w:rPr>
                          <w:rFonts w:ascii="Arial" w:hAnsi="Arial" w:cs="Arial"/>
                          <w:color w:val="000000" w:themeColor="text1"/>
                        </w:rPr>
                        <w:t>practices</w:t>
                      </w:r>
                      <w:r w:rsidRPr="00247273">
                        <w:rPr>
                          <w:rFonts w:ascii="Arial" w:hAnsi="Arial" w:cs="Arial"/>
                          <w:color w:val="000000" w:themeColor="text1"/>
                        </w:rPr>
                        <w:t xml:space="preserve"> after death, for example from the </w:t>
                      </w:r>
                      <w:r w:rsidRPr="00247273">
                        <w:rPr>
                          <w:rFonts w:ascii="Arial" w:hAnsi="Arial" w:cs="Arial"/>
                          <w:bCs/>
                          <w:color w:val="000000" w:themeColor="text1"/>
                        </w:rPr>
                        <w:t>National Burial Council umbrella group of Muslim funeral organisations</w:t>
                      </w:r>
                    </w:p>
                    <w:p w14:paraId="6D4E811A" w14:textId="34CCD39D" w:rsidR="007A00B5" w:rsidRPr="00247273" w:rsidRDefault="007A00B5" w:rsidP="00247273">
                      <w:pPr>
                        <w:jc w:val="center"/>
                        <w:rPr>
                          <w:bCs/>
                          <w:color w:val="000000" w:themeColor="text1"/>
                        </w:rPr>
                      </w:pPr>
                    </w:p>
                  </w:txbxContent>
                </v:textbox>
                <w10:wrap anchorx="margin"/>
              </v:roundrect>
            </w:pict>
          </mc:Fallback>
        </mc:AlternateContent>
      </w:r>
    </w:p>
    <w:p w14:paraId="556A3CF5" w14:textId="368A4413" w:rsidR="000A40CF" w:rsidRPr="00570895" w:rsidRDefault="000A40CF" w:rsidP="000A40CF">
      <w:pPr>
        <w:pStyle w:val="NormalWeb"/>
        <w:spacing w:after="0"/>
        <w:ind w:left="284"/>
        <w:jc w:val="both"/>
        <w:rPr>
          <w:rFonts w:ascii="Arial" w:hAnsi="Arial" w:cs="Arial"/>
          <w:sz w:val="22"/>
          <w:szCs w:val="22"/>
          <w:lang w:val="en"/>
        </w:rPr>
      </w:pPr>
    </w:p>
    <w:p w14:paraId="67B15606" w14:textId="220BB52C" w:rsidR="000A40CF" w:rsidRPr="00570895" w:rsidRDefault="000A40CF" w:rsidP="000A40CF">
      <w:pPr>
        <w:pStyle w:val="NormalWeb"/>
        <w:spacing w:after="0"/>
        <w:ind w:left="284"/>
        <w:jc w:val="both"/>
        <w:rPr>
          <w:rFonts w:ascii="Arial" w:hAnsi="Arial" w:cs="Arial"/>
          <w:sz w:val="22"/>
          <w:szCs w:val="22"/>
          <w:lang w:val="en"/>
        </w:rPr>
      </w:pPr>
    </w:p>
    <w:p w14:paraId="193E07E9" w14:textId="20EA3503" w:rsidR="000A40CF" w:rsidRPr="00570895" w:rsidRDefault="000A40CF" w:rsidP="000A40CF">
      <w:pPr>
        <w:pStyle w:val="NormalWeb"/>
        <w:spacing w:after="0"/>
        <w:ind w:left="284"/>
        <w:jc w:val="both"/>
        <w:rPr>
          <w:rFonts w:ascii="Arial" w:hAnsi="Arial" w:cs="Arial"/>
          <w:sz w:val="22"/>
          <w:szCs w:val="22"/>
          <w:lang w:val="en"/>
        </w:rPr>
      </w:pPr>
    </w:p>
    <w:p w14:paraId="7BC2466A" w14:textId="77777777" w:rsidR="000A40CF" w:rsidRPr="00570895" w:rsidRDefault="000A40CF" w:rsidP="000A40CF">
      <w:pPr>
        <w:pStyle w:val="NormalWeb"/>
        <w:spacing w:after="0"/>
        <w:ind w:left="284"/>
        <w:jc w:val="both"/>
        <w:rPr>
          <w:rFonts w:ascii="Arial" w:hAnsi="Arial" w:cs="Arial"/>
          <w:sz w:val="22"/>
          <w:szCs w:val="22"/>
          <w:lang w:val="en"/>
        </w:rPr>
      </w:pPr>
    </w:p>
    <w:p w14:paraId="6714495D" w14:textId="77777777" w:rsidR="000A40CF" w:rsidRPr="00570895" w:rsidRDefault="000A40CF" w:rsidP="000A40CF">
      <w:pPr>
        <w:pStyle w:val="NormalWeb"/>
        <w:spacing w:after="0"/>
        <w:ind w:left="284"/>
        <w:jc w:val="both"/>
        <w:rPr>
          <w:rFonts w:ascii="Arial" w:hAnsi="Arial" w:cs="Arial"/>
          <w:sz w:val="22"/>
          <w:szCs w:val="22"/>
          <w:lang w:val="en"/>
        </w:rPr>
      </w:pPr>
      <w:r w:rsidRPr="00570895">
        <w:rPr>
          <w:rFonts w:ascii="Arial" w:hAnsi="Arial" w:cs="Arial"/>
          <w:noProof/>
        </w:rPr>
        <mc:AlternateContent>
          <mc:Choice Requires="wps">
            <w:drawing>
              <wp:anchor distT="0" distB="0" distL="114300" distR="114300" simplePos="0" relativeHeight="252497920" behindDoc="1" locked="0" layoutInCell="1" allowOverlap="1" wp14:anchorId="7AED0E0B" wp14:editId="7340C197">
                <wp:simplePos x="0" y="0"/>
                <wp:positionH relativeFrom="column">
                  <wp:posOffset>565807</wp:posOffset>
                </wp:positionH>
                <wp:positionV relativeFrom="paragraph">
                  <wp:posOffset>109067</wp:posOffset>
                </wp:positionV>
                <wp:extent cx="5481320" cy="837324"/>
                <wp:effectExtent l="0" t="0" r="24130" b="20320"/>
                <wp:wrapNone/>
                <wp:docPr id="130" name="Rounded Rectangle 130"/>
                <wp:cNvGraphicFramePr/>
                <a:graphic xmlns:a="http://schemas.openxmlformats.org/drawingml/2006/main">
                  <a:graphicData uri="http://schemas.microsoft.com/office/word/2010/wordprocessingShape">
                    <wps:wsp>
                      <wps:cNvSpPr/>
                      <wps:spPr>
                        <a:xfrm>
                          <a:off x="0" y="0"/>
                          <a:ext cx="5481320" cy="837324"/>
                        </a:xfrm>
                        <a:prstGeom prst="roundRect">
                          <a:avLst/>
                        </a:prstGeom>
                        <a:noFill/>
                        <a:ln w="25400" cap="flat" cmpd="sng" algn="ctr">
                          <a:solidFill>
                            <a:srgbClr val="4F81BD">
                              <a:shade val="50000"/>
                            </a:srgbClr>
                          </a:solidFill>
                          <a:prstDash val="solid"/>
                        </a:ln>
                        <a:effectLst/>
                      </wps:spPr>
                      <wps:txbx>
                        <w:txbxContent>
                          <w:p w14:paraId="4EA46514" w14:textId="77777777" w:rsidR="007A00B5" w:rsidRPr="00DC4A54" w:rsidRDefault="007A00B5" w:rsidP="000A40CF">
                            <w:pPr>
                              <w:spacing w:after="0" w:line="240" w:lineRule="auto"/>
                              <w:jc w:val="both"/>
                              <w:rPr>
                                <w:rFonts w:ascii="Arial" w:hAnsi="Arial" w:cs="Arial"/>
                                <w:color w:val="000000" w:themeColor="text1"/>
                              </w:rPr>
                            </w:pPr>
                            <w:r>
                              <w:rPr>
                                <w:rFonts w:ascii="Arial" w:hAnsi="Arial" w:cs="Arial"/>
                                <w:color w:val="000000" w:themeColor="text1"/>
                              </w:rPr>
                              <w:t>A</w:t>
                            </w:r>
                            <w:r w:rsidRPr="00DC4A54">
                              <w:rPr>
                                <w:rFonts w:ascii="Arial" w:hAnsi="Arial" w:cs="Arial"/>
                                <w:color w:val="000000" w:themeColor="text1"/>
                              </w:rPr>
                              <w:t xml:space="preserve"> pacemaker or implanted cardiac defibrillator can</w:t>
                            </w:r>
                            <w:r>
                              <w:rPr>
                                <w:rFonts w:ascii="Arial" w:hAnsi="Arial" w:cs="Arial"/>
                                <w:color w:val="000000" w:themeColor="text1"/>
                              </w:rPr>
                              <w:t xml:space="preserve"> be removed after death if there is</w:t>
                            </w:r>
                            <w:r w:rsidRPr="00DC4A54">
                              <w:rPr>
                                <w:rFonts w:ascii="Arial" w:hAnsi="Arial" w:cs="Arial"/>
                                <w:color w:val="000000" w:themeColor="text1"/>
                              </w:rPr>
                              <w:t xml:space="preserve"> </w:t>
                            </w:r>
                            <w:r w:rsidRPr="00DC4A54">
                              <w:rPr>
                                <w:rFonts w:ascii="Arial" w:hAnsi="Arial" w:cs="Arial"/>
                                <w:b/>
                                <w:color w:val="000000" w:themeColor="text1"/>
                              </w:rPr>
                              <w:t>appropriate and safe local capacity</w:t>
                            </w:r>
                            <w:r w:rsidRPr="00DC4A54">
                              <w:rPr>
                                <w:rFonts w:ascii="Arial" w:hAnsi="Arial" w:cs="Arial"/>
                                <w:color w:val="000000" w:themeColor="text1"/>
                              </w:rPr>
                              <w:t xml:space="preserve"> to facilitate removal. If </w:t>
                            </w:r>
                            <w:r>
                              <w:rPr>
                                <w:rFonts w:ascii="Arial" w:hAnsi="Arial" w:cs="Arial"/>
                                <w:color w:val="000000" w:themeColor="text1"/>
                              </w:rPr>
                              <w:t xml:space="preserve">such </w:t>
                            </w:r>
                            <w:r w:rsidRPr="00DC4A54">
                              <w:rPr>
                                <w:rFonts w:ascii="Arial" w:hAnsi="Arial" w:cs="Arial"/>
                                <w:color w:val="000000" w:themeColor="text1"/>
                              </w:rPr>
                              <w:t xml:space="preserve">facilities are not available, the deceased </w:t>
                            </w:r>
                            <w:r w:rsidRPr="00DC4A54">
                              <w:rPr>
                                <w:rFonts w:ascii="Arial" w:hAnsi="Arial" w:cs="Arial"/>
                                <w:b/>
                                <w:color w:val="000000" w:themeColor="text1"/>
                              </w:rPr>
                              <w:t>may</w:t>
                            </w:r>
                            <w:r w:rsidRPr="00DC4A54">
                              <w:rPr>
                                <w:rFonts w:ascii="Arial" w:hAnsi="Arial" w:cs="Arial"/>
                                <w:color w:val="000000" w:themeColor="text1"/>
                              </w:rPr>
                              <w:t xml:space="preserve"> need to be buried not cremated. Defibrillators should be deactivated prior to death if possible</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0" o:spid="_x0000_s1053" style="position:absolute;left:0;text-align:left;margin-left:44.55pt;margin-top:8.6pt;width:431.6pt;height:65.95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" filled="f" strokecolor="#385d8a" strokeweight="2pt">
                <v:textbox>
                  <w:txbxContent>
                    <w:p w14:paraId="4EA46514" w14:textId="77777777" w:rsidR="007A00B5" w:rsidRPr="00DC4A54" w:rsidRDefault="007A00B5" w:rsidP="000A40CF">
                      <w:pPr>
                        <w:spacing w:after="0" w:line="240" w:lineRule="auto"/>
                        <w:jc w:val="both"/>
                        <w:rPr>
                          <w:rFonts w:ascii="Arial" w:hAnsi="Arial" w:cs="Arial"/>
                          <w:color w:val="000000" w:themeColor="text1"/>
                        </w:rPr>
                      </w:pPr>
                      <w:r>
                        <w:rPr>
                          <w:rFonts w:ascii="Arial" w:hAnsi="Arial" w:cs="Arial"/>
                          <w:color w:val="000000" w:themeColor="text1"/>
                        </w:rPr>
                        <w:t>A</w:t>
                      </w:r>
                      <w:r w:rsidRPr="00DC4A54">
                        <w:rPr>
                          <w:rFonts w:ascii="Arial" w:hAnsi="Arial" w:cs="Arial"/>
                          <w:color w:val="000000" w:themeColor="text1"/>
                        </w:rPr>
                        <w:t xml:space="preserve"> pacemaker or implanted cardiac defibrillator can</w:t>
                      </w:r>
                      <w:r>
                        <w:rPr>
                          <w:rFonts w:ascii="Arial" w:hAnsi="Arial" w:cs="Arial"/>
                          <w:color w:val="000000" w:themeColor="text1"/>
                        </w:rPr>
                        <w:t xml:space="preserve"> be removed after death if there is</w:t>
                      </w:r>
                      <w:r w:rsidRPr="00DC4A54">
                        <w:rPr>
                          <w:rFonts w:ascii="Arial" w:hAnsi="Arial" w:cs="Arial"/>
                          <w:color w:val="000000" w:themeColor="text1"/>
                        </w:rPr>
                        <w:t xml:space="preserve"> </w:t>
                      </w:r>
                      <w:r w:rsidRPr="00DC4A54">
                        <w:rPr>
                          <w:rFonts w:ascii="Arial" w:hAnsi="Arial" w:cs="Arial"/>
                          <w:b/>
                          <w:color w:val="000000" w:themeColor="text1"/>
                        </w:rPr>
                        <w:t>appropriate and safe local capacity</w:t>
                      </w:r>
                      <w:r w:rsidRPr="00DC4A54">
                        <w:rPr>
                          <w:rFonts w:ascii="Arial" w:hAnsi="Arial" w:cs="Arial"/>
                          <w:color w:val="000000" w:themeColor="text1"/>
                        </w:rPr>
                        <w:t xml:space="preserve"> to facilitate removal. If </w:t>
                      </w:r>
                      <w:r>
                        <w:rPr>
                          <w:rFonts w:ascii="Arial" w:hAnsi="Arial" w:cs="Arial"/>
                          <w:color w:val="000000" w:themeColor="text1"/>
                        </w:rPr>
                        <w:t xml:space="preserve">such </w:t>
                      </w:r>
                      <w:r w:rsidRPr="00DC4A54">
                        <w:rPr>
                          <w:rFonts w:ascii="Arial" w:hAnsi="Arial" w:cs="Arial"/>
                          <w:color w:val="000000" w:themeColor="text1"/>
                        </w:rPr>
                        <w:t xml:space="preserve">facilities are not available, the deceased </w:t>
                      </w:r>
                      <w:r w:rsidRPr="00DC4A54">
                        <w:rPr>
                          <w:rFonts w:ascii="Arial" w:hAnsi="Arial" w:cs="Arial"/>
                          <w:b/>
                          <w:color w:val="000000" w:themeColor="text1"/>
                        </w:rPr>
                        <w:t>may</w:t>
                      </w:r>
                      <w:r w:rsidRPr="00DC4A54">
                        <w:rPr>
                          <w:rFonts w:ascii="Arial" w:hAnsi="Arial" w:cs="Arial"/>
                          <w:color w:val="000000" w:themeColor="text1"/>
                        </w:rPr>
                        <w:t xml:space="preserve"> need to be buried not cremated. Defibrillators should be deactivated prior to death if possible</w:t>
                      </w:r>
                      <w:r>
                        <w:rPr>
                          <w:rFonts w:ascii="Arial" w:hAnsi="Arial" w:cs="Arial"/>
                          <w:color w:val="000000" w:themeColor="text1"/>
                        </w:rPr>
                        <w:t>.</w:t>
                      </w:r>
                    </w:p>
                  </w:txbxContent>
                </v:textbox>
              </v:roundrect>
            </w:pict>
          </mc:Fallback>
        </mc:AlternateContent>
      </w:r>
    </w:p>
    <w:p w14:paraId="104F748B" w14:textId="77777777" w:rsidR="000A40CF" w:rsidRDefault="000A40CF" w:rsidP="000A40CF">
      <w:pPr>
        <w:pStyle w:val="NormalWeb"/>
        <w:spacing w:after="0"/>
        <w:ind w:left="284"/>
        <w:jc w:val="both"/>
        <w:rPr>
          <w:rFonts w:ascii="Arial" w:hAnsi="Arial" w:cs="Arial"/>
          <w:sz w:val="22"/>
          <w:szCs w:val="22"/>
          <w:lang w:val="en"/>
        </w:rPr>
      </w:pPr>
    </w:p>
    <w:p w14:paraId="5336A05B" w14:textId="77777777" w:rsidR="000A40CF" w:rsidRDefault="000A40CF" w:rsidP="000A40CF">
      <w:pPr>
        <w:pStyle w:val="NormalWeb"/>
        <w:spacing w:after="0"/>
        <w:ind w:left="284"/>
        <w:jc w:val="both"/>
        <w:rPr>
          <w:rFonts w:ascii="Arial" w:hAnsi="Arial" w:cs="Arial"/>
          <w:sz w:val="22"/>
          <w:szCs w:val="22"/>
          <w:lang w:val="en"/>
        </w:rPr>
      </w:pPr>
    </w:p>
    <w:p w14:paraId="71B2B52C" w14:textId="77777777" w:rsidR="000A40CF" w:rsidRPr="00570895" w:rsidRDefault="000A40CF" w:rsidP="000A40CF">
      <w:pPr>
        <w:pStyle w:val="NormalWeb"/>
        <w:spacing w:after="0"/>
        <w:ind w:left="284"/>
        <w:jc w:val="both"/>
        <w:rPr>
          <w:rFonts w:ascii="Arial" w:hAnsi="Arial" w:cs="Arial"/>
          <w:sz w:val="22"/>
          <w:szCs w:val="22"/>
          <w:lang w:val="en"/>
        </w:rPr>
      </w:pPr>
    </w:p>
    <w:p w14:paraId="6FDD4B53" w14:textId="77777777" w:rsidR="000A40CF" w:rsidRPr="00570895" w:rsidRDefault="000A40CF" w:rsidP="000A40CF">
      <w:pPr>
        <w:pStyle w:val="NormalWeb"/>
        <w:spacing w:after="0"/>
        <w:ind w:left="284"/>
        <w:jc w:val="both"/>
        <w:rPr>
          <w:rFonts w:ascii="Arial" w:hAnsi="Arial" w:cs="Arial"/>
          <w:sz w:val="22"/>
          <w:szCs w:val="22"/>
          <w:lang w:val="en"/>
        </w:rPr>
      </w:pPr>
    </w:p>
    <w:p w14:paraId="179F9030" w14:textId="77777777" w:rsidR="000A40CF" w:rsidRPr="00570895" w:rsidRDefault="000A40CF" w:rsidP="000A40CF">
      <w:pPr>
        <w:spacing w:after="0" w:line="240" w:lineRule="auto"/>
        <w:rPr>
          <w:rFonts w:ascii="Arial" w:hAnsi="Arial" w:cs="Arial"/>
          <w:b/>
          <w:sz w:val="32"/>
          <w:szCs w:val="32"/>
        </w:rPr>
      </w:pPr>
    </w:p>
    <w:p w14:paraId="5B69C49F" w14:textId="03A8E80C" w:rsidR="00892C73" w:rsidRDefault="00892C73" w:rsidP="00E47650">
      <w:pPr>
        <w:spacing w:after="0" w:line="240" w:lineRule="auto"/>
        <w:jc w:val="center"/>
        <w:rPr>
          <w:rFonts w:ascii="Arial" w:hAnsi="Arial" w:cs="Arial"/>
          <w:b/>
          <w:bCs/>
          <w:color w:val="000000" w:themeColor="text1"/>
          <w:kern w:val="32"/>
          <w:sz w:val="32"/>
          <w:szCs w:val="32"/>
        </w:rPr>
      </w:pPr>
    </w:p>
    <w:p w14:paraId="5355DB25" w14:textId="77777777" w:rsidR="00C01982" w:rsidRDefault="00464ADE" w:rsidP="004C3B6A">
      <w:pPr>
        <w:jc w:val="center"/>
        <w:rPr>
          <w:rFonts w:ascii="Arial" w:hAnsi="Arial" w:cs="Arial"/>
          <w:b/>
          <w:sz w:val="32"/>
          <w:szCs w:val="32"/>
          <w:lang w:val="en"/>
        </w:rPr>
      </w:pPr>
      <w:r w:rsidRPr="00570895">
        <w:rPr>
          <w:rFonts w:ascii="Arial" w:hAnsi="Arial" w:cs="Arial"/>
          <w:b/>
          <w:noProof/>
          <w:sz w:val="32"/>
          <w:lang w:eastAsia="en-GB"/>
        </w:rPr>
        <w:lastRenderedPageBreak/>
        <mc:AlternateContent>
          <mc:Choice Requires="wps">
            <w:drawing>
              <wp:anchor distT="0" distB="0" distL="114300" distR="114300" simplePos="0" relativeHeight="252450816" behindDoc="0" locked="0" layoutInCell="1" allowOverlap="1" wp14:anchorId="518A8EFB" wp14:editId="4B9C1C15">
                <wp:simplePos x="0" y="0"/>
                <wp:positionH relativeFrom="column">
                  <wp:posOffset>4695825</wp:posOffset>
                </wp:positionH>
                <wp:positionV relativeFrom="paragraph">
                  <wp:posOffset>-58420</wp:posOffset>
                </wp:positionV>
                <wp:extent cx="1846580" cy="717550"/>
                <wp:effectExtent l="0" t="0" r="1270" b="63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17550"/>
                        </a:xfrm>
                        <a:prstGeom prst="rect">
                          <a:avLst/>
                        </a:prstGeom>
                        <a:solidFill>
                          <a:srgbClr val="FFFFFF"/>
                        </a:solidFill>
                        <a:ln w="9525">
                          <a:noFill/>
                          <a:miter lim="800000"/>
                          <a:headEnd/>
                          <a:tailEnd/>
                        </a:ln>
                      </wps:spPr>
                      <wps:txbx>
                        <w:txbxContent>
                          <w:p w14:paraId="79DB031A" w14:textId="77777777" w:rsidR="007A00B5" w:rsidRDefault="007A00B5" w:rsidP="006265AA">
                            <w:r>
                              <w:rPr>
                                <w:noProof/>
                                <w:lang w:eastAsia="en-GB"/>
                              </w:rPr>
                              <w:drawing>
                                <wp:inline distT="0" distB="0" distL="0" distR="0" wp14:anchorId="3A33AC9C" wp14:editId="6B71ABF2">
                                  <wp:extent cx="1654810" cy="551795"/>
                                  <wp:effectExtent l="0" t="0" r="2540" b="1270"/>
                                  <wp:docPr id="70" name="Picture 7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810" cy="551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69.75pt;margin-top:-4.6pt;width:145.4pt;height:56.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" stroked="f">
                <v:textbox>
                  <w:txbxContent>
                    <w:p w14:paraId="79DB031A" w14:textId="77777777" w:rsidR="007A00B5" w:rsidRDefault="007A00B5" w:rsidP="006265AA">
                      <w:r>
                        <w:rPr>
                          <w:noProof/>
                          <w:lang w:eastAsia="en-GB"/>
                        </w:rPr>
                        <w:drawing>
                          <wp:inline distT="0" distB="0" distL="0" distR="0" wp14:anchorId="3A33AC9C" wp14:editId="6B71ABF2">
                            <wp:extent cx="1654810" cy="551795"/>
                            <wp:effectExtent l="0" t="0" r="2540" b="1270"/>
                            <wp:docPr id="70" name="Picture 70"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4810" cy="551795"/>
                                    </a:xfrm>
                                    <a:prstGeom prst="rect">
                                      <a:avLst/>
                                    </a:prstGeom>
                                    <a:noFill/>
                                    <a:ln>
                                      <a:noFill/>
                                    </a:ln>
                                  </pic:spPr>
                                </pic:pic>
                              </a:graphicData>
                            </a:graphic>
                          </wp:inline>
                        </w:drawing>
                      </w:r>
                    </w:p>
                  </w:txbxContent>
                </v:textbox>
              </v:shape>
            </w:pict>
          </mc:Fallback>
        </mc:AlternateContent>
      </w:r>
    </w:p>
    <w:p w14:paraId="5584DC4C" w14:textId="0E7C5858" w:rsidR="00E86923" w:rsidRPr="00570895" w:rsidRDefault="00E94217" w:rsidP="004C3B6A">
      <w:pPr>
        <w:jc w:val="center"/>
        <w:rPr>
          <w:rFonts w:ascii="Arial" w:eastAsia="Times New Roman" w:hAnsi="Arial" w:cs="Arial"/>
          <w:b/>
          <w:sz w:val="32"/>
          <w:szCs w:val="32"/>
          <w:lang w:val="en" w:eastAsia="en-GB"/>
        </w:rPr>
      </w:pPr>
      <w:r w:rsidRPr="00570895">
        <w:rPr>
          <w:rFonts w:ascii="Arial" w:hAnsi="Arial" w:cs="Arial"/>
          <w:b/>
          <w:sz w:val="32"/>
          <w:szCs w:val="32"/>
          <w:lang w:val="en"/>
        </w:rPr>
        <w:t>References</w:t>
      </w:r>
    </w:p>
    <w:p w14:paraId="65043788" w14:textId="77777777" w:rsidR="00E86923" w:rsidRPr="00570895" w:rsidRDefault="00E86923" w:rsidP="00E86923">
      <w:pPr>
        <w:pStyle w:val="NormalWeb"/>
        <w:spacing w:after="0"/>
        <w:ind w:left="284"/>
        <w:jc w:val="both"/>
        <w:rPr>
          <w:rFonts w:ascii="Arial" w:hAnsi="Arial" w:cs="Arial"/>
          <w:b/>
          <w:sz w:val="28"/>
          <w:szCs w:val="28"/>
          <w:lang w:val="en"/>
        </w:rPr>
      </w:pPr>
    </w:p>
    <w:p w14:paraId="39DF6C82" w14:textId="18068555" w:rsidR="00D878F1" w:rsidRDefault="0053657A" w:rsidP="000D2DB9">
      <w:pPr>
        <w:ind w:left="284"/>
        <w:rPr>
          <w:rStyle w:val="Hyperlink"/>
          <w:rFonts w:ascii="Arial" w:hAnsi="Arial" w:cs="Arial"/>
          <w:sz w:val="24"/>
          <w:szCs w:val="24"/>
        </w:rPr>
      </w:pPr>
      <w:r w:rsidRPr="00F553A6">
        <w:rPr>
          <w:rFonts w:ascii="Arial" w:hAnsi="Arial" w:cs="Arial"/>
          <w:color w:val="000000" w:themeColor="text1"/>
          <w:sz w:val="24"/>
          <w:szCs w:val="24"/>
          <w:lang w:val="en"/>
        </w:rPr>
        <w:t xml:space="preserve">National Burial Council </w:t>
      </w:r>
      <w:r w:rsidR="00F553A6" w:rsidRPr="000D2DB9">
        <w:rPr>
          <w:rFonts w:ascii="Arial" w:hAnsi="Arial" w:cs="Arial"/>
          <w:bCs/>
          <w:sz w:val="24"/>
          <w:szCs w:val="24"/>
        </w:rPr>
        <w:t>Guidance for handling the body following death from COVID-19 Muslim deaths</w:t>
      </w:r>
      <w:r w:rsidR="00F553A6" w:rsidRPr="000D2DB9">
        <w:rPr>
          <w:rFonts w:ascii="Arial" w:hAnsi="Arial" w:cs="Arial"/>
          <w:sz w:val="24"/>
          <w:szCs w:val="24"/>
        </w:rPr>
        <w:t xml:space="preserve"> </w:t>
      </w:r>
      <w:hyperlink r:id="rId21" w:history="1">
        <w:r w:rsidR="00F553A6" w:rsidRPr="000D2DB9">
          <w:rPr>
            <w:rStyle w:val="Hyperlink"/>
            <w:rFonts w:ascii="Arial" w:hAnsi="Arial" w:cs="Arial"/>
            <w:sz w:val="24"/>
            <w:szCs w:val="24"/>
          </w:rPr>
          <w:t>https://503e540b-074c-4a09-9f27-2ac007e41539.filesusr.com/ugd/9f838b_c42e8154227a45aeb721084a6d1002fa.pdf</w:t>
        </w:r>
      </w:hyperlink>
      <w:r w:rsidR="008E7FAE">
        <w:rPr>
          <w:rStyle w:val="Hyperlink"/>
          <w:rFonts w:ascii="Arial" w:hAnsi="Arial" w:cs="Arial"/>
          <w:sz w:val="24"/>
          <w:szCs w:val="24"/>
        </w:rPr>
        <w:t xml:space="preserve"> </w:t>
      </w:r>
      <w:r w:rsidR="00D878F1">
        <w:rPr>
          <w:rStyle w:val="Hyperlink"/>
          <w:rFonts w:ascii="Arial" w:hAnsi="Arial" w:cs="Arial"/>
          <w:sz w:val="24"/>
          <w:szCs w:val="24"/>
        </w:rPr>
        <w:t xml:space="preserve">  </w:t>
      </w:r>
      <w:r w:rsidR="00D878F1" w:rsidRPr="00D878F1">
        <w:rPr>
          <w:rStyle w:val="Hyperlink"/>
          <w:rFonts w:ascii="Arial" w:hAnsi="Arial" w:cs="Arial"/>
          <w:color w:val="000000" w:themeColor="text1"/>
          <w:sz w:val="24"/>
          <w:szCs w:val="24"/>
          <w:u w:val="none"/>
        </w:rPr>
        <w:t>[Accessed 15 January 2021]</w:t>
      </w:r>
    </w:p>
    <w:p w14:paraId="5E38D3C2" w14:textId="77777777" w:rsidR="00C01982" w:rsidRPr="00C01982" w:rsidRDefault="00C01982" w:rsidP="00C01982">
      <w:pPr>
        <w:pStyle w:val="NormalWeb"/>
        <w:spacing w:after="0"/>
        <w:ind w:left="284"/>
        <w:jc w:val="both"/>
        <w:rPr>
          <w:rFonts w:ascii="Arial" w:hAnsi="Arial" w:cs="Arial"/>
          <w:color w:val="000000" w:themeColor="text1"/>
          <w:lang w:val="en"/>
        </w:rPr>
      </w:pPr>
      <w:r w:rsidRPr="00C01982">
        <w:rPr>
          <w:rFonts w:ascii="Arial" w:hAnsi="Arial" w:cs="Arial"/>
        </w:rPr>
        <w:t>NHS Publications</w:t>
      </w:r>
      <w:r>
        <w:rPr>
          <w:rFonts w:ascii="Arial" w:hAnsi="Arial" w:cs="Arial"/>
        </w:rPr>
        <w:t>.</w:t>
      </w:r>
      <w:r w:rsidRPr="00C01982">
        <w:rPr>
          <w:rFonts w:ascii="Arial" w:hAnsi="Arial" w:cs="Arial"/>
        </w:rPr>
        <w:t xml:space="preserve"> Coronavirus Act – excess death provisions: information and guidance for medical practitioners 2020</w:t>
      </w:r>
      <w:r>
        <w:rPr>
          <w:rFonts w:ascii="Arial" w:hAnsi="Arial" w:cs="Arial"/>
        </w:rPr>
        <w:t xml:space="preserve"> </w:t>
      </w:r>
      <w:r w:rsidRPr="00C01982">
        <w:rPr>
          <w:rFonts w:ascii="Arial" w:hAnsi="Arial" w:cs="Arial"/>
        </w:rPr>
        <w:t xml:space="preserve"> </w:t>
      </w:r>
      <w:hyperlink r:id="rId22" w:history="1">
        <w:r w:rsidRPr="00B31DB6">
          <w:rPr>
            <w:rStyle w:val="Hyperlink"/>
            <w:rFonts w:ascii="Arial" w:hAnsi="Arial" w:cs="Arial"/>
          </w:rPr>
          <w:t>https://www.england.nhs.uk/wp-content/uploads/2020/08/COVID-19_Act_excess_death_provisions_info_and_guidance_31_March_.pdf</w:t>
        </w:r>
      </w:hyperlink>
      <w:r>
        <w:rPr>
          <w:rFonts w:ascii="Arial" w:hAnsi="Arial" w:cs="Arial"/>
        </w:rPr>
        <w:t xml:space="preserve"> [Accessed 15 January 2021]</w:t>
      </w:r>
    </w:p>
    <w:p w14:paraId="45209BC8" w14:textId="77777777" w:rsidR="00C01982" w:rsidRPr="00C01982" w:rsidRDefault="00C01982" w:rsidP="00C01982">
      <w:pPr>
        <w:pStyle w:val="NormalWeb"/>
        <w:spacing w:after="0"/>
        <w:ind w:left="284"/>
        <w:jc w:val="both"/>
        <w:rPr>
          <w:rFonts w:ascii="Arial" w:hAnsi="Arial" w:cs="Arial"/>
          <w:color w:val="000000" w:themeColor="text1"/>
          <w:lang w:val="en"/>
        </w:rPr>
      </w:pPr>
    </w:p>
    <w:p w14:paraId="6BDDAB00" w14:textId="4839DD70" w:rsidR="00E94217" w:rsidRDefault="00E94217" w:rsidP="00E94217">
      <w:pPr>
        <w:spacing w:after="0" w:line="240" w:lineRule="auto"/>
        <w:ind w:left="284"/>
        <w:jc w:val="both"/>
        <w:rPr>
          <w:rStyle w:val="Hyperlink"/>
          <w:rFonts w:ascii="Arial" w:eastAsiaTheme="minorEastAsia" w:hAnsi="Arial" w:cs="Arial"/>
          <w:color w:val="000000" w:themeColor="text1"/>
          <w:sz w:val="24"/>
          <w:szCs w:val="24"/>
          <w:u w:val="none"/>
        </w:rPr>
      </w:pPr>
      <w:r w:rsidRPr="00F553A6">
        <w:rPr>
          <w:rStyle w:val="Hyperlink"/>
          <w:rFonts w:ascii="Arial" w:eastAsiaTheme="minorEastAsia" w:hAnsi="Arial" w:cs="Arial"/>
          <w:color w:val="000000" w:themeColor="text1"/>
          <w:sz w:val="24"/>
          <w:szCs w:val="24"/>
          <w:u w:val="none"/>
        </w:rPr>
        <w:t>Royal College of Physicians. Talking about dying: How to begin honest Conversations about what lies ahead. RCP, London. 2018</w:t>
      </w:r>
      <w:r w:rsidR="00E86923" w:rsidRPr="00F553A6">
        <w:rPr>
          <w:rStyle w:val="Hyperlink"/>
          <w:rFonts w:ascii="Arial" w:eastAsiaTheme="minorEastAsia" w:hAnsi="Arial" w:cs="Arial"/>
          <w:color w:val="000000" w:themeColor="text1"/>
          <w:sz w:val="24"/>
          <w:szCs w:val="24"/>
          <w:u w:val="none"/>
        </w:rPr>
        <w:t xml:space="preserve">. </w:t>
      </w:r>
      <w:hyperlink r:id="rId23" w:history="1">
        <w:r w:rsidR="00E86923" w:rsidRPr="00F553A6">
          <w:rPr>
            <w:rStyle w:val="Hyperlink"/>
            <w:rFonts w:ascii="Arial" w:eastAsiaTheme="minorEastAsia" w:hAnsi="Arial" w:cs="Arial"/>
            <w:sz w:val="24"/>
            <w:szCs w:val="24"/>
          </w:rPr>
          <w:t>https://www.rcplondon.ac.uk/projects/outputs/talking-about-dying-how-begin-honest-conversations-about-what-lies-ahead</w:t>
        </w:r>
      </w:hyperlink>
      <w:r w:rsidR="00E86923" w:rsidRPr="00F553A6">
        <w:rPr>
          <w:rStyle w:val="Hyperlink"/>
          <w:rFonts w:ascii="Arial" w:eastAsiaTheme="minorEastAsia" w:hAnsi="Arial" w:cs="Arial"/>
          <w:color w:val="000000" w:themeColor="text1"/>
          <w:sz w:val="24"/>
          <w:szCs w:val="24"/>
          <w:u w:val="none"/>
        </w:rPr>
        <w:t xml:space="preserve"> [Accessed 1</w:t>
      </w:r>
      <w:r w:rsidR="00F553A6" w:rsidRPr="00F553A6">
        <w:rPr>
          <w:rStyle w:val="Hyperlink"/>
          <w:rFonts w:ascii="Arial" w:eastAsiaTheme="minorEastAsia" w:hAnsi="Arial" w:cs="Arial"/>
          <w:color w:val="000000" w:themeColor="text1"/>
          <w:sz w:val="24"/>
          <w:szCs w:val="24"/>
          <w:u w:val="none"/>
        </w:rPr>
        <w:t>5 January 2021</w:t>
      </w:r>
      <w:r w:rsidR="00E86923" w:rsidRPr="00F553A6">
        <w:rPr>
          <w:rStyle w:val="Hyperlink"/>
          <w:rFonts w:ascii="Arial" w:eastAsiaTheme="minorEastAsia" w:hAnsi="Arial" w:cs="Arial"/>
          <w:color w:val="000000" w:themeColor="text1"/>
          <w:sz w:val="24"/>
          <w:szCs w:val="24"/>
          <w:u w:val="none"/>
        </w:rPr>
        <w:t>]</w:t>
      </w:r>
    </w:p>
    <w:p w14:paraId="6EF0E9CD" w14:textId="2B464EB1" w:rsidR="00495157" w:rsidRDefault="00495157" w:rsidP="00E94217">
      <w:pPr>
        <w:spacing w:after="0" w:line="240" w:lineRule="auto"/>
        <w:ind w:left="284"/>
        <w:jc w:val="both"/>
        <w:rPr>
          <w:rStyle w:val="Hyperlink"/>
          <w:rFonts w:ascii="Arial" w:eastAsiaTheme="minorEastAsia" w:hAnsi="Arial" w:cs="Arial"/>
          <w:color w:val="000000" w:themeColor="text1"/>
          <w:sz w:val="24"/>
          <w:szCs w:val="24"/>
          <w:u w:val="none"/>
        </w:rPr>
      </w:pPr>
    </w:p>
    <w:p w14:paraId="4345A176" w14:textId="2F4441C5" w:rsidR="00495157" w:rsidRDefault="00495157" w:rsidP="00E94217">
      <w:pPr>
        <w:spacing w:after="0" w:line="240" w:lineRule="auto"/>
        <w:ind w:left="284"/>
        <w:jc w:val="both"/>
        <w:rPr>
          <w:rStyle w:val="Hyperlink"/>
          <w:rFonts w:ascii="Arial" w:eastAsiaTheme="minorEastAsia" w:hAnsi="Arial" w:cs="Arial"/>
          <w:color w:val="000000" w:themeColor="text1"/>
          <w:sz w:val="24"/>
          <w:szCs w:val="24"/>
          <w:u w:val="none"/>
        </w:rPr>
      </w:pPr>
      <w:r>
        <w:rPr>
          <w:rStyle w:val="Hyperlink"/>
          <w:rFonts w:ascii="Arial" w:eastAsiaTheme="minorEastAsia" w:hAnsi="Arial" w:cs="Arial"/>
          <w:color w:val="000000" w:themeColor="text1"/>
          <w:sz w:val="24"/>
          <w:szCs w:val="24"/>
          <w:u w:val="none"/>
        </w:rPr>
        <w:t>Ting R, Edmonds P, Higginson IJ, Sleem</w:t>
      </w:r>
      <w:r w:rsidR="001D455C">
        <w:rPr>
          <w:rStyle w:val="Hyperlink"/>
          <w:rFonts w:ascii="Arial" w:eastAsiaTheme="minorEastAsia" w:hAnsi="Arial" w:cs="Arial"/>
          <w:color w:val="000000" w:themeColor="text1"/>
          <w:sz w:val="24"/>
          <w:szCs w:val="24"/>
          <w:u w:val="none"/>
        </w:rPr>
        <w:t>an K. Palliative care for patien</w:t>
      </w:r>
      <w:r>
        <w:rPr>
          <w:rStyle w:val="Hyperlink"/>
          <w:rFonts w:ascii="Arial" w:eastAsiaTheme="minorEastAsia" w:hAnsi="Arial" w:cs="Arial"/>
          <w:color w:val="000000" w:themeColor="text1"/>
          <w:sz w:val="24"/>
          <w:szCs w:val="24"/>
          <w:u w:val="none"/>
        </w:rPr>
        <w:t xml:space="preserve">ts with severe covid-19 BMJ 2020; 370:m2710 </w:t>
      </w:r>
      <w:hyperlink r:id="rId24" w:history="1">
        <w:r w:rsidRPr="0012203E">
          <w:rPr>
            <w:rStyle w:val="Hyperlink"/>
            <w:rFonts w:ascii="Arial" w:eastAsiaTheme="minorEastAsia" w:hAnsi="Arial" w:cs="Arial"/>
            <w:sz w:val="24"/>
            <w:szCs w:val="24"/>
          </w:rPr>
          <w:t>https://www.bmj.com/content/370/bmj.m2710</w:t>
        </w:r>
      </w:hyperlink>
      <w:r>
        <w:rPr>
          <w:rStyle w:val="Hyperlink"/>
          <w:rFonts w:ascii="Arial" w:eastAsiaTheme="minorEastAsia" w:hAnsi="Arial" w:cs="Arial"/>
          <w:color w:val="000000" w:themeColor="text1"/>
          <w:sz w:val="24"/>
          <w:szCs w:val="24"/>
          <w:u w:val="none"/>
        </w:rPr>
        <w:t xml:space="preserve"> [Accessed 15 January 2021]</w:t>
      </w:r>
    </w:p>
    <w:p w14:paraId="31F60D98" w14:textId="77777777" w:rsidR="00E94217" w:rsidRPr="00C01982" w:rsidRDefault="00E94217" w:rsidP="00E94217">
      <w:pPr>
        <w:spacing w:after="0" w:line="240" w:lineRule="auto"/>
        <w:ind w:left="284"/>
        <w:jc w:val="both"/>
        <w:rPr>
          <w:rStyle w:val="Hyperlink"/>
          <w:rFonts w:ascii="Arial" w:eastAsiaTheme="minorEastAsia" w:hAnsi="Arial" w:cs="Arial"/>
          <w:color w:val="000000" w:themeColor="text1"/>
          <w:sz w:val="24"/>
          <w:szCs w:val="24"/>
          <w:u w:val="none"/>
        </w:rPr>
      </w:pPr>
    </w:p>
    <w:p w14:paraId="56453C65" w14:textId="77777777" w:rsidR="00E94217" w:rsidRPr="00C01982" w:rsidRDefault="00E94217" w:rsidP="00E94217">
      <w:pPr>
        <w:pStyle w:val="NormalWeb"/>
        <w:spacing w:after="0"/>
        <w:ind w:left="284"/>
        <w:jc w:val="both"/>
        <w:rPr>
          <w:rFonts w:ascii="Arial" w:hAnsi="Arial" w:cs="Arial"/>
          <w:color w:val="000000" w:themeColor="text1"/>
        </w:rPr>
      </w:pPr>
    </w:p>
    <w:p w14:paraId="302DF007" w14:textId="77777777" w:rsidR="002A3048" w:rsidRPr="00570895" w:rsidRDefault="002A3048" w:rsidP="00E86923">
      <w:pPr>
        <w:pStyle w:val="NormalWeb"/>
        <w:spacing w:after="0"/>
        <w:ind w:left="284"/>
        <w:jc w:val="both"/>
        <w:rPr>
          <w:rFonts w:ascii="Arial" w:hAnsi="Arial" w:cs="Arial"/>
          <w:color w:val="000000" w:themeColor="text1"/>
          <w:lang w:val="en"/>
        </w:rPr>
      </w:pPr>
    </w:p>
    <w:p w14:paraId="6D5E0BBD" w14:textId="77777777" w:rsidR="002A3048" w:rsidRPr="00570895" w:rsidRDefault="002A3048" w:rsidP="00E86923">
      <w:pPr>
        <w:pStyle w:val="NormalWeb"/>
        <w:spacing w:after="0"/>
        <w:ind w:left="284"/>
        <w:jc w:val="both"/>
        <w:rPr>
          <w:rFonts w:ascii="Arial" w:hAnsi="Arial" w:cs="Arial"/>
          <w:color w:val="000000" w:themeColor="text1"/>
          <w:lang w:val="en"/>
        </w:rPr>
      </w:pPr>
    </w:p>
    <w:p w14:paraId="4BF551A3" w14:textId="77777777" w:rsidR="002A3048" w:rsidRPr="00570895" w:rsidRDefault="002A3048" w:rsidP="00E86923">
      <w:pPr>
        <w:pStyle w:val="NormalWeb"/>
        <w:spacing w:after="0"/>
        <w:ind w:left="284"/>
        <w:jc w:val="both"/>
        <w:rPr>
          <w:rFonts w:ascii="Arial" w:hAnsi="Arial" w:cs="Arial"/>
          <w:color w:val="000000" w:themeColor="text1"/>
          <w:lang w:val="en"/>
        </w:rPr>
      </w:pPr>
    </w:p>
    <w:p w14:paraId="1D49BD59" w14:textId="77777777" w:rsidR="002A3048" w:rsidRPr="00570895" w:rsidRDefault="002A3048" w:rsidP="00E86923">
      <w:pPr>
        <w:pStyle w:val="NormalWeb"/>
        <w:spacing w:after="0"/>
        <w:ind w:left="284"/>
        <w:jc w:val="both"/>
        <w:rPr>
          <w:rFonts w:ascii="Arial" w:hAnsi="Arial" w:cs="Arial"/>
          <w:color w:val="000000" w:themeColor="text1"/>
          <w:lang w:val="en"/>
        </w:rPr>
      </w:pPr>
    </w:p>
    <w:p w14:paraId="30F1BEB9" w14:textId="77777777" w:rsidR="002A3048" w:rsidRPr="00570895" w:rsidRDefault="002A3048" w:rsidP="00E86923">
      <w:pPr>
        <w:pStyle w:val="NormalWeb"/>
        <w:spacing w:after="0"/>
        <w:ind w:left="284"/>
        <w:jc w:val="both"/>
        <w:rPr>
          <w:rFonts w:ascii="Arial" w:hAnsi="Arial" w:cs="Arial"/>
          <w:color w:val="000000" w:themeColor="text1"/>
          <w:lang w:val="en"/>
        </w:rPr>
      </w:pPr>
    </w:p>
    <w:p w14:paraId="452E8C4F" w14:textId="4D66322E" w:rsidR="002A3048" w:rsidRPr="00570895" w:rsidRDefault="002A3048" w:rsidP="00E86923">
      <w:pPr>
        <w:pStyle w:val="NormalWeb"/>
        <w:spacing w:after="0"/>
        <w:ind w:left="284"/>
        <w:jc w:val="both"/>
        <w:rPr>
          <w:rFonts w:ascii="Arial" w:hAnsi="Arial" w:cs="Arial"/>
          <w:color w:val="000000" w:themeColor="text1"/>
          <w:lang w:val="en"/>
        </w:rPr>
      </w:pPr>
    </w:p>
    <w:p w14:paraId="25C98905" w14:textId="77777777" w:rsidR="002A3048" w:rsidRPr="00570895" w:rsidRDefault="002A3048" w:rsidP="00E86923">
      <w:pPr>
        <w:pStyle w:val="NormalWeb"/>
        <w:spacing w:after="0"/>
        <w:ind w:left="284"/>
        <w:jc w:val="both"/>
        <w:rPr>
          <w:rFonts w:ascii="Arial" w:hAnsi="Arial" w:cs="Arial"/>
          <w:color w:val="000000" w:themeColor="text1"/>
          <w:lang w:val="en"/>
        </w:rPr>
      </w:pPr>
    </w:p>
    <w:p w14:paraId="3F9A41E2" w14:textId="77777777" w:rsidR="002A3048" w:rsidRPr="00570895" w:rsidRDefault="002A3048" w:rsidP="00E86923">
      <w:pPr>
        <w:pStyle w:val="NormalWeb"/>
        <w:spacing w:after="0"/>
        <w:ind w:left="284"/>
        <w:jc w:val="both"/>
        <w:rPr>
          <w:rFonts w:ascii="Arial" w:hAnsi="Arial" w:cs="Arial"/>
          <w:color w:val="000000" w:themeColor="text1"/>
          <w:lang w:val="en"/>
        </w:rPr>
      </w:pPr>
    </w:p>
    <w:p w14:paraId="1BDE565E" w14:textId="77777777" w:rsidR="002A3048" w:rsidRPr="00570895" w:rsidRDefault="002A3048" w:rsidP="00E86923">
      <w:pPr>
        <w:pStyle w:val="NormalWeb"/>
        <w:spacing w:after="0"/>
        <w:ind w:left="284"/>
        <w:jc w:val="both"/>
        <w:rPr>
          <w:rFonts w:ascii="Arial" w:hAnsi="Arial" w:cs="Arial"/>
          <w:color w:val="000000" w:themeColor="text1"/>
          <w:lang w:val="en"/>
        </w:rPr>
      </w:pPr>
    </w:p>
    <w:p w14:paraId="3BA410C4" w14:textId="77777777" w:rsidR="002A3048" w:rsidRPr="00570895" w:rsidRDefault="002A3048" w:rsidP="00E86923">
      <w:pPr>
        <w:pStyle w:val="NormalWeb"/>
        <w:spacing w:after="0"/>
        <w:ind w:left="284"/>
        <w:jc w:val="both"/>
        <w:rPr>
          <w:rFonts w:ascii="Arial" w:hAnsi="Arial" w:cs="Arial"/>
          <w:color w:val="000000" w:themeColor="text1"/>
          <w:lang w:val="en"/>
        </w:rPr>
      </w:pPr>
    </w:p>
    <w:p w14:paraId="20240705" w14:textId="77777777" w:rsidR="002A3048" w:rsidRPr="00570895" w:rsidRDefault="002A3048" w:rsidP="00E86923">
      <w:pPr>
        <w:pStyle w:val="NormalWeb"/>
        <w:spacing w:after="0"/>
        <w:ind w:left="284"/>
        <w:jc w:val="both"/>
        <w:rPr>
          <w:rFonts w:ascii="Arial" w:hAnsi="Arial" w:cs="Arial"/>
          <w:color w:val="000000" w:themeColor="text1"/>
          <w:lang w:val="en"/>
        </w:rPr>
      </w:pPr>
    </w:p>
    <w:p w14:paraId="212E2029" w14:textId="77777777" w:rsidR="002A3048" w:rsidRPr="00570895" w:rsidRDefault="002A3048" w:rsidP="00E86923">
      <w:pPr>
        <w:pStyle w:val="NormalWeb"/>
        <w:spacing w:after="0"/>
        <w:ind w:left="284"/>
        <w:jc w:val="both"/>
        <w:rPr>
          <w:rFonts w:ascii="Arial" w:hAnsi="Arial" w:cs="Arial"/>
          <w:color w:val="000000" w:themeColor="text1"/>
          <w:lang w:val="en"/>
        </w:rPr>
      </w:pPr>
    </w:p>
    <w:p w14:paraId="01949A77" w14:textId="77777777" w:rsidR="002A3048" w:rsidRPr="00570895" w:rsidRDefault="002A3048" w:rsidP="00E86923">
      <w:pPr>
        <w:pStyle w:val="NormalWeb"/>
        <w:spacing w:after="0"/>
        <w:ind w:left="284"/>
        <w:jc w:val="both"/>
        <w:rPr>
          <w:rFonts w:ascii="Arial" w:hAnsi="Arial" w:cs="Arial"/>
          <w:color w:val="000000" w:themeColor="text1"/>
          <w:lang w:val="en"/>
        </w:rPr>
      </w:pPr>
    </w:p>
    <w:p w14:paraId="3CF68B57" w14:textId="77777777" w:rsidR="002A3048" w:rsidRPr="00570895" w:rsidRDefault="002A3048" w:rsidP="00E86923">
      <w:pPr>
        <w:pStyle w:val="NormalWeb"/>
        <w:spacing w:after="0"/>
        <w:ind w:left="284"/>
        <w:jc w:val="both"/>
        <w:rPr>
          <w:rFonts w:ascii="Arial" w:hAnsi="Arial" w:cs="Arial"/>
          <w:color w:val="000000" w:themeColor="text1"/>
          <w:lang w:val="en"/>
        </w:rPr>
      </w:pPr>
    </w:p>
    <w:p w14:paraId="594C66B7" w14:textId="77777777" w:rsidR="002A3048" w:rsidRPr="00570895" w:rsidRDefault="002A3048" w:rsidP="00E86923">
      <w:pPr>
        <w:pStyle w:val="NormalWeb"/>
        <w:spacing w:after="0"/>
        <w:ind w:left="284"/>
        <w:jc w:val="both"/>
        <w:rPr>
          <w:rFonts w:ascii="Arial" w:hAnsi="Arial" w:cs="Arial"/>
          <w:color w:val="000000" w:themeColor="text1"/>
          <w:lang w:val="en"/>
        </w:rPr>
      </w:pPr>
    </w:p>
    <w:p w14:paraId="630D652D" w14:textId="77777777" w:rsidR="002A3048" w:rsidRPr="00570895" w:rsidRDefault="002A3048" w:rsidP="00E86923">
      <w:pPr>
        <w:pStyle w:val="NormalWeb"/>
        <w:spacing w:after="0"/>
        <w:ind w:left="284"/>
        <w:jc w:val="both"/>
        <w:rPr>
          <w:rFonts w:ascii="Arial" w:hAnsi="Arial" w:cs="Arial"/>
          <w:color w:val="000000" w:themeColor="text1"/>
          <w:lang w:val="en"/>
        </w:rPr>
      </w:pPr>
    </w:p>
    <w:p w14:paraId="13EF625E" w14:textId="77777777" w:rsidR="002A3048" w:rsidRPr="00570895" w:rsidRDefault="002A3048" w:rsidP="00E86923">
      <w:pPr>
        <w:pStyle w:val="NormalWeb"/>
        <w:spacing w:after="0"/>
        <w:ind w:left="284"/>
        <w:jc w:val="both"/>
        <w:rPr>
          <w:rFonts w:ascii="Arial" w:hAnsi="Arial" w:cs="Arial"/>
          <w:color w:val="000000" w:themeColor="text1"/>
          <w:lang w:val="en"/>
        </w:rPr>
      </w:pPr>
    </w:p>
    <w:p w14:paraId="7173F74A" w14:textId="77777777" w:rsidR="00C01982" w:rsidRDefault="00C01982" w:rsidP="000D2DB9">
      <w:pPr>
        <w:spacing w:after="0" w:line="240" w:lineRule="auto"/>
        <w:rPr>
          <w:rFonts w:ascii="Arial" w:hAnsi="Arial" w:cs="Arial"/>
          <w:b/>
          <w:sz w:val="32"/>
          <w:szCs w:val="32"/>
        </w:rPr>
      </w:pPr>
    </w:p>
    <w:p w14:paraId="7F6915E8" w14:textId="77777777" w:rsidR="00C01982" w:rsidRDefault="00C01982" w:rsidP="000D2DB9">
      <w:pPr>
        <w:spacing w:after="0" w:line="240" w:lineRule="auto"/>
        <w:rPr>
          <w:rFonts w:ascii="Arial" w:hAnsi="Arial" w:cs="Arial"/>
          <w:b/>
          <w:sz w:val="32"/>
          <w:szCs w:val="32"/>
        </w:rPr>
      </w:pPr>
    </w:p>
    <w:p w14:paraId="5BED33DC" w14:textId="77777777" w:rsidR="00C01982" w:rsidRDefault="00C01982" w:rsidP="000D2DB9">
      <w:pPr>
        <w:spacing w:after="0" w:line="240" w:lineRule="auto"/>
        <w:rPr>
          <w:rFonts w:ascii="Arial" w:hAnsi="Arial" w:cs="Arial"/>
          <w:b/>
          <w:sz w:val="32"/>
          <w:szCs w:val="32"/>
        </w:rPr>
      </w:pPr>
    </w:p>
    <w:p w14:paraId="20DB80F6" w14:textId="77777777" w:rsidR="00C01982" w:rsidRDefault="00C01982" w:rsidP="000D2DB9">
      <w:pPr>
        <w:spacing w:after="0" w:line="240" w:lineRule="auto"/>
        <w:rPr>
          <w:rFonts w:ascii="Arial" w:hAnsi="Arial" w:cs="Arial"/>
          <w:b/>
          <w:sz w:val="32"/>
          <w:szCs w:val="32"/>
        </w:rPr>
      </w:pPr>
    </w:p>
    <w:p w14:paraId="1D693751" w14:textId="77777777" w:rsidR="008F4DE7" w:rsidRDefault="008F4DE7" w:rsidP="008F4DE7">
      <w:pPr>
        <w:spacing w:after="0" w:line="240" w:lineRule="auto"/>
        <w:rPr>
          <w:rFonts w:ascii="Arial" w:hAnsi="Arial" w:cs="Arial"/>
          <w:b/>
          <w:sz w:val="32"/>
          <w:szCs w:val="32"/>
        </w:rPr>
      </w:pPr>
    </w:p>
    <w:p w14:paraId="59C17868" w14:textId="3803ED37" w:rsidR="00C01982" w:rsidRDefault="008F4DE7" w:rsidP="008F4DE7">
      <w:pPr>
        <w:spacing w:after="0" w:line="240" w:lineRule="auto"/>
        <w:rPr>
          <w:rFonts w:ascii="Arial" w:hAnsi="Arial" w:cs="Arial"/>
          <w:b/>
          <w:sz w:val="32"/>
          <w:szCs w:val="32"/>
        </w:rPr>
      </w:pPr>
      <w:r w:rsidRPr="00570895">
        <w:rPr>
          <w:rFonts w:ascii="Arial" w:hAnsi="Arial" w:cs="Arial"/>
          <w:b/>
          <w:sz w:val="32"/>
          <w:szCs w:val="32"/>
        </w:rPr>
        <w:lastRenderedPageBreak/>
        <w:t xml:space="preserve">One page </w:t>
      </w:r>
      <w:r>
        <w:rPr>
          <w:rFonts w:ascii="Arial" w:hAnsi="Arial" w:cs="Arial"/>
          <w:b/>
          <w:sz w:val="32"/>
          <w:szCs w:val="32"/>
        </w:rPr>
        <w:t xml:space="preserve">symptom guidance                                 </w:t>
      </w:r>
      <w:r>
        <w:rPr>
          <w:noProof/>
          <w:lang w:eastAsia="en-GB"/>
        </w:rPr>
        <w:drawing>
          <wp:inline distT="0" distB="0" distL="0" distR="0" wp14:anchorId="67EDE0C5" wp14:editId="2BD4CA7F">
            <wp:extent cx="1828799" cy="609600"/>
            <wp:effectExtent l="0" t="0" r="635" b="0"/>
            <wp:docPr id="79" name="Picture 79" descr="\\nm-cr4-fs01\Pool05\Home\il01cn\APM\AP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cr4-fs01\Pool05\Home\il01cn\APM\APM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471" cy="613824"/>
                    </a:xfrm>
                    <a:prstGeom prst="rect">
                      <a:avLst/>
                    </a:prstGeom>
                    <a:noFill/>
                    <a:ln>
                      <a:noFill/>
                    </a:ln>
                  </pic:spPr>
                </pic:pic>
              </a:graphicData>
            </a:graphic>
          </wp:inline>
        </w:drawing>
      </w:r>
    </w:p>
    <w:p w14:paraId="5FAC2F26" w14:textId="5F40F611" w:rsidR="005D71CF" w:rsidRDefault="009E4A5E" w:rsidP="00DA2F4C">
      <w:pPr>
        <w:spacing w:after="0" w:line="240" w:lineRule="auto"/>
        <w:jc w:val="center"/>
        <w:rPr>
          <w:rFonts w:ascii="Arial" w:hAnsi="Arial" w:cs="Arial"/>
          <w:b/>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186624" behindDoc="1" locked="0" layoutInCell="1" allowOverlap="1" wp14:anchorId="2EC2F3C1" wp14:editId="419EB262">
                <wp:simplePos x="0" y="0"/>
                <wp:positionH relativeFrom="margin">
                  <wp:posOffset>-9525</wp:posOffset>
                </wp:positionH>
                <wp:positionV relativeFrom="paragraph">
                  <wp:posOffset>161290</wp:posOffset>
                </wp:positionV>
                <wp:extent cx="6637020" cy="2371725"/>
                <wp:effectExtent l="0" t="0" r="11430" b="28575"/>
                <wp:wrapNone/>
                <wp:docPr id="820" name="Rounded Rectangle 820"/>
                <wp:cNvGraphicFramePr/>
                <a:graphic xmlns:a="http://schemas.openxmlformats.org/drawingml/2006/main">
                  <a:graphicData uri="http://schemas.microsoft.com/office/word/2010/wordprocessingShape">
                    <wps:wsp>
                      <wps:cNvSpPr/>
                      <wps:spPr>
                        <a:xfrm>
                          <a:off x="0" y="0"/>
                          <a:ext cx="6637020" cy="23717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3F79BE" w14:textId="77777777" w:rsidR="007A00B5" w:rsidRPr="000D2DB9" w:rsidRDefault="007A00B5" w:rsidP="00DA2F4C">
                            <w:pPr>
                              <w:spacing w:after="0" w:line="240" w:lineRule="auto"/>
                              <w:jc w:val="center"/>
                              <w:rPr>
                                <w:rFonts w:ascii="Arial" w:hAnsi="Arial" w:cs="Arial"/>
                                <w:b/>
                                <w:color w:val="000000" w:themeColor="text1"/>
                              </w:rPr>
                            </w:pPr>
                            <w:r w:rsidRPr="000D2DB9">
                              <w:rPr>
                                <w:rFonts w:ascii="Arial" w:hAnsi="Arial" w:cs="Arial"/>
                                <w:b/>
                                <w:color w:val="000000" w:themeColor="text1"/>
                              </w:rPr>
                              <w:t>Breathlessness – mild to moderate</w:t>
                            </w:r>
                          </w:p>
                          <w:p w14:paraId="7A2E2E9C" w14:textId="1B0F080A" w:rsidR="007A00B5" w:rsidRPr="000D2DB9" w:rsidRDefault="007A00B5" w:rsidP="000D2DB9">
                            <w:pPr>
                              <w:spacing w:after="0" w:line="240" w:lineRule="auto"/>
                              <w:jc w:val="both"/>
                              <w:rPr>
                                <w:rFonts w:ascii="Arial" w:hAnsi="Arial" w:cs="Arial"/>
                                <w:color w:val="000000" w:themeColor="text1"/>
                              </w:rPr>
                            </w:pPr>
                            <w:r>
                              <w:rPr>
                                <w:rFonts w:ascii="Arial" w:hAnsi="Arial" w:cs="Arial"/>
                                <w:color w:val="000000" w:themeColor="text1"/>
                              </w:rPr>
                              <w:t>O</w:t>
                            </w:r>
                            <w:r w:rsidRPr="000D2DB9">
                              <w:rPr>
                                <w:rFonts w:ascii="Arial" w:hAnsi="Arial" w:cs="Arial"/>
                                <w:color w:val="000000" w:themeColor="text1"/>
                              </w:rPr>
                              <w:t>pioids</w:t>
                            </w:r>
                            <w:r>
                              <w:rPr>
                                <w:rFonts w:ascii="Arial" w:hAnsi="Arial" w:cs="Arial"/>
                                <w:color w:val="000000" w:themeColor="text1"/>
                              </w:rPr>
                              <w:t xml:space="preserve"> </w:t>
                            </w:r>
                            <w:r w:rsidRPr="000D2DB9">
                              <w:rPr>
                                <w:rFonts w:ascii="Arial" w:hAnsi="Arial" w:cs="Arial"/>
                                <w:color w:val="000000" w:themeColor="text1"/>
                              </w:rPr>
                              <w:t xml:space="preserve">reduce the </w:t>
                            </w:r>
                            <w:r>
                              <w:rPr>
                                <w:rFonts w:ascii="Arial" w:hAnsi="Arial" w:cs="Arial"/>
                                <w:color w:val="000000" w:themeColor="text1"/>
                              </w:rPr>
                              <w:t>feeling</w:t>
                            </w:r>
                            <w:r w:rsidRPr="000D2DB9">
                              <w:rPr>
                                <w:rFonts w:ascii="Arial" w:hAnsi="Arial" w:cs="Arial"/>
                                <w:color w:val="000000" w:themeColor="text1"/>
                              </w:rPr>
                              <w:t xml:space="preserve"> of breathlessness</w:t>
                            </w:r>
                            <w:r>
                              <w:rPr>
                                <w:rFonts w:ascii="Arial" w:hAnsi="Arial" w:cs="Arial"/>
                                <w:color w:val="000000" w:themeColor="text1"/>
                              </w:rPr>
                              <w:t xml:space="preserve"> and can be helpful alongside active management</w:t>
                            </w:r>
                          </w:p>
                          <w:p w14:paraId="58BF068A" w14:textId="5AAF27CD" w:rsidR="007A00B5" w:rsidRPr="00F659EF" w:rsidRDefault="007A00B5" w:rsidP="00DC6021">
                            <w:pPr>
                              <w:pStyle w:val="ListParagraph"/>
                              <w:numPr>
                                <w:ilvl w:val="0"/>
                                <w:numId w:val="16"/>
                              </w:numPr>
                              <w:spacing w:after="0" w:line="240" w:lineRule="auto"/>
                              <w:jc w:val="both"/>
                              <w:rPr>
                                <w:rFonts w:ascii="Arial" w:hAnsi="Arial" w:cs="Arial"/>
                                <w:color w:val="000000" w:themeColor="text1"/>
                              </w:rPr>
                            </w:pPr>
                            <w:r w:rsidRPr="00F659EF">
                              <w:rPr>
                                <w:rFonts w:ascii="Arial" w:eastAsia="Times New Roman" w:hAnsi="Arial" w:cs="Arial"/>
                                <w:color w:val="000000"/>
                              </w:rPr>
                              <w:t>Morphine modified release 5</w:t>
                            </w:r>
                            <w:r>
                              <w:rPr>
                                <w:rFonts w:ascii="Arial" w:eastAsia="Times New Roman" w:hAnsi="Arial" w:cs="Arial"/>
                                <w:color w:val="000000"/>
                              </w:rPr>
                              <w:t xml:space="preserve"> milligrams</w:t>
                            </w:r>
                            <w:r w:rsidRPr="00F659EF">
                              <w:rPr>
                                <w:rFonts w:ascii="Arial" w:eastAsia="Times New Roman" w:hAnsi="Arial" w:cs="Arial"/>
                                <w:color w:val="000000"/>
                              </w:rPr>
                              <w:t xml:space="preserve"> PO bd (titrate up to maximum 30</w:t>
                            </w:r>
                            <w:r>
                              <w:rPr>
                                <w:rFonts w:ascii="Arial" w:eastAsia="Times New Roman" w:hAnsi="Arial" w:cs="Arial"/>
                                <w:color w:val="000000"/>
                              </w:rPr>
                              <w:t xml:space="preserve"> </w:t>
                            </w:r>
                            <w:r w:rsidRPr="00F659EF">
                              <w:rPr>
                                <w:rFonts w:ascii="Arial" w:eastAsia="Times New Roman" w:hAnsi="Arial" w:cs="Arial"/>
                                <w:color w:val="000000"/>
                              </w:rPr>
                              <w:t>m</w:t>
                            </w:r>
                            <w:r>
                              <w:rPr>
                                <w:rFonts w:ascii="Arial" w:eastAsia="Times New Roman" w:hAnsi="Arial" w:cs="Arial"/>
                                <w:color w:val="000000"/>
                              </w:rPr>
                              <w:t>illigrams</w:t>
                            </w:r>
                            <w:r w:rsidRPr="00F659EF">
                              <w:rPr>
                                <w:rFonts w:ascii="Arial" w:eastAsia="Times New Roman" w:hAnsi="Arial" w:cs="Arial"/>
                                <w:color w:val="000000"/>
                              </w:rPr>
                              <w:t xml:space="preserve"> daily according to need)</w:t>
                            </w:r>
                          </w:p>
                          <w:p w14:paraId="336ABD51" w14:textId="0572ABB3" w:rsidR="007A00B5" w:rsidRPr="00F659EF" w:rsidRDefault="007A00B5" w:rsidP="00DC6021">
                            <w:pPr>
                              <w:pStyle w:val="ListParagraph"/>
                              <w:numPr>
                                <w:ilvl w:val="0"/>
                                <w:numId w:val="16"/>
                              </w:numPr>
                              <w:spacing w:after="0" w:line="240" w:lineRule="auto"/>
                              <w:jc w:val="both"/>
                              <w:rPr>
                                <w:rFonts w:ascii="Arial" w:hAnsi="Arial" w:cs="Arial"/>
                                <w:color w:val="000000" w:themeColor="text1"/>
                              </w:rPr>
                            </w:pPr>
                            <w:r w:rsidRPr="00F659EF">
                              <w:rPr>
                                <w:rFonts w:ascii="Arial" w:eastAsia="Times New Roman" w:hAnsi="Arial" w:cs="Arial"/>
                                <w:color w:val="000000"/>
                              </w:rPr>
                              <w:t>Morphine 1.25 -2.5</w:t>
                            </w:r>
                            <w:r>
                              <w:rPr>
                                <w:rFonts w:ascii="Arial" w:eastAsia="Times New Roman" w:hAnsi="Arial" w:cs="Arial"/>
                                <w:color w:val="000000"/>
                              </w:rPr>
                              <w:t xml:space="preserve"> </w:t>
                            </w:r>
                            <w:r w:rsidRPr="00F659EF">
                              <w:rPr>
                                <w:rFonts w:ascii="Arial" w:eastAsia="Times New Roman" w:hAnsi="Arial" w:cs="Arial"/>
                                <w:color w:val="000000"/>
                              </w:rPr>
                              <w:t>m</w:t>
                            </w:r>
                            <w:r>
                              <w:rPr>
                                <w:rFonts w:ascii="Arial" w:eastAsia="Times New Roman" w:hAnsi="Arial" w:cs="Arial"/>
                                <w:color w:val="000000"/>
                              </w:rPr>
                              <w:t>illigrams</w:t>
                            </w:r>
                            <w:r w:rsidRPr="00F659EF">
                              <w:rPr>
                                <w:rFonts w:ascii="Arial" w:eastAsia="Times New Roman" w:hAnsi="Arial" w:cs="Arial"/>
                                <w:color w:val="000000"/>
                              </w:rPr>
                              <w:t xml:space="preserve"> PO or SC prn 4</w:t>
                            </w:r>
                            <w:r w:rsidRPr="00F659EF">
                              <w:rPr>
                                <w:rFonts w:ascii="Arial" w:eastAsia="Times New Roman" w:hAnsi="Arial" w:cs="Arial"/>
                                <w:color w:val="000000"/>
                                <w:vertAlign w:val="superscript"/>
                              </w:rPr>
                              <w:t>o</w:t>
                            </w:r>
                            <w:r w:rsidRPr="00F659EF">
                              <w:rPr>
                                <w:rFonts w:ascii="Arial" w:eastAsia="Times New Roman" w:hAnsi="Arial" w:cs="Arial"/>
                                <w:color w:val="000000"/>
                              </w:rPr>
                              <w:t xml:space="preserve"> </w:t>
                            </w:r>
                          </w:p>
                          <w:p w14:paraId="20ED9675" w14:textId="4F0FB862" w:rsidR="007A00B5" w:rsidRPr="00F659EF" w:rsidRDefault="007A00B5" w:rsidP="00DC6021">
                            <w:pPr>
                              <w:pStyle w:val="ListParagraph"/>
                              <w:numPr>
                                <w:ilvl w:val="0"/>
                                <w:numId w:val="16"/>
                              </w:numPr>
                              <w:spacing w:after="0" w:line="240" w:lineRule="auto"/>
                              <w:jc w:val="both"/>
                              <w:rPr>
                                <w:rFonts w:ascii="Arial" w:hAnsi="Arial" w:cs="Arial"/>
                                <w:color w:val="000000" w:themeColor="text1"/>
                              </w:rPr>
                            </w:pPr>
                            <w:r w:rsidRPr="00F659EF">
                              <w:rPr>
                                <w:rFonts w:ascii="Arial" w:eastAsia="FreeSerif" w:hAnsi="Arial" w:cs="Arial"/>
                                <w:color w:val="000000" w:themeColor="text1"/>
                              </w:rPr>
                              <w:t>Lorazepam 0.5</w:t>
                            </w:r>
                            <w:r>
                              <w:rPr>
                                <w:rFonts w:ascii="Arial" w:eastAsia="FreeSerif" w:hAnsi="Arial" w:cs="Arial"/>
                                <w:color w:val="000000" w:themeColor="text1"/>
                              </w:rPr>
                              <w:t xml:space="preserve"> </w:t>
                            </w:r>
                            <w:r w:rsidRPr="00F659EF">
                              <w:rPr>
                                <w:rFonts w:ascii="Arial" w:eastAsia="FreeSerif" w:hAnsi="Arial" w:cs="Arial"/>
                                <w:color w:val="000000" w:themeColor="text1"/>
                              </w:rPr>
                              <w:t>m</w:t>
                            </w:r>
                            <w:r>
                              <w:rPr>
                                <w:rFonts w:ascii="Arial" w:eastAsia="FreeSerif" w:hAnsi="Arial" w:cs="Arial"/>
                                <w:color w:val="000000" w:themeColor="text1"/>
                              </w:rPr>
                              <w:t>illigrams</w:t>
                            </w:r>
                            <w:r w:rsidRPr="00F659EF">
                              <w:rPr>
                                <w:rFonts w:ascii="Arial" w:eastAsia="FreeSerif" w:hAnsi="Arial" w:cs="Arial"/>
                                <w:color w:val="000000" w:themeColor="text1"/>
                              </w:rPr>
                              <w:t xml:space="preserve"> SL prn 6</w:t>
                            </w:r>
                            <w:r w:rsidRPr="00F659EF">
                              <w:rPr>
                                <w:rFonts w:ascii="Arial" w:eastAsia="FreeSerif" w:hAnsi="Arial" w:cs="Arial"/>
                                <w:color w:val="000000" w:themeColor="text1"/>
                                <w:vertAlign w:val="superscript"/>
                              </w:rPr>
                              <w:t>o</w:t>
                            </w:r>
                            <w:r w:rsidRPr="00F659EF">
                              <w:rPr>
                                <w:rFonts w:ascii="Arial" w:eastAsia="Times New Roman" w:hAnsi="Arial" w:cs="Arial"/>
                                <w:color w:val="000000"/>
                              </w:rPr>
                              <w:t xml:space="preserve"> </w:t>
                            </w:r>
                            <w:r w:rsidRPr="00F659EF">
                              <w:rPr>
                                <w:rFonts w:ascii="Arial" w:eastAsia="Times New Roman" w:hAnsi="Arial" w:cs="Arial"/>
                                <w:i/>
                                <w:color w:val="000000"/>
                                <w:u w:val="single"/>
                              </w:rPr>
                              <w:t>or</w:t>
                            </w:r>
                            <w:r w:rsidRPr="00F659EF">
                              <w:rPr>
                                <w:rFonts w:ascii="Arial" w:eastAsia="Times New Roman" w:hAnsi="Arial" w:cs="Arial"/>
                                <w:color w:val="000000"/>
                              </w:rPr>
                              <w:t xml:space="preserve"> midazolam 1.25 -2.5</w:t>
                            </w:r>
                            <w:r>
                              <w:rPr>
                                <w:rFonts w:ascii="Arial" w:eastAsia="Times New Roman" w:hAnsi="Arial" w:cs="Arial"/>
                                <w:color w:val="000000"/>
                              </w:rPr>
                              <w:t xml:space="preserve"> </w:t>
                            </w:r>
                            <w:r w:rsidRPr="00F659EF">
                              <w:rPr>
                                <w:rFonts w:ascii="Arial" w:eastAsia="Times New Roman" w:hAnsi="Arial" w:cs="Arial"/>
                                <w:color w:val="000000"/>
                              </w:rPr>
                              <w:t>m</w:t>
                            </w:r>
                            <w:r>
                              <w:rPr>
                                <w:rFonts w:ascii="Arial" w:eastAsia="Times New Roman" w:hAnsi="Arial" w:cs="Arial"/>
                                <w:color w:val="000000"/>
                              </w:rPr>
                              <w:t>illigrams</w:t>
                            </w:r>
                            <w:r w:rsidRPr="00F659EF">
                              <w:rPr>
                                <w:rFonts w:ascii="Arial" w:eastAsia="Times New Roman" w:hAnsi="Arial" w:cs="Arial"/>
                                <w:color w:val="000000"/>
                              </w:rPr>
                              <w:t xml:space="preserve"> SC prn 4</w:t>
                            </w:r>
                            <w:r w:rsidRPr="00F659EF">
                              <w:rPr>
                                <w:rFonts w:ascii="Arial" w:eastAsia="Times New Roman" w:hAnsi="Arial" w:cs="Arial"/>
                                <w:color w:val="000000"/>
                                <w:vertAlign w:val="superscript"/>
                              </w:rPr>
                              <w:t>o</w:t>
                            </w:r>
                            <w:r w:rsidRPr="00F659EF">
                              <w:rPr>
                                <w:rFonts w:ascii="Arial" w:eastAsia="Times New Roman" w:hAnsi="Arial" w:cs="Arial"/>
                                <w:color w:val="000000"/>
                              </w:rPr>
                              <w:t xml:space="preserve"> for associated agitation or distress</w:t>
                            </w:r>
                          </w:p>
                          <w:p w14:paraId="55B1CBA9" w14:textId="3A3B4998" w:rsidR="007A00B5" w:rsidRPr="00F659EF" w:rsidRDefault="007A00B5" w:rsidP="00F659EF">
                            <w:pPr>
                              <w:spacing w:after="0" w:line="240" w:lineRule="auto"/>
                              <w:jc w:val="both"/>
                              <w:rPr>
                                <w:rFonts w:ascii="Arial" w:hAnsi="Arial" w:cs="Arial"/>
                                <w:b/>
                                <w:color w:val="000000" w:themeColor="text1"/>
                              </w:rPr>
                            </w:pPr>
                            <w:r>
                              <w:rPr>
                                <w:rFonts w:ascii="Arial" w:eastAsia="FreeSerif" w:hAnsi="Arial" w:cs="Arial"/>
                                <w:b/>
                                <w:color w:val="000000" w:themeColor="text1"/>
                              </w:rPr>
                              <w:t>I</w:t>
                            </w:r>
                            <w:r w:rsidRPr="00F659EF">
                              <w:rPr>
                                <w:rFonts w:ascii="Arial" w:eastAsia="FreeSerif" w:hAnsi="Arial" w:cs="Arial"/>
                                <w:b/>
                                <w:color w:val="000000" w:themeColor="text1"/>
                              </w:rPr>
                              <w:t>n the last days of life</w:t>
                            </w:r>
                          </w:p>
                          <w:p w14:paraId="20DF0556" w14:textId="1D984172" w:rsidR="007A00B5" w:rsidRPr="000D2DB9" w:rsidRDefault="007A00B5" w:rsidP="00DC6021">
                            <w:pPr>
                              <w:pStyle w:val="ListParagraph"/>
                              <w:numPr>
                                <w:ilvl w:val="2"/>
                                <w:numId w:val="10"/>
                              </w:numPr>
                              <w:spacing w:after="0" w:line="240" w:lineRule="auto"/>
                              <w:ind w:left="851" w:hanging="284"/>
                              <w:jc w:val="both"/>
                              <w:rPr>
                                <w:rFonts w:ascii="Arial" w:hAnsi="Arial" w:cs="Arial"/>
                                <w:color w:val="000000" w:themeColor="text1"/>
                              </w:rPr>
                            </w:pPr>
                            <w:r w:rsidRPr="000D2DB9">
                              <w:rPr>
                                <w:rFonts w:ascii="Arial" w:eastAsia="FreeSerif" w:hAnsi="Arial" w:cs="Arial"/>
                                <w:color w:val="000000" w:themeColor="text1"/>
                              </w:rPr>
                              <w:t>Morphine 2.5-5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SC prn 1</w:t>
                            </w:r>
                            <w:r w:rsidRPr="000D2DB9">
                              <w:rPr>
                                <w:rFonts w:ascii="Arial" w:eastAsia="FreeSerif" w:hAnsi="Arial" w:cs="Arial"/>
                                <w:color w:val="000000" w:themeColor="text1"/>
                                <w:vertAlign w:val="superscript"/>
                              </w:rPr>
                              <w:t>o</w:t>
                            </w:r>
                            <w:r w:rsidRPr="000D2DB9">
                              <w:rPr>
                                <w:rFonts w:ascii="Arial" w:eastAsia="FreeSerif" w:hAnsi="Arial" w:cs="Arial"/>
                                <w:i/>
                                <w:color w:val="000000" w:themeColor="text1"/>
                                <w:u w:val="single"/>
                              </w:rPr>
                              <w:t xml:space="preserve"> </w:t>
                            </w:r>
                            <w:r>
                              <w:rPr>
                                <w:rFonts w:ascii="Arial" w:eastAsia="FreeSerif" w:hAnsi="Arial" w:cs="Arial"/>
                                <w:i/>
                                <w:color w:val="000000" w:themeColor="text1"/>
                                <w:u w:val="single"/>
                              </w:rPr>
                              <w:t>and/</w:t>
                            </w:r>
                            <w:r w:rsidRPr="000D2DB9">
                              <w:rPr>
                                <w:rFonts w:ascii="Arial" w:eastAsia="FreeSerif" w:hAnsi="Arial" w:cs="Arial"/>
                                <w:i/>
                                <w:color w:val="000000" w:themeColor="text1"/>
                                <w:u w:val="single"/>
                              </w:rPr>
                              <w:t>or</w:t>
                            </w:r>
                            <w:r w:rsidRPr="000D2DB9">
                              <w:rPr>
                                <w:rFonts w:ascii="Arial" w:eastAsia="FreeSerif" w:hAnsi="Arial" w:cs="Arial"/>
                                <w:color w:val="000000" w:themeColor="text1"/>
                              </w:rPr>
                              <w:t xml:space="preserve"> midazolam 2.5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1</w:t>
                            </w:r>
                            <w:r w:rsidRPr="000D2DB9">
                              <w:rPr>
                                <w:rFonts w:ascii="Arial" w:eastAsia="FreeSerif" w:hAnsi="Arial" w:cs="Arial"/>
                                <w:color w:val="000000" w:themeColor="text1"/>
                                <w:vertAlign w:val="superscript"/>
                              </w:rPr>
                              <w:t>o</w:t>
                            </w:r>
                          </w:p>
                          <w:p w14:paraId="26DC8025" w14:textId="03FBF8FB" w:rsidR="007A00B5" w:rsidRPr="000D2DB9" w:rsidRDefault="007A00B5" w:rsidP="00DC6021">
                            <w:pPr>
                              <w:pStyle w:val="ListParagraph"/>
                              <w:numPr>
                                <w:ilvl w:val="2"/>
                                <w:numId w:val="10"/>
                              </w:numPr>
                              <w:spacing w:after="0" w:line="240" w:lineRule="auto"/>
                              <w:ind w:left="851" w:hanging="284"/>
                              <w:jc w:val="both"/>
                              <w:rPr>
                                <w:rFonts w:ascii="Arial" w:hAnsi="Arial" w:cs="Arial"/>
                                <w:color w:val="000000" w:themeColor="text1"/>
                              </w:rPr>
                            </w:pPr>
                            <w:r>
                              <w:rPr>
                                <w:rFonts w:ascii="Arial" w:hAnsi="Arial" w:cs="Arial"/>
                                <w:color w:val="000000"/>
                              </w:rPr>
                              <w:t>C</w:t>
                            </w:r>
                            <w:r w:rsidRPr="000D2DB9">
                              <w:rPr>
                                <w:rFonts w:ascii="Arial" w:hAnsi="Arial" w:cs="Arial"/>
                                <w:color w:val="000000"/>
                              </w:rPr>
                              <w:t>onsider morphine 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w:t>
                            </w:r>
                            <w:r w:rsidRPr="000D2DB9">
                              <w:rPr>
                                <w:rFonts w:ascii="Arial" w:hAnsi="Arial" w:cs="Arial"/>
                                <w:i/>
                                <w:color w:val="000000"/>
                                <w:u w:val="single"/>
                              </w:rPr>
                              <w:t>and/or</w:t>
                            </w:r>
                            <w:r w:rsidRPr="000D2DB9">
                              <w:rPr>
                                <w:rFonts w:ascii="Arial" w:hAnsi="Arial" w:cs="Arial"/>
                                <w:color w:val="000000"/>
                              </w:rPr>
                              <w:t xml:space="preserve"> midazolam 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over 24 hours via </w:t>
                            </w:r>
                            <w:r>
                              <w:rPr>
                                <w:rFonts w:ascii="Arial" w:hAnsi="Arial" w:cs="Arial"/>
                                <w:color w:val="000000"/>
                              </w:rPr>
                              <w:t>continuous SC infusion</w:t>
                            </w:r>
                            <w:r w:rsidRPr="000D2DB9">
                              <w:rPr>
                                <w:rFonts w:ascii="Arial" w:hAnsi="Arial" w:cs="Arial"/>
                                <w:color w:val="000000"/>
                              </w:rPr>
                              <w:t>, increasing to morphine 30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 midazolam 60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step-wise as required (advice from palliative care recommended)</w:t>
                            </w:r>
                          </w:p>
                          <w:p w14:paraId="742CE55A" w14:textId="77777777" w:rsidR="007A00B5" w:rsidRPr="008D7C84" w:rsidRDefault="007A00B5" w:rsidP="00F10CEA">
                            <w:pPr>
                              <w:pStyle w:val="ListParagraph"/>
                              <w:spacing w:after="0" w:line="240" w:lineRule="auto"/>
                              <w:ind w:left="851"/>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0" o:spid="_x0000_s1055" style="position:absolute;left:0;text-align:left;margin-left:-.75pt;margin-top:12.7pt;width:522.6pt;height:186.75pt;z-index:-2511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" filled="f" strokecolor="#243f60 [1604]" strokeweight="2pt">
                <v:textbox>
                  <w:txbxContent>
                    <w:p w14:paraId="0C3F79BE" w14:textId="77777777" w:rsidR="007A00B5" w:rsidRPr="000D2DB9" w:rsidRDefault="007A00B5" w:rsidP="00DA2F4C">
                      <w:pPr>
                        <w:spacing w:after="0" w:line="240" w:lineRule="auto"/>
                        <w:jc w:val="center"/>
                        <w:rPr>
                          <w:rFonts w:ascii="Arial" w:hAnsi="Arial" w:cs="Arial"/>
                          <w:b/>
                          <w:color w:val="000000" w:themeColor="text1"/>
                        </w:rPr>
                      </w:pPr>
                      <w:r w:rsidRPr="000D2DB9">
                        <w:rPr>
                          <w:rFonts w:ascii="Arial" w:hAnsi="Arial" w:cs="Arial"/>
                          <w:b/>
                          <w:color w:val="000000" w:themeColor="text1"/>
                        </w:rPr>
                        <w:t>Breathlessness – mild to moderate</w:t>
                      </w:r>
                    </w:p>
                    <w:p w14:paraId="7A2E2E9C" w14:textId="1B0F080A" w:rsidR="007A00B5" w:rsidRPr="000D2DB9" w:rsidRDefault="007A00B5" w:rsidP="000D2DB9">
                      <w:pPr>
                        <w:spacing w:after="0" w:line="240" w:lineRule="auto"/>
                        <w:jc w:val="both"/>
                        <w:rPr>
                          <w:rFonts w:ascii="Arial" w:hAnsi="Arial" w:cs="Arial"/>
                          <w:color w:val="000000" w:themeColor="text1"/>
                        </w:rPr>
                      </w:pPr>
                      <w:r>
                        <w:rPr>
                          <w:rFonts w:ascii="Arial" w:hAnsi="Arial" w:cs="Arial"/>
                          <w:color w:val="000000" w:themeColor="text1"/>
                        </w:rPr>
                        <w:t>O</w:t>
                      </w:r>
                      <w:r w:rsidRPr="000D2DB9">
                        <w:rPr>
                          <w:rFonts w:ascii="Arial" w:hAnsi="Arial" w:cs="Arial"/>
                          <w:color w:val="000000" w:themeColor="text1"/>
                        </w:rPr>
                        <w:t>pioids</w:t>
                      </w:r>
                      <w:r>
                        <w:rPr>
                          <w:rFonts w:ascii="Arial" w:hAnsi="Arial" w:cs="Arial"/>
                          <w:color w:val="000000" w:themeColor="text1"/>
                        </w:rPr>
                        <w:t xml:space="preserve"> </w:t>
                      </w:r>
                      <w:r w:rsidRPr="000D2DB9">
                        <w:rPr>
                          <w:rFonts w:ascii="Arial" w:hAnsi="Arial" w:cs="Arial"/>
                          <w:color w:val="000000" w:themeColor="text1"/>
                        </w:rPr>
                        <w:t xml:space="preserve">reduce the </w:t>
                      </w:r>
                      <w:r>
                        <w:rPr>
                          <w:rFonts w:ascii="Arial" w:hAnsi="Arial" w:cs="Arial"/>
                          <w:color w:val="000000" w:themeColor="text1"/>
                        </w:rPr>
                        <w:t>feeling</w:t>
                      </w:r>
                      <w:r w:rsidRPr="000D2DB9">
                        <w:rPr>
                          <w:rFonts w:ascii="Arial" w:hAnsi="Arial" w:cs="Arial"/>
                          <w:color w:val="000000" w:themeColor="text1"/>
                        </w:rPr>
                        <w:t xml:space="preserve"> of breathlessness</w:t>
                      </w:r>
                      <w:r>
                        <w:rPr>
                          <w:rFonts w:ascii="Arial" w:hAnsi="Arial" w:cs="Arial"/>
                          <w:color w:val="000000" w:themeColor="text1"/>
                        </w:rPr>
                        <w:t xml:space="preserve"> and can be helpful alongside active management</w:t>
                      </w:r>
                    </w:p>
                    <w:p w14:paraId="58BF068A" w14:textId="5AAF27CD" w:rsidR="007A00B5" w:rsidRPr="00F659EF" w:rsidRDefault="007A00B5" w:rsidP="00DC6021">
                      <w:pPr>
                        <w:pStyle w:val="ListParagraph"/>
                        <w:numPr>
                          <w:ilvl w:val="0"/>
                          <w:numId w:val="16"/>
                        </w:numPr>
                        <w:spacing w:after="0" w:line="240" w:lineRule="auto"/>
                        <w:jc w:val="both"/>
                        <w:rPr>
                          <w:rFonts w:ascii="Arial" w:hAnsi="Arial" w:cs="Arial"/>
                          <w:color w:val="000000" w:themeColor="text1"/>
                        </w:rPr>
                      </w:pPr>
                      <w:r w:rsidRPr="00F659EF">
                        <w:rPr>
                          <w:rFonts w:ascii="Arial" w:eastAsia="Times New Roman" w:hAnsi="Arial" w:cs="Arial"/>
                          <w:color w:val="000000"/>
                        </w:rPr>
                        <w:t>Morphine modified release 5</w:t>
                      </w:r>
                      <w:r>
                        <w:rPr>
                          <w:rFonts w:ascii="Arial" w:eastAsia="Times New Roman" w:hAnsi="Arial" w:cs="Arial"/>
                          <w:color w:val="000000"/>
                        </w:rPr>
                        <w:t xml:space="preserve"> milligrams</w:t>
                      </w:r>
                      <w:r w:rsidRPr="00F659EF">
                        <w:rPr>
                          <w:rFonts w:ascii="Arial" w:eastAsia="Times New Roman" w:hAnsi="Arial" w:cs="Arial"/>
                          <w:color w:val="000000"/>
                        </w:rPr>
                        <w:t xml:space="preserve"> PO bd (titrate up to maximum 30</w:t>
                      </w:r>
                      <w:r>
                        <w:rPr>
                          <w:rFonts w:ascii="Arial" w:eastAsia="Times New Roman" w:hAnsi="Arial" w:cs="Arial"/>
                          <w:color w:val="000000"/>
                        </w:rPr>
                        <w:t xml:space="preserve"> </w:t>
                      </w:r>
                      <w:r w:rsidRPr="00F659EF">
                        <w:rPr>
                          <w:rFonts w:ascii="Arial" w:eastAsia="Times New Roman" w:hAnsi="Arial" w:cs="Arial"/>
                          <w:color w:val="000000"/>
                        </w:rPr>
                        <w:t>m</w:t>
                      </w:r>
                      <w:r>
                        <w:rPr>
                          <w:rFonts w:ascii="Arial" w:eastAsia="Times New Roman" w:hAnsi="Arial" w:cs="Arial"/>
                          <w:color w:val="000000"/>
                        </w:rPr>
                        <w:t>illigrams</w:t>
                      </w:r>
                      <w:r w:rsidRPr="00F659EF">
                        <w:rPr>
                          <w:rFonts w:ascii="Arial" w:eastAsia="Times New Roman" w:hAnsi="Arial" w:cs="Arial"/>
                          <w:color w:val="000000"/>
                        </w:rPr>
                        <w:t xml:space="preserve"> daily according to need)</w:t>
                      </w:r>
                    </w:p>
                    <w:p w14:paraId="336ABD51" w14:textId="0572ABB3" w:rsidR="007A00B5" w:rsidRPr="00F659EF" w:rsidRDefault="007A00B5" w:rsidP="00DC6021">
                      <w:pPr>
                        <w:pStyle w:val="ListParagraph"/>
                        <w:numPr>
                          <w:ilvl w:val="0"/>
                          <w:numId w:val="16"/>
                        </w:numPr>
                        <w:spacing w:after="0" w:line="240" w:lineRule="auto"/>
                        <w:jc w:val="both"/>
                        <w:rPr>
                          <w:rFonts w:ascii="Arial" w:hAnsi="Arial" w:cs="Arial"/>
                          <w:color w:val="000000" w:themeColor="text1"/>
                        </w:rPr>
                      </w:pPr>
                      <w:r w:rsidRPr="00F659EF">
                        <w:rPr>
                          <w:rFonts w:ascii="Arial" w:eastAsia="Times New Roman" w:hAnsi="Arial" w:cs="Arial"/>
                          <w:color w:val="000000"/>
                        </w:rPr>
                        <w:t>Morphine 1.25 -2.5</w:t>
                      </w:r>
                      <w:r>
                        <w:rPr>
                          <w:rFonts w:ascii="Arial" w:eastAsia="Times New Roman" w:hAnsi="Arial" w:cs="Arial"/>
                          <w:color w:val="000000"/>
                        </w:rPr>
                        <w:t xml:space="preserve"> </w:t>
                      </w:r>
                      <w:r w:rsidRPr="00F659EF">
                        <w:rPr>
                          <w:rFonts w:ascii="Arial" w:eastAsia="Times New Roman" w:hAnsi="Arial" w:cs="Arial"/>
                          <w:color w:val="000000"/>
                        </w:rPr>
                        <w:t>m</w:t>
                      </w:r>
                      <w:r>
                        <w:rPr>
                          <w:rFonts w:ascii="Arial" w:eastAsia="Times New Roman" w:hAnsi="Arial" w:cs="Arial"/>
                          <w:color w:val="000000"/>
                        </w:rPr>
                        <w:t>illigrams</w:t>
                      </w:r>
                      <w:r w:rsidRPr="00F659EF">
                        <w:rPr>
                          <w:rFonts w:ascii="Arial" w:eastAsia="Times New Roman" w:hAnsi="Arial" w:cs="Arial"/>
                          <w:color w:val="000000"/>
                        </w:rPr>
                        <w:t xml:space="preserve"> PO or SC prn 4</w:t>
                      </w:r>
                      <w:r w:rsidRPr="00F659EF">
                        <w:rPr>
                          <w:rFonts w:ascii="Arial" w:eastAsia="Times New Roman" w:hAnsi="Arial" w:cs="Arial"/>
                          <w:color w:val="000000"/>
                          <w:vertAlign w:val="superscript"/>
                        </w:rPr>
                        <w:t>o</w:t>
                      </w:r>
                      <w:r w:rsidRPr="00F659EF">
                        <w:rPr>
                          <w:rFonts w:ascii="Arial" w:eastAsia="Times New Roman" w:hAnsi="Arial" w:cs="Arial"/>
                          <w:color w:val="000000"/>
                        </w:rPr>
                        <w:t xml:space="preserve"> </w:t>
                      </w:r>
                    </w:p>
                    <w:p w14:paraId="20ED9675" w14:textId="4F0FB862" w:rsidR="007A00B5" w:rsidRPr="00F659EF" w:rsidRDefault="007A00B5" w:rsidP="00DC6021">
                      <w:pPr>
                        <w:pStyle w:val="ListParagraph"/>
                        <w:numPr>
                          <w:ilvl w:val="0"/>
                          <w:numId w:val="16"/>
                        </w:numPr>
                        <w:spacing w:after="0" w:line="240" w:lineRule="auto"/>
                        <w:jc w:val="both"/>
                        <w:rPr>
                          <w:rFonts w:ascii="Arial" w:hAnsi="Arial" w:cs="Arial"/>
                          <w:color w:val="000000" w:themeColor="text1"/>
                        </w:rPr>
                      </w:pPr>
                      <w:r w:rsidRPr="00F659EF">
                        <w:rPr>
                          <w:rFonts w:ascii="Arial" w:eastAsia="FreeSerif" w:hAnsi="Arial" w:cs="Arial"/>
                          <w:color w:val="000000" w:themeColor="text1"/>
                        </w:rPr>
                        <w:t>Lorazepam 0.5</w:t>
                      </w:r>
                      <w:r>
                        <w:rPr>
                          <w:rFonts w:ascii="Arial" w:eastAsia="FreeSerif" w:hAnsi="Arial" w:cs="Arial"/>
                          <w:color w:val="000000" w:themeColor="text1"/>
                        </w:rPr>
                        <w:t xml:space="preserve"> </w:t>
                      </w:r>
                      <w:r w:rsidRPr="00F659EF">
                        <w:rPr>
                          <w:rFonts w:ascii="Arial" w:eastAsia="FreeSerif" w:hAnsi="Arial" w:cs="Arial"/>
                          <w:color w:val="000000" w:themeColor="text1"/>
                        </w:rPr>
                        <w:t>m</w:t>
                      </w:r>
                      <w:r>
                        <w:rPr>
                          <w:rFonts w:ascii="Arial" w:eastAsia="FreeSerif" w:hAnsi="Arial" w:cs="Arial"/>
                          <w:color w:val="000000" w:themeColor="text1"/>
                        </w:rPr>
                        <w:t>illigrams</w:t>
                      </w:r>
                      <w:r w:rsidRPr="00F659EF">
                        <w:rPr>
                          <w:rFonts w:ascii="Arial" w:eastAsia="FreeSerif" w:hAnsi="Arial" w:cs="Arial"/>
                          <w:color w:val="000000" w:themeColor="text1"/>
                        </w:rPr>
                        <w:t xml:space="preserve"> SL prn 6</w:t>
                      </w:r>
                      <w:r w:rsidRPr="00F659EF">
                        <w:rPr>
                          <w:rFonts w:ascii="Arial" w:eastAsia="FreeSerif" w:hAnsi="Arial" w:cs="Arial"/>
                          <w:color w:val="000000" w:themeColor="text1"/>
                          <w:vertAlign w:val="superscript"/>
                        </w:rPr>
                        <w:t>o</w:t>
                      </w:r>
                      <w:r w:rsidRPr="00F659EF">
                        <w:rPr>
                          <w:rFonts w:ascii="Arial" w:eastAsia="Times New Roman" w:hAnsi="Arial" w:cs="Arial"/>
                          <w:color w:val="000000"/>
                        </w:rPr>
                        <w:t xml:space="preserve"> </w:t>
                      </w:r>
                      <w:r w:rsidRPr="00F659EF">
                        <w:rPr>
                          <w:rFonts w:ascii="Arial" w:eastAsia="Times New Roman" w:hAnsi="Arial" w:cs="Arial"/>
                          <w:i/>
                          <w:color w:val="000000"/>
                          <w:u w:val="single"/>
                        </w:rPr>
                        <w:t>or</w:t>
                      </w:r>
                      <w:r w:rsidRPr="00F659EF">
                        <w:rPr>
                          <w:rFonts w:ascii="Arial" w:eastAsia="Times New Roman" w:hAnsi="Arial" w:cs="Arial"/>
                          <w:color w:val="000000"/>
                        </w:rPr>
                        <w:t xml:space="preserve"> midazolam 1.25 -2.5</w:t>
                      </w:r>
                      <w:r>
                        <w:rPr>
                          <w:rFonts w:ascii="Arial" w:eastAsia="Times New Roman" w:hAnsi="Arial" w:cs="Arial"/>
                          <w:color w:val="000000"/>
                        </w:rPr>
                        <w:t xml:space="preserve"> </w:t>
                      </w:r>
                      <w:r w:rsidRPr="00F659EF">
                        <w:rPr>
                          <w:rFonts w:ascii="Arial" w:eastAsia="Times New Roman" w:hAnsi="Arial" w:cs="Arial"/>
                          <w:color w:val="000000"/>
                        </w:rPr>
                        <w:t>m</w:t>
                      </w:r>
                      <w:r>
                        <w:rPr>
                          <w:rFonts w:ascii="Arial" w:eastAsia="Times New Roman" w:hAnsi="Arial" w:cs="Arial"/>
                          <w:color w:val="000000"/>
                        </w:rPr>
                        <w:t>illigrams</w:t>
                      </w:r>
                      <w:r w:rsidRPr="00F659EF">
                        <w:rPr>
                          <w:rFonts w:ascii="Arial" w:eastAsia="Times New Roman" w:hAnsi="Arial" w:cs="Arial"/>
                          <w:color w:val="000000"/>
                        </w:rPr>
                        <w:t xml:space="preserve"> SC prn 4</w:t>
                      </w:r>
                      <w:r w:rsidRPr="00F659EF">
                        <w:rPr>
                          <w:rFonts w:ascii="Arial" w:eastAsia="Times New Roman" w:hAnsi="Arial" w:cs="Arial"/>
                          <w:color w:val="000000"/>
                          <w:vertAlign w:val="superscript"/>
                        </w:rPr>
                        <w:t>o</w:t>
                      </w:r>
                      <w:r w:rsidRPr="00F659EF">
                        <w:rPr>
                          <w:rFonts w:ascii="Arial" w:eastAsia="Times New Roman" w:hAnsi="Arial" w:cs="Arial"/>
                          <w:color w:val="000000"/>
                        </w:rPr>
                        <w:t xml:space="preserve"> for associated agitation or distress</w:t>
                      </w:r>
                    </w:p>
                    <w:p w14:paraId="55B1CBA9" w14:textId="3A3B4998" w:rsidR="007A00B5" w:rsidRPr="00F659EF" w:rsidRDefault="007A00B5" w:rsidP="00F659EF">
                      <w:pPr>
                        <w:spacing w:after="0" w:line="240" w:lineRule="auto"/>
                        <w:jc w:val="both"/>
                        <w:rPr>
                          <w:rFonts w:ascii="Arial" w:hAnsi="Arial" w:cs="Arial"/>
                          <w:b/>
                          <w:color w:val="000000" w:themeColor="text1"/>
                        </w:rPr>
                      </w:pPr>
                      <w:r>
                        <w:rPr>
                          <w:rFonts w:ascii="Arial" w:eastAsia="FreeSerif" w:hAnsi="Arial" w:cs="Arial"/>
                          <w:b/>
                          <w:color w:val="000000" w:themeColor="text1"/>
                        </w:rPr>
                        <w:t>I</w:t>
                      </w:r>
                      <w:r w:rsidRPr="00F659EF">
                        <w:rPr>
                          <w:rFonts w:ascii="Arial" w:eastAsia="FreeSerif" w:hAnsi="Arial" w:cs="Arial"/>
                          <w:b/>
                          <w:color w:val="000000" w:themeColor="text1"/>
                        </w:rPr>
                        <w:t>n the last days of life</w:t>
                      </w:r>
                    </w:p>
                    <w:p w14:paraId="20DF0556" w14:textId="1D984172" w:rsidR="007A00B5" w:rsidRPr="000D2DB9" w:rsidRDefault="007A00B5" w:rsidP="00DC6021">
                      <w:pPr>
                        <w:pStyle w:val="ListParagraph"/>
                        <w:numPr>
                          <w:ilvl w:val="2"/>
                          <w:numId w:val="10"/>
                        </w:numPr>
                        <w:spacing w:after="0" w:line="240" w:lineRule="auto"/>
                        <w:ind w:left="851" w:hanging="284"/>
                        <w:jc w:val="both"/>
                        <w:rPr>
                          <w:rFonts w:ascii="Arial" w:hAnsi="Arial" w:cs="Arial"/>
                          <w:color w:val="000000" w:themeColor="text1"/>
                        </w:rPr>
                      </w:pPr>
                      <w:r w:rsidRPr="000D2DB9">
                        <w:rPr>
                          <w:rFonts w:ascii="Arial" w:eastAsia="FreeSerif" w:hAnsi="Arial" w:cs="Arial"/>
                          <w:color w:val="000000" w:themeColor="text1"/>
                        </w:rPr>
                        <w:t>Morphine 2.5-5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SC prn 1</w:t>
                      </w:r>
                      <w:r w:rsidRPr="000D2DB9">
                        <w:rPr>
                          <w:rFonts w:ascii="Arial" w:eastAsia="FreeSerif" w:hAnsi="Arial" w:cs="Arial"/>
                          <w:color w:val="000000" w:themeColor="text1"/>
                          <w:vertAlign w:val="superscript"/>
                        </w:rPr>
                        <w:t>o</w:t>
                      </w:r>
                      <w:r w:rsidRPr="000D2DB9">
                        <w:rPr>
                          <w:rFonts w:ascii="Arial" w:eastAsia="FreeSerif" w:hAnsi="Arial" w:cs="Arial"/>
                          <w:i/>
                          <w:color w:val="000000" w:themeColor="text1"/>
                          <w:u w:val="single"/>
                        </w:rPr>
                        <w:t xml:space="preserve"> </w:t>
                      </w:r>
                      <w:r>
                        <w:rPr>
                          <w:rFonts w:ascii="Arial" w:eastAsia="FreeSerif" w:hAnsi="Arial" w:cs="Arial"/>
                          <w:i/>
                          <w:color w:val="000000" w:themeColor="text1"/>
                          <w:u w:val="single"/>
                        </w:rPr>
                        <w:t>and/</w:t>
                      </w:r>
                      <w:r w:rsidRPr="000D2DB9">
                        <w:rPr>
                          <w:rFonts w:ascii="Arial" w:eastAsia="FreeSerif" w:hAnsi="Arial" w:cs="Arial"/>
                          <w:i/>
                          <w:color w:val="000000" w:themeColor="text1"/>
                          <w:u w:val="single"/>
                        </w:rPr>
                        <w:t>or</w:t>
                      </w:r>
                      <w:r w:rsidRPr="000D2DB9">
                        <w:rPr>
                          <w:rFonts w:ascii="Arial" w:eastAsia="FreeSerif" w:hAnsi="Arial" w:cs="Arial"/>
                          <w:color w:val="000000" w:themeColor="text1"/>
                        </w:rPr>
                        <w:t xml:space="preserve"> midazolam 2.5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1</w:t>
                      </w:r>
                      <w:r w:rsidRPr="000D2DB9">
                        <w:rPr>
                          <w:rFonts w:ascii="Arial" w:eastAsia="FreeSerif" w:hAnsi="Arial" w:cs="Arial"/>
                          <w:color w:val="000000" w:themeColor="text1"/>
                          <w:vertAlign w:val="superscript"/>
                        </w:rPr>
                        <w:t>o</w:t>
                      </w:r>
                    </w:p>
                    <w:p w14:paraId="26DC8025" w14:textId="03FBF8FB" w:rsidR="007A00B5" w:rsidRPr="000D2DB9" w:rsidRDefault="007A00B5" w:rsidP="00DC6021">
                      <w:pPr>
                        <w:pStyle w:val="ListParagraph"/>
                        <w:numPr>
                          <w:ilvl w:val="2"/>
                          <w:numId w:val="10"/>
                        </w:numPr>
                        <w:spacing w:after="0" w:line="240" w:lineRule="auto"/>
                        <w:ind w:left="851" w:hanging="284"/>
                        <w:jc w:val="both"/>
                        <w:rPr>
                          <w:rFonts w:ascii="Arial" w:hAnsi="Arial" w:cs="Arial"/>
                          <w:color w:val="000000" w:themeColor="text1"/>
                        </w:rPr>
                      </w:pPr>
                      <w:r>
                        <w:rPr>
                          <w:rFonts w:ascii="Arial" w:hAnsi="Arial" w:cs="Arial"/>
                          <w:color w:val="000000"/>
                        </w:rPr>
                        <w:t>C</w:t>
                      </w:r>
                      <w:r w:rsidRPr="000D2DB9">
                        <w:rPr>
                          <w:rFonts w:ascii="Arial" w:hAnsi="Arial" w:cs="Arial"/>
                          <w:color w:val="000000"/>
                        </w:rPr>
                        <w:t>onsider morphine 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w:t>
                      </w:r>
                      <w:r w:rsidRPr="000D2DB9">
                        <w:rPr>
                          <w:rFonts w:ascii="Arial" w:hAnsi="Arial" w:cs="Arial"/>
                          <w:i/>
                          <w:color w:val="000000"/>
                          <w:u w:val="single"/>
                        </w:rPr>
                        <w:t>and/or</w:t>
                      </w:r>
                      <w:r w:rsidRPr="000D2DB9">
                        <w:rPr>
                          <w:rFonts w:ascii="Arial" w:hAnsi="Arial" w:cs="Arial"/>
                          <w:color w:val="000000"/>
                        </w:rPr>
                        <w:t xml:space="preserve"> midazolam 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over 24 hours via </w:t>
                      </w:r>
                      <w:r>
                        <w:rPr>
                          <w:rFonts w:ascii="Arial" w:hAnsi="Arial" w:cs="Arial"/>
                          <w:color w:val="000000"/>
                        </w:rPr>
                        <w:t>continuous SC infusion</w:t>
                      </w:r>
                      <w:r w:rsidRPr="000D2DB9">
                        <w:rPr>
                          <w:rFonts w:ascii="Arial" w:hAnsi="Arial" w:cs="Arial"/>
                          <w:color w:val="000000"/>
                        </w:rPr>
                        <w:t>, increasing to morphine 30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 midazolam 60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step-wise as required (advice from palliative care recommended)</w:t>
                      </w:r>
                    </w:p>
                    <w:p w14:paraId="742CE55A" w14:textId="77777777" w:rsidR="007A00B5" w:rsidRPr="008D7C84" w:rsidRDefault="007A00B5" w:rsidP="00F10CEA">
                      <w:pPr>
                        <w:pStyle w:val="ListParagraph"/>
                        <w:spacing w:after="0" w:line="240" w:lineRule="auto"/>
                        <w:ind w:left="851"/>
                        <w:jc w:val="both"/>
                        <w:rPr>
                          <w:rFonts w:ascii="Arial" w:hAnsi="Arial" w:cs="Arial"/>
                          <w:color w:val="000000" w:themeColor="text1"/>
                        </w:rPr>
                      </w:pPr>
                    </w:p>
                  </w:txbxContent>
                </v:textbox>
                <w10:wrap anchorx="margin"/>
              </v:roundrect>
            </w:pict>
          </mc:Fallback>
        </mc:AlternateContent>
      </w:r>
    </w:p>
    <w:p w14:paraId="049C45B6" w14:textId="4840210E" w:rsidR="005D71CF" w:rsidRPr="00570895" w:rsidRDefault="005D71CF" w:rsidP="00DA2F4C">
      <w:pPr>
        <w:spacing w:after="0" w:line="240" w:lineRule="auto"/>
        <w:jc w:val="center"/>
        <w:rPr>
          <w:rFonts w:ascii="Arial" w:hAnsi="Arial" w:cs="Arial"/>
          <w:b/>
          <w:sz w:val="32"/>
          <w:szCs w:val="32"/>
        </w:rPr>
      </w:pPr>
    </w:p>
    <w:p w14:paraId="18E5F326" w14:textId="1F7FA029" w:rsidR="00DA2F4C" w:rsidRPr="00570895" w:rsidRDefault="00DA2F4C" w:rsidP="00DA2F4C">
      <w:pPr>
        <w:rPr>
          <w:rFonts w:ascii="Arial" w:hAnsi="Arial" w:cs="Arial"/>
          <w:b/>
          <w:sz w:val="32"/>
          <w:szCs w:val="32"/>
        </w:rPr>
      </w:pPr>
    </w:p>
    <w:p w14:paraId="48ADBD10" w14:textId="77777777" w:rsidR="00DA2F4C" w:rsidRPr="00570895" w:rsidRDefault="00DA2F4C" w:rsidP="00DA2F4C">
      <w:pPr>
        <w:rPr>
          <w:rFonts w:ascii="Arial" w:hAnsi="Arial" w:cs="Arial"/>
          <w:b/>
          <w:sz w:val="32"/>
          <w:szCs w:val="32"/>
        </w:rPr>
      </w:pPr>
    </w:p>
    <w:p w14:paraId="4C3AFADC" w14:textId="478C42EA" w:rsidR="00DA2F4C" w:rsidRPr="00570895" w:rsidRDefault="00DA2F4C" w:rsidP="00DA2F4C">
      <w:pPr>
        <w:tabs>
          <w:tab w:val="left" w:pos="981"/>
        </w:tabs>
        <w:spacing w:after="0" w:line="240" w:lineRule="auto"/>
        <w:rPr>
          <w:rFonts w:ascii="Arial" w:hAnsi="Arial" w:cs="Arial"/>
          <w:b/>
          <w:sz w:val="32"/>
          <w:szCs w:val="32"/>
        </w:rPr>
      </w:pPr>
    </w:p>
    <w:p w14:paraId="0DB6A0EB" w14:textId="77777777" w:rsidR="00DA2F4C" w:rsidRPr="00570895" w:rsidRDefault="00DA2F4C" w:rsidP="00DA2F4C">
      <w:pPr>
        <w:rPr>
          <w:rFonts w:ascii="Arial" w:hAnsi="Arial" w:cs="Arial"/>
          <w:b/>
          <w:sz w:val="32"/>
          <w:szCs w:val="32"/>
        </w:rPr>
      </w:pPr>
    </w:p>
    <w:p w14:paraId="3248066D" w14:textId="397E9BDF" w:rsidR="00DA2F4C" w:rsidRPr="00570895" w:rsidRDefault="00DA2F4C" w:rsidP="00DA2F4C">
      <w:pPr>
        <w:rPr>
          <w:rFonts w:ascii="Arial" w:hAnsi="Arial" w:cs="Arial"/>
          <w:sz w:val="32"/>
          <w:szCs w:val="32"/>
        </w:rPr>
      </w:pPr>
    </w:p>
    <w:p w14:paraId="102B6023" w14:textId="36C1FD4C" w:rsidR="00DA2F4C" w:rsidRPr="00570895" w:rsidRDefault="009E4A5E" w:rsidP="00DA2F4C">
      <w:pPr>
        <w:rPr>
          <w:rFonts w:ascii="Arial" w:hAnsi="Arial" w:cs="Arial"/>
          <w:sz w:val="32"/>
          <w:szCs w:val="32"/>
        </w:rPr>
      </w:pPr>
      <w:r w:rsidRPr="00570895">
        <w:rPr>
          <w:rFonts w:ascii="Arial" w:hAnsi="Arial" w:cs="Arial"/>
          <w:b/>
          <w:noProof/>
          <w:sz w:val="24"/>
          <w:szCs w:val="24"/>
          <w:lang w:eastAsia="en-GB"/>
        </w:rPr>
        <mc:AlternateContent>
          <mc:Choice Requires="wps">
            <w:drawing>
              <wp:anchor distT="0" distB="0" distL="114300" distR="114300" simplePos="0" relativeHeight="252190720" behindDoc="1" locked="0" layoutInCell="1" allowOverlap="1" wp14:anchorId="1E10DE72" wp14:editId="05481272">
                <wp:simplePos x="0" y="0"/>
                <wp:positionH relativeFrom="margin">
                  <wp:posOffset>-19050</wp:posOffset>
                </wp:positionH>
                <wp:positionV relativeFrom="paragraph">
                  <wp:posOffset>248920</wp:posOffset>
                </wp:positionV>
                <wp:extent cx="6649720" cy="2200275"/>
                <wp:effectExtent l="0" t="0" r="17780" b="28575"/>
                <wp:wrapNone/>
                <wp:docPr id="48" name="Rounded Rectangle 48"/>
                <wp:cNvGraphicFramePr/>
                <a:graphic xmlns:a="http://schemas.openxmlformats.org/drawingml/2006/main">
                  <a:graphicData uri="http://schemas.microsoft.com/office/word/2010/wordprocessingShape">
                    <wps:wsp>
                      <wps:cNvSpPr/>
                      <wps:spPr>
                        <a:xfrm>
                          <a:off x="0" y="0"/>
                          <a:ext cx="6649720" cy="220027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92460" w14:textId="77777777" w:rsidR="007A00B5" w:rsidRPr="000D2DB9" w:rsidRDefault="007A00B5" w:rsidP="00DA2F4C">
                            <w:pPr>
                              <w:spacing w:after="0" w:line="240" w:lineRule="auto"/>
                              <w:jc w:val="center"/>
                              <w:rPr>
                                <w:rFonts w:ascii="Arial" w:hAnsi="Arial" w:cs="Arial"/>
                                <w:b/>
                                <w:color w:val="000000" w:themeColor="text1"/>
                              </w:rPr>
                            </w:pPr>
                            <w:r w:rsidRPr="000D2DB9">
                              <w:rPr>
                                <w:rFonts w:ascii="Arial" w:hAnsi="Arial" w:cs="Arial"/>
                                <w:b/>
                                <w:color w:val="000000" w:themeColor="text1"/>
                              </w:rPr>
                              <w:t>Breathlessness – severe</w:t>
                            </w:r>
                          </w:p>
                          <w:p w14:paraId="0BD52629" w14:textId="77777777" w:rsidR="007A00B5" w:rsidRPr="000D2DB9" w:rsidRDefault="007A00B5" w:rsidP="00DA2F4C">
                            <w:pPr>
                              <w:spacing w:after="0" w:line="240" w:lineRule="auto"/>
                              <w:jc w:val="both"/>
                              <w:rPr>
                                <w:rFonts w:ascii="Arial" w:hAnsi="Arial" w:cs="Arial"/>
                                <w:b/>
                                <w:color w:val="000000" w:themeColor="text1"/>
                              </w:rPr>
                            </w:pPr>
                          </w:p>
                          <w:p w14:paraId="0B25979D" w14:textId="34F556C1"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eastAsia="FreeSerif" w:hAnsi="Arial" w:cs="Arial"/>
                                <w:color w:val="000000" w:themeColor="text1"/>
                              </w:rPr>
                              <w:t>M</w:t>
                            </w:r>
                            <w:r w:rsidRPr="000D2DB9">
                              <w:rPr>
                                <w:rFonts w:ascii="Arial" w:eastAsia="FreeSerif" w:hAnsi="Arial" w:cs="Arial"/>
                                <w:color w:val="000000" w:themeColor="text1"/>
                              </w:rPr>
                              <w:t xml:space="preserve">orphine </w:t>
                            </w:r>
                            <w:r>
                              <w:rPr>
                                <w:rFonts w:ascii="Arial" w:eastAsia="FreeSerif" w:hAnsi="Arial" w:cs="Arial"/>
                                <w:color w:val="000000" w:themeColor="text1"/>
                              </w:rPr>
                              <w:t>2.</w:t>
                            </w:r>
                            <w:r w:rsidRPr="000D2DB9">
                              <w:rPr>
                                <w:rFonts w:ascii="Arial" w:eastAsia="FreeSerif" w:hAnsi="Arial" w:cs="Arial"/>
                                <w:color w:val="000000" w:themeColor="text1"/>
                              </w:rPr>
                              <w:t>5-</w:t>
                            </w:r>
                            <w:r>
                              <w:rPr>
                                <w:rFonts w:ascii="Arial" w:eastAsia="FreeSerif" w:hAnsi="Arial" w:cs="Arial"/>
                                <w:color w:val="000000" w:themeColor="text1"/>
                              </w:rPr>
                              <w:t xml:space="preserve">5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1</w:t>
                            </w:r>
                            <w:r w:rsidRPr="000D2DB9">
                              <w:rPr>
                                <w:rFonts w:ascii="Arial" w:eastAsia="FreeSerif" w:hAnsi="Arial" w:cs="Arial"/>
                                <w:color w:val="000000" w:themeColor="text1"/>
                                <w:vertAlign w:val="superscript"/>
                              </w:rPr>
                              <w:t>o</w:t>
                            </w:r>
                            <w:r w:rsidRPr="000D2DB9">
                              <w:rPr>
                                <w:rFonts w:ascii="Arial" w:eastAsia="FreeSerif" w:hAnsi="Arial" w:cs="Arial"/>
                                <w:color w:val="000000" w:themeColor="text1"/>
                              </w:rPr>
                              <w:t xml:space="preserve"> (oxycodone 2.5-5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2</w:t>
                            </w:r>
                            <w:r w:rsidRPr="000D2DB9">
                              <w:rPr>
                                <w:rFonts w:ascii="Arial" w:eastAsia="FreeSerif" w:hAnsi="Arial" w:cs="Arial"/>
                                <w:color w:val="000000" w:themeColor="text1"/>
                                <w:vertAlign w:val="superscript"/>
                              </w:rPr>
                              <w:t>o</w:t>
                            </w:r>
                            <w:r w:rsidRPr="000D2DB9">
                              <w:rPr>
                                <w:rFonts w:ascii="Arial" w:eastAsia="FreeSerif" w:hAnsi="Arial" w:cs="Arial"/>
                                <w:color w:val="000000" w:themeColor="text1"/>
                              </w:rPr>
                              <w:t xml:space="preserve"> </w:t>
                            </w:r>
                            <w:r>
                              <w:rPr>
                                <w:rFonts w:ascii="Arial" w:eastAsia="FreeSerif" w:hAnsi="Arial" w:cs="Arial"/>
                                <w:color w:val="000000" w:themeColor="text1"/>
                              </w:rPr>
                              <w:t>or alfentanil 100-200 micrograms SC 1</w:t>
                            </w:r>
                            <w:r w:rsidRPr="004F4B32">
                              <w:rPr>
                                <w:rFonts w:ascii="Arial" w:eastAsia="FreeSerif" w:hAnsi="Arial" w:cs="Arial"/>
                                <w:color w:val="000000" w:themeColor="text1"/>
                                <w:vertAlign w:val="superscript"/>
                              </w:rPr>
                              <w:t>0</w:t>
                            </w:r>
                            <w:r>
                              <w:rPr>
                                <w:rFonts w:ascii="Arial" w:eastAsia="FreeSerif" w:hAnsi="Arial" w:cs="Arial"/>
                                <w:color w:val="000000" w:themeColor="text1"/>
                              </w:rPr>
                              <w:t xml:space="preserve"> </w:t>
                            </w:r>
                            <w:r w:rsidRPr="000D2DB9">
                              <w:rPr>
                                <w:rFonts w:ascii="Arial" w:eastAsia="FreeSerif" w:hAnsi="Arial" w:cs="Arial"/>
                                <w:color w:val="000000" w:themeColor="text1"/>
                              </w:rPr>
                              <w:t>if low eGFR)</w:t>
                            </w:r>
                          </w:p>
                          <w:p w14:paraId="3C3615A9" w14:textId="2B14D839"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eastAsia="FreeSerif" w:hAnsi="Arial" w:cs="Arial"/>
                                <w:color w:val="000000" w:themeColor="text1"/>
                              </w:rPr>
                              <w:t>M</w:t>
                            </w:r>
                            <w:r w:rsidRPr="000D2DB9">
                              <w:rPr>
                                <w:rFonts w:ascii="Arial" w:eastAsia="FreeSerif" w:hAnsi="Arial" w:cs="Arial"/>
                                <w:color w:val="000000" w:themeColor="text1"/>
                              </w:rPr>
                              <w:t xml:space="preserve">idazolam </w:t>
                            </w:r>
                            <w:r>
                              <w:rPr>
                                <w:rFonts w:ascii="Arial" w:eastAsia="FreeSerif" w:hAnsi="Arial" w:cs="Arial"/>
                                <w:color w:val="000000" w:themeColor="text1"/>
                              </w:rPr>
                              <w:t>2.</w:t>
                            </w:r>
                            <w:r w:rsidRPr="000D2DB9">
                              <w:rPr>
                                <w:rFonts w:ascii="Arial" w:eastAsia="FreeSerif" w:hAnsi="Arial" w:cs="Arial"/>
                                <w:color w:val="000000" w:themeColor="text1"/>
                              </w:rPr>
                              <w:t>5-</w:t>
                            </w:r>
                            <w:r>
                              <w:rPr>
                                <w:rFonts w:ascii="Arial" w:eastAsia="FreeSerif" w:hAnsi="Arial" w:cs="Arial"/>
                                <w:color w:val="000000" w:themeColor="text1"/>
                              </w:rPr>
                              <w:t xml:space="preserve">5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1</w:t>
                            </w:r>
                            <w:r w:rsidRPr="000D2DB9">
                              <w:rPr>
                                <w:rFonts w:ascii="Arial" w:eastAsia="FreeSerif" w:hAnsi="Arial" w:cs="Arial"/>
                                <w:color w:val="000000" w:themeColor="text1"/>
                                <w:vertAlign w:val="superscript"/>
                              </w:rPr>
                              <w:t>o</w:t>
                            </w:r>
                            <w:r w:rsidRPr="000D2DB9">
                              <w:rPr>
                                <w:rFonts w:ascii="Arial" w:eastAsia="FreeSerif" w:hAnsi="Arial" w:cs="Arial"/>
                                <w:color w:val="000000" w:themeColor="text1"/>
                              </w:rPr>
                              <w:t xml:space="preserve"> </w:t>
                            </w:r>
                          </w:p>
                          <w:p w14:paraId="01E9D402" w14:textId="4B34284E"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sidRPr="000D2DB9">
                              <w:rPr>
                                <w:rFonts w:ascii="Arial" w:hAnsi="Arial" w:cs="Arial"/>
                                <w:color w:val="000000"/>
                              </w:rPr>
                              <w:t xml:space="preserve">consider morphine </w:t>
                            </w:r>
                            <w:r>
                              <w:rPr>
                                <w:rFonts w:ascii="Arial" w:hAnsi="Arial" w:cs="Arial"/>
                                <w:color w:val="000000"/>
                              </w:rPr>
                              <w:t>5-</w:t>
                            </w:r>
                            <w:r w:rsidRPr="000D2DB9">
                              <w:rPr>
                                <w:rFonts w:ascii="Arial" w:hAnsi="Arial" w:cs="Arial"/>
                                <w:color w:val="000000"/>
                              </w:rPr>
                              <w:t>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and / or midazolam </w:t>
                            </w:r>
                            <w:r>
                              <w:rPr>
                                <w:rFonts w:ascii="Arial" w:hAnsi="Arial" w:cs="Arial"/>
                                <w:color w:val="000000"/>
                              </w:rPr>
                              <w:t>5-</w:t>
                            </w:r>
                            <w:r w:rsidRPr="000D2DB9">
                              <w:rPr>
                                <w:rFonts w:ascii="Arial" w:hAnsi="Arial" w:cs="Arial"/>
                                <w:color w:val="000000"/>
                              </w:rPr>
                              <w:t>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over 24 hours via </w:t>
                            </w:r>
                            <w:r>
                              <w:rPr>
                                <w:rFonts w:ascii="Arial" w:hAnsi="Arial" w:cs="Arial"/>
                                <w:color w:val="000000"/>
                              </w:rPr>
                              <w:t>continuous SC infusion</w:t>
                            </w:r>
                          </w:p>
                          <w:p w14:paraId="0276FB84" w14:textId="0D2D2244"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hAnsi="Arial" w:cs="Arial"/>
                                <w:color w:val="000000"/>
                              </w:rPr>
                              <w:t>S</w:t>
                            </w:r>
                            <w:r w:rsidRPr="000D2DB9">
                              <w:rPr>
                                <w:rFonts w:ascii="Arial" w:hAnsi="Arial" w:cs="Arial"/>
                                <w:color w:val="000000"/>
                              </w:rPr>
                              <w:t xml:space="preserve">yringe </w:t>
                            </w:r>
                            <w:r>
                              <w:rPr>
                                <w:rFonts w:ascii="Arial" w:hAnsi="Arial" w:cs="Arial"/>
                                <w:color w:val="000000"/>
                              </w:rPr>
                              <w:t>pump</w:t>
                            </w:r>
                            <w:r w:rsidRPr="000D2DB9">
                              <w:rPr>
                                <w:rFonts w:ascii="Arial" w:hAnsi="Arial" w:cs="Arial"/>
                                <w:color w:val="000000"/>
                              </w:rPr>
                              <w:t xml:space="preserve"> dosing may need to be reviewed </w:t>
                            </w:r>
                            <w:r>
                              <w:rPr>
                                <w:rFonts w:ascii="Arial" w:hAnsi="Arial" w:cs="Arial"/>
                                <w:color w:val="000000"/>
                              </w:rPr>
                              <w:t>more frequently</w:t>
                            </w:r>
                            <w:r w:rsidRPr="000D2DB9">
                              <w:rPr>
                                <w:rFonts w:ascii="Arial" w:hAnsi="Arial" w:cs="Arial"/>
                                <w:color w:val="000000"/>
                              </w:rPr>
                              <w:t xml:space="preserve"> than every 24 hours if the patient’s prn requirements are escalating rapidly without control of their symptoms</w:t>
                            </w:r>
                          </w:p>
                          <w:p w14:paraId="299B9F91" w14:textId="638C3C70"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hAnsi="Arial" w:cs="Arial"/>
                                <w:color w:val="000000"/>
                              </w:rPr>
                              <w:t>D</w:t>
                            </w:r>
                            <w:r w:rsidRPr="000D2DB9">
                              <w:rPr>
                                <w:rFonts w:ascii="Arial" w:hAnsi="Arial" w:cs="Arial"/>
                                <w:color w:val="000000"/>
                              </w:rPr>
                              <w:t>osing requirements may not ‘fit’ with established practice and may have to be determined on a case by case basis – always prescribe safely, but also in line with your patients’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56" style="position:absolute;margin-left:-1.5pt;margin-top:19.6pt;width:523.6pt;height:173.25pt;z-index:-25112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" filled="f" strokecolor="#365f91 [2404]" strokeweight="2pt">
                <v:textbox>
                  <w:txbxContent>
                    <w:p w14:paraId="19592460" w14:textId="77777777" w:rsidR="007A00B5" w:rsidRPr="000D2DB9" w:rsidRDefault="007A00B5" w:rsidP="00DA2F4C">
                      <w:pPr>
                        <w:spacing w:after="0" w:line="240" w:lineRule="auto"/>
                        <w:jc w:val="center"/>
                        <w:rPr>
                          <w:rFonts w:ascii="Arial" w:hAnsi="Arial" w:cs="Arial"/>
                          <w:b/>
                          <w:color w:val="000000" w:themeColor="text1"/>
                        </w:rPr>
                      </w:pPr>
                      <w:r w:rsidRPr="000D2DB9">
                        <w:rPr>
                          <w:rFonts w:ascii="Arial" w:hAnsi="Arial" w:cs="Arial"/>
                          <w:b/>
                          <w:color w:val="000000" w:themeColor="text1"/>
                        </w:rPr>
                        <w:t>Breathlessness – severe</w:t>
                      </w:r>
                    </w:p>
                    <w:p w14:paraId="0BD52629" w14:textId="77777777" w:rsidR="007A00B5" w:rsidRPr="000D2DB9" w:rsidRDefault="007A00B5" w:rsidP="00DA2F4C">
                      <w:pPr>
                        <w:spacing w:after="0" w:line="240" w:lineRule="auto"/>
                        <w:jc w:val="both"/>
                        <w:rPr>
                          <w:rFonts w:ascii="Arial" w:hAnsi="Arial" w:cs="Arial"/>
                          <w:b/>
                          <w:color w:val="000000" w:themeColor="text1"/>
                        </w:rPr>
                      </w:pPr>
                    </w:p>
                    <w:p w14:paraId="0B25979D" w14:textId="34F556C1"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eastAsia="FreeSerif" w:hAnsi="Arial" w:cs="Arial"/>
                          <w:color w:val="000000" w:themeColor="text1"/>
                        </w:rPr>
                        <w:t>M</w:t>
                      </w:r>
                      <w:r w:rsidRPr="000D2DB9">
                        <w:rPr>
                          <w:rFonts w:ascii="Arial" w:eastAsia="FreeSerif" w:hAnsi="Arial" w:cs="Arial"/>
                          <w:color w:val="000000" w:themeColor="text1"/>
                        </w:rPr>
                        <w:t xml:space="preserve">orphine </w:t>
                      </w:r>
                      <w:r>
                        <w:rPr>
                          <w:rFonts w:ascii="Arial" w:eastAsia="FreeSerif" w:hAnsi="Arial" w:cs="Arial"/>
                          <w:color w:val="000000" w:themeColor="text1"/>
                        </w:rPr>
                        <w:t>2.</w:t>
                      </w:r>
                      <w:r w:rsidRPr="000D2DB9">
                        <w:rPr>
                          <w:rFonts w:ascii="Arial" w:eastAsia="FreeSerif" w:hAnsi="Arial" w:cs="Arial"/>
                          <w:color w:val="000000" w:themeColor="text1"/>
                        </w:rPr>
                        <w:t>5-</w:t>
                      </w:r>
                      <w:r>
                        <w:rPr>
                          <w:rFonts w:ascii="Arial" w:eastAsia="FreeSerif" w:hAnsi="Arial" w:cs="Arial"/>
                          <w:color w:val="000000" w:themeColor="text1"/>
                        </w:rPr>
                        <w:t xml:space="preserve">5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1</w:t>
                      </w:r>
                      <w:r w:rsidRPr="000D2DB9">
                        <w:rPr>
                          <w:rFonts w:ascii="Arial" w:eastAsia="FreeSerif" w:hAnsi="Arial" w:cs="Arial"/>
                          <w:color w:val="000000" w:themeColor="text1"/>
                          <w:vertAlign w:val="superscript"/>
                        </w:rPr>
                        <w:t>o</w:t>
                      </w:r>
                      <w:r w:rsidRPr="000D2DB9">
                        <w:rPr>
                          <w:rFonts w:ascii="Arial" w:eastAsia="FreeSerif" w:hAnsi="Arial" w:cs="Arial"/>
                          <w:color w:val="000000" w:themeColor="text1"/>
                        </w:rPr>
                        <w:t xml:space="preserve"> (oxycodone 2.5-5</w:t>
                      </w:r>
                      <w:r>
                        <w:rPr>
                          <w:rFonts w:ascii="Arial" w:eastAsia="FreeSerif" w:hAnsi="Arial" w:cs="Arial"/>
                          <w:color w:val="000000" w:themeColor="text1"/>
                        </w:rPr>
                        <w:t xml:space="preserve">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2</w:t>
                      </w:r>
                      <w:r w:rsidRPr="000D2DB9">
                        <w:rPr>
                          <w:rFonts w:ascii="Arial" w:eastAsia="FreeSerif" w:hAnsi="Arial" w:cs="Arial"/>
                          <w:color w:val="000000" w:themeColor="text1"/>
                          <w:vertAlign w:val="superscript"/>
                        </w:rPr>
                        <w:t>o</w:t>
                      </w:r>
                      <w:r w:rsidRPr="000D2DB9">
                        <w:rPr>
                          <w:rFonts w:ascii="Arial" w:eastAsia="FreeSerif" w:hAnsi="Arial" w:cs="Arial"/>
                          <w:color w:val="000000" w:themeColor="text1"/>
                        </w:rPr>
                        <w:t xml:space="preserve"> </w:t>
                      </w:r>
                      <w:r>
                        <w:rPr>
                          <w:rFonts w:ascii="Arial" w:eastAsia="FreeSerif" w:hAnsi="Arial" w:cs="Arial"/>
                          <w:color w:val="000000" w:themeColor="text1"/>
                        </w:rPr>
                        <w:t>or alfentanil 100-200 micrograms SC 1</w:t>
                      </w:r>
                      <w:r w:rsidRPr="004F4B32">
                        <w:rPr>
                          <w:rFonts w:ascii="Arial" w:eastAsia="FreeSerif" w:hAnsi="Arial" w:cs="Arial"/>
                          <w:color w:val="000000" w:themeColor="text1"/>
                          <w:vertAlign w:val="superscript"/>
                        </w:rPr>
                        <w:t>0</w:t>
                      </w:r>
                      <w:r>
                        <w:rPr>
                          <w:rFonts w:ascii="Arial" w:eastAsia="FreeSerif" w:hAnsi="Arial" w:cs="Arial"/>
                          <w:color w:val="000000" w:themeColor="text1"/>
                        </w:rPr>
                        <w:t xml:space="preserve"> </w:t>
                      </w:r>
                      <w:r w:rsidRPr="000D2DB9">
                        <w:rPr>
                          <w:rFonts w:ascii="Arial" w:eastAsia="FreeSerif" w:hAnsi="Arial" w:cs="Arial"/>
                          <w:color w:val="000000" w:themeColor="text1"/>
                        </w:rPr>
                        <w:t>if low eGFR)</w:t>
                      </w:r>
                    </w:p>
                    <w:p w14:paraId="3C3615A9" w14:textId="2B14D839"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eastAsia="FreeSerif" w:hAnsi="Arial" w:cs="Arial"/>
                          <w:color w:val="000000" w:themeColor="text1"/>
                        </w:rPr>
                        <w:t>M</w:t>
                      </w:r>
                      <w:r w:rsidRPr="000D2DB9">
                        <w:rPr>
                          <w:rFonts w:ascii="Arial" w:eastAsia="FreeSerif" w:hAnsi="Arial" w:cs="Arial"/>
                          <w:color w:val="000000" w:themeColor="text1"/>
                        </w:rPr>
                        <w:t xml:space="preserve">idazolam </w:t>
                      </w:r>
                      <w:r>
                        <w:rPr>
                          <w:rFonts w:ascii="Arial" w:eastAsia="FreeSerif" w:hAnsi="Arial" w:cs="Arial"/>
                          <w:color w:val="000000" w:themeColor="text1"/>
                        </w:rPr>
                        <w:t>2.</w:t>
                      </w:r>
                      <w:r w:rsidRPr="000D2DB9">
                        <w:rPr>
                          <w:rFonts w:ascii="Arial" w:eastAsia="FreeSerif" w:hAnsi="Arial" w:cs="Arial"/>
                          <w:color w:val="000000" w:themeColor="text1"/>
                        </w:rPr>
                        <w:t>5-</w:t>
                      </w:r>
                      <w:r>
                        <w:rPr>
                          <w:rFonts w:ascii="Arial" w:eastAsia="FreeSerif" w:hAnsi="Arial" w:cs="Arial"/>
                          <w:color w:val="000000" w:themeColor="text1"/>
                        </w:rPr>
                        <w:t xml:space="preserve">5 </w:t>
                      </w:r>
                      <w:r w:rsidRPr="000D2DB9">
                        <w:rPr>
                          <w:rFonts w:ascii="Arial" w:eastAsia="FreeSerif" w:hAnsi="Arial" w:cs="Arial"/>
                          <w:color w:val="000000" w:themeColor="text1"/>
                        </w:rPr>
                        <w:t>m</w:t>
                      </w:r>
                      <w:r>
                        <w:rPr>
                          <w:rFonts w:ascii="Arial" w:eastAsia="FreeSerif" w:hAnsi="Arial" w:cs="Arial"/>
                          <w:color w:val="000000" w:themeColor="text1"/>
                        </w:rPr>
                        <w:t>illigrams</w:t>
                      </w:r>
                      <w:r w:rsidRPr="000D2DB9">
                        <w:rPr>
                          <w:rFonts w:ascii="Arial" w:eastAsia="FreeSerif" w:hAnsi="Arial" w:cs="Arial"/>
                          <w:color w:val="000000" w:themeColor="text1"/>
                        </w:rPr>
                        <w:t xml:space="preserve"> </w:t>
                      </w:r>
                      <w:r>
                        <w:rPr>
                          <w:rFonts w:ascii="Arial" w:eastAsia="FreeSerif" w:hAnsi="Arial" w:cs="Arial"/>
                          <w:color w:val="000000" w:themeColor="text1"/>
                        </w:rPr>
                        <w:t>SC</w:t>
                      </w:r>
                      <w:r w:rsidRPr="000D2DB9">
                        <w:rPr>
                          <w:rFonts w:ascii="Arial" w:eastAsia="FreeSerif" w:hAnsi="Arial" w:cs="Arial"/>
                          <w:color w:val="000000" w:themeColor="text1"/>
                        </w:rPr>
                        <w:t xml:space="preserve"> prn 1</w:t>
                      </w:r>
                      <w:r w:rsidRPr="000D2DB9">
                        <w:rPr>
                          <w:rFonts w:ascii="Arial" w:eastAsia="FreeSerif" w:hAnsi="Arial" w:cs="Arial"/>
                          <w:color w:val="000000" w:themeColor="text1"/>
                          <w:vertAlign w:val="superscript"/>
                        </w:rPr>
                        <w:t>o</w:t>
                      </w:r>
                      <w:r w:rsidRPr="000D2DB9">
                        <w:rPr>
                          <w:rFonts w:ascii="Arial" w:eastAsia="FreeSerif" w:hAnsi="Arial" w:cs="Arial"/>
                          <w:color w:val="000000" w:themeColor="text1"/>
                        </w:rPr>
                        <w:t xml:space="preserve"> </w:t>
                      </w:r>
                    </w:p>
                    <w:p w14:paraId="01E9D402" w14:textId="4B34284E"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sidRPr="000D2DB9">
                        <w:rPr>
                          <w:rFonts w:ascii="Arial" w:hAnsi="Arial" w:cs="Arial"/>
                          <w:color w:val="000000"/>
                        </w:rPr>
                        <w:t xml:space="preserve">consider morphine </w:t>
                      </w:r>
                      <w:r>
                        <w:rPr>
                          <w:rFonts w:ascii="Arial" w:hAnsi="Arial" w:cs="Arial"/>
                          <w:color w:val="000000"/>
                        </w:rPr>
                        <w:t>5-</w:t>
                      </w:r>
                      <w:r w:rsidRPr="000D2DB9">
                        <w:rPr>
                          <w:rFonts w:ascii="Arial" w:hAnsi="Arial" w:cs="Arial"/>
                          <w:color w:val="000000"/>
                        </w:rPr>
                        <w:t>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and / or midazolam </w:t>
                      </w:r>
                      <w:r>
                        <w:rPr>
                          <w:rFonts w:ascii="Arial" w:hAnsi="Arial" w:cs="Arial"/>
                          <w:color w:val="000000"/>
                        </w:rPr>
                        <w:t>5-</w:t>
                      </w:r>
                      <w:r w:rsidRPr="000D2DB9">
                        <w:rPr>
                          <w:rFonts w:ascii="Arial" w:hAnsi="Arial" w:cs="Arial"/>
                          <w:color w:val="000000"/>
                        </w:rPr>
                        <w:t>10</w:t>
                      </w:r>
                      <w:r>
                        <w:rPr>
                          <w:rFonts w:ascii="Arial" w:hAnsi="Arial" w:cs="Arial"/>
                          <w:color w:val="000000"/>
                        </w:rPr>
                        <w:t xml:space="preserve"> </w:t>
                      </w:r>
                      <w:r w:rsidRPr="000D2DB9">
                        <w:rPr>
                          <w:rFonts w:ascii="Arial" w:hAnsi="Arial" w:cs="Arial"/>
                          <w:color w:val="000000"/>
                        </w:rPr>
                        <w:t>m</w:t>
                      </w:r>
                      <w:r>
                        <w:rPr>
                          <w:rFonts w:ascii="Arial" w:hAnsi="Arial" w:cs="Arial"/>
                          <w:color w:val="000000"/>
                        </w:rPr>
                        <w:t>illigrams</w:t>
                      </w:r>
                      <w:r w:rsidRPr="000D2DB9">
                        <w:rPr>
                          <w:rFonts w:ascii="Arial" w:hAnsi="Arial" w:cs="Arial"/>
                          <w:color w:val="000000"/>
                        </w:rPr>
                        <w:t xml:space="preserve"> over 24 hours via </w:t>
                      </w:r>
                      <w:r>
                        <w:rPr>
                          <w:rFonts w:ascii="Arial" w:hAnsi="Arial" w:cs="Arial"/>
                          <w:color w:val="000000"/>
                        </w:rPr>
                        <w:t>continuous SC infusion</w:t>
                      </w:r>
                    </w:p>
                    <w:p w14:paraId="0276FB84" w14:textId="0D2D2244"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hAnsi="Arial" w:cs="Arial"/>
                          <w:color w:val="000000"/>
                        </w:rPr>
                        <w:t>S</w:t>
                      </w:r>
                      <w:r w:rsidRPr="000D2DB9">
                        <w:rPr>
                          <w:rFonts w:ascii="Arial" w:hAnsi="Arial" w:cs="Arial"/>
                          <w:color w:val="000000"/>
                        </w:rPr>
                        <w:t xml:space="preserve">yringe </w:t>
                      </w:r>
                      <w:r>
                        <w:rPr>
                          <w:rFonts w:ascii="Arial" w:hAnsi="Arial" w:cs="Arial"/>
                          <w:color w:val="000000"/>
                        </w:rPr>
                        <w:t>pump</w:t>
                      </w:r>
                      <w:r w:rsidRPr="000D2DB9">
                        <w:rPr>
                          <w:rFonts w:ascii="Arial" w:hAnsi="Arial" w:cs="Arial"/>
                          <w:color w:val="000000"/>
                        </w:rPr>
                        <w:t xml:space="preserve"> dosing may need to be reviewed </w:t>
                      </w:r>
                      <w:r>
                        <w:rPr>
                          <w:rFonts w:ascii="Arial" w:hAnsi="Arial" w:cs="Arial"/>
                          <w:color w:val="000000"/>
                        </w:rPr>
                        <w:t>more frequently</w:t>
                      </w:r>
                      <w:r w:rsidRPr="000D2DB9">
                        <w:rPr>
                          <w:rFonts w:ascii="Arial" w:hAnsi="Arial" w:cs="Arial"/>
                          <w:color w:val="000000"/>
                        </w:rPr>
                        <w:t xml:space="preserve"> than every 24 hours if the patient’s prn requirements are escalating rapidly without control of their symptoms</w:t>
                      </w:r>
                    </w:p>
                    <w:p w14:paraId="299B9F91" w14:textId="638C3C70" w:rsidR="007A00B5" w:rsidRPr="000D2DB9" w:rsidRDefault="007A00B5" w:rsidP="00DC6021">
                      <w:pPr>
                        <w:pStyle w:val="ListParagraph"/>
                        <w:numPr>
                          <w:ilvl w:val="0"/>
                          <w:numId w:val="5"/>
                        </w:numPr>
                        <w:spacing w:after="0" w:line="240" w:lineRule="auto"/>
                        <w:jc w:val="both"/>
                        <w:rPr>
                          <w:rFonts w:ascii="Arial" w:hAnsi="Arial" w:cs="Arial"/>
                          <w:color w:val="000000" w:themeColor="text1"/>
                        </w:rPr>
                      </w:pPr>
                      <w:r>
                        <w:rPr>
                          <w:rFonts w:ascii="Arial" w:hAnsi="Arial" w:cs="Arial"/>
                          <w:color w:val="000000"/>
                        </w:rPr>
                        <w:t>D</w:t>
                      </w:r>
                      <w:r w:rsidRPr="000D2DB9">
                        <w:rPr>
                          <w:rFonts w:ascii="Arial" w:hAnsi="Arial" w:cs="Arial"/>
                          <w:color w:val="000000"/>
                        </w:rPr>
                        <w:t>osing requirements may not ‘fit’ with established practice and may have to be determined on a case by case basis – always prescribe safely, but also in line with your patients’ requirements</w:t>
                      </w:r>
                    </w:p>
                  </w:txbxContent>
                </v:textbox>
                <w10:wrap anchorx="margin"/>
              </v:roundrect>
            </w:pict>
          </mc:Fallback>
        </mc:AlternateContent>
      </w:r>
    </w:p>
    <w:p w14:paraId="74537DDF" w14:textId="2DC9EE26" w:rsidR="00DA2F4C" w:rsidRPr="00570895" w:rsidRDefault="00DA2F4C" w:rsidP="00DA2F4C">
      <w:pPr>
        <w:tabs>
          <w:tab w:val="left" w:pos="2097"/>
        </w:tabs>
        <w:rPr>
          <w:rStyle w:val="IntenseEmphasis"/>
          <w:rFonts w:ascii="Arial" w:hAnsi="Arial" w:cs="Arial"/>
        </w:rPr>
      </w:pPr>
      <w:r w:rsidRPr="00570895">
        <w:rPr>
          <w:rFonts w:ascii="Arial" w:hAnsi="Arial" w:cs="Arial"/>
          <w:sz w:val="32"/>
          <w:szCs w:val="32"/>
        </w:rPr>
        <w:tab/>
      </w:r>
    </w:p>
    <w:p w14:paraId="4210D62A" w14:textId="77777777" w:rsidR="00DA2F4C" w:rsidRPr="00570895" w:rsidRDefault="00DA2F4C">
      <w:pPr>
        <w:rPr>
          <w:rFonts w:ascii="Arial" w:hAnsi="Arial" w:cs="Arial"/>
          <w:b/>
          <w:sz w:val="24"/>
          <w:szCs w:val="24"/>
        </w:rPr>
      </w:pPr>
    </w:p>
    <w:p w14:paraId="1AF4D05E" w14:textId="6AEFE345" w:rsidR="00454329" w:rsidRPr="00570895" w:rsidRDefault="00454329">
      <w:pPr>
        <w:rPr>
          <w:rFonts w:ascii="Arial" w:hAnsi="Arial" w:cs="Arial"/>
          <w:b/>
          <w:sz w:val="24"/>
          <w:szCs w:val="24"/>
        </w:rPr>
      </w:pPr>
    </w:p>
    <w:p w14:paraId="3CEA6816" w14:textId="77777777" w:rsidR="00DA2F4C" w:rsidRPr="00570895" w:rsidRDefault="00DA2F4C">
      <w:pPr>
        <w:rPr>
          <w:rFonts w:ascii="Arial" w:hAnsi="Arial" w:cs="Arial"/>
          <w:b/>
          <w:sz w:val="24"/>
          <w:szCs w:val="24"/>
        </w:rPr>
      </w:pPr>
    </w:p>
    <w:p w14:paraId="07A7E7D7" w14:textId="77777777" w:rsidR="00DA2F4C" w:rsidRPr="00570895" w:rsidRDefault="00DA2F4C">
      <w:pPr>
        <w:rPr>
          <w:rFonts w:ascii="Arial" w:hAnsi="Arial" w:cs="Arial"/>
          <w:b/>
          <w:sz w:val="24"/>
          <w:szCs w:val="24"/>
        </w:rPr>
      </w:pPr>
    </w:p>
    <w:p w14:paraId="4F75E065" w14:textId="0ED77888" w:rsidR="00DA2F4C" w:rsidRPr="00570895" w:rsidRDefault="00DA2F4C">
      <w:pPr>
        <w:rPr>
          <w:rFonts w:ascii="Arial" w:hAnsi="Arial" w:cs="Arial"/>
          <w:b/>
          <w:sz w:val="24"/>
          <w:szCs w:val="24"/>
        </w:rPr>
      </w:pPr>
    </w:p>
    <w:p w14:paraId="782E72DB" w14:textId="7518CB4F" w:rsidR="00DA2F4C" w:rsidRPr="00570895" w:rsidRDefault="00C717A4">
      <w:pPr>
        <w:rPr>
          <w:rFonts w:ascii="Arial" w:hAnsi="Arial" w:cs="Arial"/>
          <w:b/>
          <w:sz w:val="24"/>
          <w:szCs w:val="24"/>
        </w:rPr>
      </w:pPr>
      <w:r w:rsidRPr="00570895">
        <w:rPr>
          <w:rFonts w:ascii="Arial" w:hAnsi="Arial" w:cs="Arial"/>
          <w:b/>
          <w:noProof/>
          <w:sz w:val="24"/>
          <w:szCs w:val="24"/>
          <w:lang w:eastAsia="en-GB"/>
        </w:rPr>
        <mc:AlternateContent>
          <mc:Choice Requires="wps">
            <w:drawing>
              <wp:anchor distT="0" distB="0" distL="114300" distR="114300" simplePos="0" relativeHeight="252188672" behindDoc="1" locked="0" layoutInCell="1" allowOverlap="1" wp14:anchorId="1D52DFFE" wp14:editId="5729C65D">
                <wp:simplePos x="0" y="0"/>
                <wp:positionH relativeFrom="margin">
                  <wp:posOffset>-19050</wp:posOffset>
                </wp:positionH>
                <wp:positionV relativeFrom="paragraph">
                  <wp:posOffset>99696</wp:posOffset>
                </wp:positionV>
                <wp:extent cx="6646545" cy="1905000"/>
                <wp:effectExtent l="0" t="0" r="20955" b="19050"/>
                <wp:wrapNone/>
                <wp:docPr id="817" name="Rounded Rectangle 817"/>
                <wp:cNvGraphicFramePr/>
                <a:graphic xmlns:a="http://schemas.openxmlformats.org/drawingml/2006/main">
                  <a:graphicData uri="http://schemas.microsoft.com/office/word/2010/wordprocessingShape">
                    <wps:wsp>
                      <wps:cNvSpPr/>
                      <wps:spPr>
                        <a:xfrm>
                          <a:off x="0" y="0"/>
                          <a:ext cx="6646545" cy="1905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99E83D" w14:textId="2E9CFE30" w:rsidR="007A00B5" w:rsidRPr="000D2DB9" w:rsidRDefault="007A00B5" w:rsidP="004F4B32">
                            <w:pPr>
                              <w:spacing w:after="0" w:line="240" w:lineRule="auto"/>
                              <w:jc w:val="center"/>
                              <w:rPr>
                                <w:rFonts w:ascii="Arial" w:hAnsi="Arial" w:cs="Arial"/>
                                <w:color w:val="000000" w:themeColor="text1"/>
                              </w:rPr>
                            </w:pPr>
                            <w:r w:rsidRPr="000D2DB9">
                              <w:rPr>
                                <w:rFonts w:ascii="Arial" w:hAnsi="Arial" w:cs="Arial"/>
                                <w:b/>
                                <w:color w:val="000000" w:themeColor="text1"/>
                              </w:rPr>
                              <w:t>Agitation</w:t>
                            </w:r>
                            <w:r>
                              <w:rPr>
                                <w:rFonts w:ascii="Arial" w:hAnsi="Arial" w:cs="Arial"/>
                                <w:b/>
                                <w:color w:val="000000" w:themeColor="text1"/>
                              </w:rPr>
                              <w:t xml:space="preserve"> in the last days of life</w:t>
                            </w:r>
                          </w:p>
                          <w:p w14:paraId="2A6F234F" w14:textId="48D6E733" w:rsidR="007A00B5" w:rsidRPr="004F4B32" w:rsidRDefault="007A00B5" w:rsidP="004F4B32">
                            <w:pPr>
                              <w:spacing w:after="0" w:line="240" w:lineRule="auto"/>
                              <w:jc w:val="both"/>
                              <w:rPr>
                                <w:rFonts w:ascii="Arial" w:hAnsi="Arial" w:cs="Arial"/>
                                <w:b/>
                                <w:color w:val="000000" w:themeColor="text1"/>
                              </w:rPr>
                            </w:pPr>
                          </w:p>
                          <w:p w14:paraId="3676ABDB" w14:textId="6C8E2D14" w:rsidR="007A00B5" w:rsidRPr="00285D65" w:rsidRDefault="007A00B5" w:rsidP="00285D65">
                            <w:pPr>
                              <w:spacing w:after="0" w:line="240" w:lineRule="auto"/>
                              <w:jc w:val="both"/>
                              <w:rPr>
                                <w:rFonts w:ascii="Arial" w:hAnsi="Arial" w:cs="Arial"/>
                                <w:color w:val="000000" w:themeColor="text1"/>
                              </w:rPr>
                            </w:pPr>
                            <w:r>
                              <w:rPr>
                                <w:rFonts w:ascii="Arial" w:hAnsi="Arial" w:cs="Arial"/>
                                <w:bCs/>
                                <w:color w:val="000000" w:themeColor="text1"/>
                              </w:rPr>
                              <w:t>M</w:t>
                            </w:r>
                            <w:r w:rsidRPr="00285D65">
                              <w:rPr>
                                <w:rFonts w:ascii="Arial" w:hAnsi="Arial" w:cs="Arial"/>
                                <w:bCs/>
                                <w:color w:val="000000" w:themeColor="text1"/>
                              </w:rPr>
                              <w:t>idazolam</w:t>
                            </w:r>
                            <w:r w:rsidRPr="00285D65">
                              <w:rPr>
                                <w:rFonts w:ascii="Arial" w:hAnsi="Arial" w:cs="Arial"/>
                                <w:b/>
                                <w:color w:val="000000" w:themeColor="text1"/>
                              </w:rPr>
                              <w:t xml:space="preserve"> </w:t>
                            </w:r>
                            <w:r w:rsidRPr="00285D65">
                              <w:rPr>
                                <w:rFonts w:ascii="Arial" w:hAnsi="Arial" w:cs="Arial"/>
                                <w:color w:val="000000" w:themeColor="text1"/>
                              </w:rPr>
                              <w:t>2.5-5</w:t>
                            </w:r>
                            <w:r>
                              <w:rPr>
                                <w:rFonts w:ascii="Arial" w:hAnsi="Arial" w:cs="Arial"/>
                                <w:color w:val="000000" w:themeColor="text1"/>
                              </w:rPr>
                              <w:t xml:space="preserve"> </w:t>
                            </w:r>
                            <w:r w:rsidRPr="00285D65">
                              <w:rPr>
                                <w:rFonts w:ascii="Arial" w:hAnsi="Arial" w:cs="Arial"/>
                                <w:color w:val="000000" w:themeColor="text1"/>
                              </w:rPr>
                              <w:t>m</w:t>
                            </w:r>
                            <w:r>
                              <w:rPr>
                                <w:rFonts w:ascii="Arial" w:hAnsi="Arial" w:cs="Arial"/>
                                <w:color w:val="000000" w:themeColor="text1"/>
                              </w:rPr>
                              <w:t>illigrams</w:t>
                            </w:r>
                            <w:r w:rsidRPr="00285D65">
                              <w:rPr>
                                <w:rFonts w:ascii="Arial" w:hAnsi="Arial" w:cs="Arial"/>
                                <w:color w:val="000000" w:themeColor="text1"/>
                              </w:rPr>
                              <w:t xml:space="preserve"> </w:t>
                            </w:r>
                            <w:r>
                              <w:rPr>
                                <w:rFonts w:ascii="Arial" w:hAnsi="Arial" w:cs="Arial"/>
                                <w:color w:val="000000" w:themeColor="text1"/>
                              </w:rPr>
                              <w:t xml:space="preserve">SC </w:t>
                            </w:r>
                            <w:r w:rsidRPr="00285D65">
                              <w:rPr>
                                <w:rFonts w:ascii="Arial" w:hAnsi="Arial" w:cs="Arial"/>
                                <w:color w:val="000000" w:themeColor="text1"/>
                              </w:rPr>
                              <w:t>prn 1</w:t>
                            </w:r>
                            <w:r w:rsidRPr="00285D65">
                              <w:rPr>
                                <w:rFonts w:ascii="Arial" w:hAnsi="Arial" w:cs="Arial"/>
                                <w:color w:val="000000" w:themeColor="text1"/>
                                <w:vertAlign w:val="superscript"/>
                              </w:rPr>
                              <w:t>o</w:t>
                            </w:r>
                          </w:p>
                          <w:p w14:paraId="01ABCDD9" w14:textId="67FE44CE" w:rsidR="007A00B5" w:rsidRPr="00285D65" w:rsidRDefault="007A00B5" w:rsidP="00DC6021">
                            <w:pPr>
                              <w:pStyle w:val="ListParagraph"/>
                              <w:numPr>
                                <w:ilvl w:val="0"/>
                                <w:numId w:val="18"/>
                              </w:numPr>
                              <w:spacing w:after="0" w:line="240" w:lineRule="auto"/>
                              <w:jc w:val="both"/>
                              <w:rPr>
                                <w:rFonts w:ascii="Arial" w:hAnsi="Arial" w:cs="Arial"/>
                                <w:color w:val="000000" w:themeColor="text1"/>
                              </w:rPr>
                            </w:pPr>
                            <w:r w:rsidRPr="00285D65">
                              <w:rPr>
                                <w:rFonts w:ascii="Arial" w:hAnsi="Arial" w:cs="Arial"/>
                                <w:color w:val="000000" w:themeColor="text1"/>
                              </w:rPr>
                              <w:t>if necessary, increase progressively to 10</w:t>
                            </w:r>
                            <w:r>
                              <w:rPr>
                                <w:rFonts w:ascii="Arial" w:hAnsi="Arial" w:cs="Arial"/>
                                <w:color w:val="000000" w:themeColor="text1"/>
                              </w:rPr>
                              <w:t xml:space="preserve"> </w:t>
                            </w:r>
                            <w:r w:rsidRPr="00285D65">
                              <w:rPr>
                                <w:rFonts w:ascii="Arial" w:hAnsi="Arial" w:cs="Arial"/>
                                <w:color w:val="000000" w:themeColor="text1"/>
                              </w:rPr>
                              <w:t>m</w:t>
                            </w:r>
                            <w:r>
                              <w:rPr>
                                <w:rFonts w:ascii="Arial" w:hAnsi="Arial" w:cs="Arial"/>
                                <w:color w:val="000000" w:themeColor="text1"/>
                              </w:rPr>
                              <w:t>illigrams</w:t>
                            </w:r>
                            <w:r w:rsidRPr="00285D65">
                              <w:rPr>
                                <w:rFonts w:ascii="Arial" w:hAnsi="Arial" w:cs="Arial"/>
                                <w:color w:val="000000" w:themeColor="text1"/>
                              </w:rPr>
                              <w:t xml:space="preserve"> SC prn 1</w:t>
                            </w:r>
                            <w:r w:rsidRPr="00285D65">
                              <w:rPr>
                                <w:rFonts w:ascii="Arial" w:hAnsi="Arial" w:cs="Arial"/>
                                <w:color w:val="000000" w:themeColor="text1"/>
                                <w:vertAlign w:val="superscript"/>
                              </w:rPr>
                              <w:t>o</w:t>
                            </w:r>
                          </w:p>
                          <w:p w14:paraId="4F24F70C" w14:textId="473A706D" w:rsidR="007A00B5" w:rsidRPr="009E4A5E" w:rsidRDefault="007A00B5" w:rsidP="00285D65">
                            <w:pPr>
                              <w:pStyle w:val="ListParagraph"/>
                              <w:numPr>
                                <w:ilvl w:val="0"/>
                                <w:numId w:val="18"/>
                              </w:numPr>
                              <w:spacing w:after="0" w:line="240" w:lineRule="auto"/>
                              <w:jc w:val="both"/>
                              <w:rPr>
                                <w:rFonts w:ascii="Arial" w:hAnsi="Arial" w:cs="Arial"/>
                                <w:b/>
                                <w:color w:val="000000" w:themeColor="text1"/>
                              </w:rPr>
                            </w:pPr>
                            <w:r w:rsidRPr="009E4A5E">
                              <w:rPr>
                                <w:rFonts w:ascii="Arial" w:hAnsi="Arial" w:cs="Arial"/>
                                <w:color w:val="000000" w:themeColor="text1"/>
                              </w:rPr>
                              <w:t xml:space="preserve">maintain with 10-60 milligrams / 24h via continuous SC infusion (start low and titrate according to need) </w:t>
                            </w:r>
                            <w:r>
                              <w:rPr>
                                <w:rFonts w:ascii="Arial" w:hAnsi="Arial" w:cs="Arial"/>
                                <w:color w:val="000000" w:themeColor="text1"/>
                              </w:rPr>
                              <w:tab/>
                            </w:r>
                            <w:r>
                              <w:rPr>
                                <w:rFonts w:ascii="Arial" w:hAnsi="Arial" w:cs="Arial"/>
                                <w:color w:val="000000" w:themeColor="text1"/>
                              </w:rPr>
                              <w:tab/>
                            </w:r>
                            <w:r w:rsidRPr="009E4A5E">
                              <w:rPr>
                                <w:rFonts w:ascii="Arial" w:hAnsi="Arial" w:cs="Arial"/>
                                <w:b/>
                                <w:color w:val="000000" w:themeColor="text1"/>
                              </w:rPr>
                              <w:t>or</w:t>
                            </w:r>
                          </w:p>
                          <w:p w14:paraId="0BB01C25" w14:textId="77777777" w:rsidR="007A00B5" w:rsidRPr="001D455C" w:rsidRDefault="007A00B5" w:rsidP="00285D65">
                            <w:pPr>
                              <w:spacing w:after="0" w:line="240" w:lineRule="auto"/>
                              <w:jc w:val="both"/>
                              <w:rPr>
                                <w:rFonts w:ascii="Arial" w:hAnsi="Arial" w:cs="Arial"/>
                                <w:color w:val="000000" w:themeColor="text1"/>
                                <w:sz w:val="8"/>
                                <w:szCs w:val="8"/>
                              </w:rPr>
                            </w:pPr>
                          </w:p>
                          <w:p w14:paraId="1686FF80" w14:textId="5D1BF579" w:rsidR="007A00B5" w:rsidRPr="004F4B32" w:rsidRDefault="007A00B5" w:rsidP="004F4B32">
                            <w:pPr>
                              <w:spacing w:after="0" w:line="240" w:lineRule="auto"/>
                              <w:jc w:val="both"/>
                              <w:rPr>
                                <w:rFonts w:ascii="Arial" w:hAnsi="Arial" w:cs="Arial"/>
                                <w:color w:val="000000" w:themeColor="text1"/>
                              </w:rPr>
                            </w:pPr>
                            <w:r>
                              <w:rPr>
                                <w:rFonts w:ascii="Arial" w:hAnsi="Arial" w:cs="Arial"/>
                                <w:bCs/>
                                <w:color w:val="000000" w:themeColor="text1"/>
                              </w:rPr>
                              <w:t>L</w:t>
                            </w:r>
                            <w:r w:rsidRPr="004F4B32">
                              <w:rPr>
                                <w:rFonts w:ascii="Arial" w:hAnsi="Arial" w:cs="Arial"/>
                                <w:bCs/>
                                <w:color w:val="000000" w:themeColor="text1"/>
                              </w:rPr>
                              <w:t xml:space="preserve">evomepromazine </w:t>
                            </w:r>
                            <w:r w:rsidRPr="004F4B32">
                              <w:rPr>
                                <w:rFonts w:ascii="Arial" w:hAnsi="Arial" w:cs="Arial"/>
                                <w:color w:val="000000" w:themeColor="text1"/>
                              </w:rPr>
                              <w:t>25</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w:t>
                            </w:r>
                            <w:r>
                              <w:rPr>
                                <w:rFonts w:ascii="Arial" w:hAnsi="Arial" w:cs="Arial"/>
                                <w:color w:val="000000" w:themeColor="text1"/>
                              </w:rPr>
                              <w:t>SC</w:t>
                            </w:r>
                            <w:r w:rsidRPr="004F4B32">
                              <w:rPr>
                                <w:rFonts w:ascii="Arial" w:hAnsi="Arial" w:cs="Arial"/>
                                <w:color w:val="000000" w:themeColor="text1"/>
                              </w:rPr>
                              <w:t xml:space="preserve"> prn 1</w:t>
                            </w:r>
                            <w:r w:rsidRPr="004F4B32">
                              <w:rPr>
                                <w:rFonts w:ascii="Arial" w:hAnsi="Arial" w:cs="Arial"/>
                                <w:color w:val="000000" w:themeColor="text1"/>
                                <w:vertAlign w:val="superscript"/>
                              </w:rPr>
                              <w:t>o</w:t>
                            </w:r>
                            <w:r w:rsidRPr="004F4B32">
                              <w:rPr>
                                <w:rFonts w:ascii="Arial" w:hAnsi="Arial" w:cs="Arial"/>
                                <w:color w:val="000000" w:themeColor="text1"/>
                              </w:rPr>
                              <w:t xml:space="preserve"> (12.5</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in </w:t>
                            </w:r>
                            <w:r>
                              <w:rPr>
                                <w:rFonts w:ascii="Arial" w:hAnsi="Arial" w:cs="Arial"/>
                                <w:color w:val="000000" w:themeColor="text1"/>
                              </w:rPr>
                              <w:t xml:space="preserve">frail or </w:t>
                            </w:r>
                            <w:r w:rsidRPr="004F4B32">
                              <w:rPr>
                                <w:rFonts w:ascii="Arial" w:hAnsi="Arial" w:cs="Arial"/>
                                <w:color w:val="000000" w:themeColor="text1"/>
                              </w:rPr>
                              <w:t>elderly); titrate according to response</w:t>
                            </w:r>
                          </w:p>
                          <w:p w14:paraId="54048BB8" w14:textId="3F955F3D" w:rsidR="007A00B5" w:rsidRPr="00285D65" w:rsidRDefault="007A00B5" w:rsidP="00DC6021">
                            <w:pPr>
                              <w:pStyle w:val="ListParagraph"/>
                              <w:numPr>
                                <w:ilvl w:val="0"/>
                                <w:numId w:val="19"/>
                              </w:numPr>
                              <w:spacing w:after="0" w:line="240" w:lineRule="auto"/>
                              <w:jc w:val="both"/>
                              <w:rPr>
                                <w:rFonts w:ascii="Arial" w:hAnsi="Arial" w:cs="Arial"/>
                                <w:color w:val="000000" w:themeColor="text1"/>
                              </w:rPr>
                            </w:pPr>
                            <w:r w:rsidRPr="00285D65">
                              <w:rPr>
                                <w:rFonts w:ascii="Arial" w:hAnsi="Arial" w:cs="Arial"/>
                                <w:color w:val="000000" w:themeColor="text1"/>
                              </w:rPr>
                              <w:t>maintain with 50-200</w:t>
                            </w:r>
                            <w:r>
                              <w:rPr>
                                <w:rFonts w:ascii="Arial" w:hAnsi="Arial" w:cs="Arial"/>
                                <w:color w:val="000000" w:themeColor="text1"/>
                              </w:rPr>
                              <w:t xml:space="preserve"> </w:t>
                            </w:r>
                            <w:r w:rsidRPr="00285D65">
                              <w:rPr>
                                <w:rFonts w:ascii="Arial" w:hAnsi="Arial" w:cs="Arial"/>
                                <w:color w:val="000000" w:themeColor="text1"/>
                              </w:rPr>
                              <w:t>m</w:t>
                            </w:r>
                            <w:r>
                              <w:rPr>
                                <w:rFonts w:ascii="Arial" w:hAnsi="Arial" w:cs="Arial"/>
                                <w:color w:val="000000" w:themeColor="text1"/>
                              </w:rPr>
                              <w:t>illigrams</w:t>
                            </w:r>
                            <w:r w:rsidRPr="00285D65">
                              <w:rPr>
                                <w:rFonts w:ascii="Arial" w:hAnsi="Arial" w:cs="Arial"/>
                                <w:color w:val="000000" w:themeColor="text1"/>
                              </w:rPr>
                              <w:t xml:space="preserve"> / 24h CSCI (start low and titrate according to need)</w:t>
                            </w:r>
                          </w:p>
                          <w:p w14:paraId="471239A5" w14:textId="77777777" w:rsidR="007A00B5" w:rsidRPr="000D2DB9" w:rsidRDefault="007A00B5" w:rsidP="00867A59">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7" o:spid="_x0000_s1057" style="position:absolute;margin-left:-1.5pt;margin-top:7.85pt;width:523.35pt;height:150pt;z-index:-2511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" filled="f" strokecolor="#243f60 [1604]" strokeweight="2pt">
                <v:textbox>
                  <w:txbxContent>
                    <w:p w14:paraId="0B99E83D" w14:textId="2E9CFE30" w:rsidR="007A00B5" w:rsidRPr="000D2DB9" w:rsidRDefault="007A00B5" w:rsidP="004F4B32">
                      <w:pPr>
                        <w:spacing w:after="0" w:line="240" w:lineRule="auto"/>
                        <w:jc w:val="center"/>
                        <w:rPr>
                          <w:rFonts w:ascii="Arial" w:hAnsi="Arial" w:cs="Arial"/>
                          <w:color w:val="000000" w:themeColor="text1"/>
                        </w:rPr>
                      </w:pPr>
                      <w:r w:rsidRPr="000D2DB9">
                        <w:rPr>
                          <w:rFonts w:ascii="Arial" w:hAnsi="Arial" w:cs="Arial"/>
                          <w:b/>
                          <w:color w:val="000000" w:themeColor="text1"/>
                        </w:rPr>
                        <w:t>Agitation</w:t>
                      </w:r>
                      <w:r>
                        <w:rPr>
                          <w:rFonts w:ascii="Arial" w:hAnsi="Arial" w:cs="Arial"/>
                          <w:b/>
                          <w:color w:val="000000" w:themeColor="text1"/>
                        </w:rPr>
                        <w:t xml:space="preserve"> in the last days of life</w:t>
                      </w:r>
                    </w:p>
                    <w:p w14:paraId="2A6F234F" w14:textId="48D6E733" w:rsidR="007A00B5" w:rsidRPr="004F4B32" w:rsidRDefault="007A00B5" w:rsidP="004F4B32">
                      <w:pPr>
                        <w:spacing w:after="0" w:line="240" w:lineRule="auto"/>
                        <w:jc w:val="both"/>
                        <w:rPr>
                          <w:rFonts w:ascii="Arial" w:hAnsi="Arial" w:cs="Arial"/>
                          <w:b/>
                          <w:color w:val="000000" w:themeColor="text1"/>
                        </w:rPr>
                      </w:pPr>
                    </w:p>
                    <w:p w14:paraId="3676ABDB" w14:textId="6C8E2D14" w:rsidR="007A00B5" w:rsidRPr="00285D65" w:rsidRDefault="007A00B5" w:rsidP="00285D65">
                      <w:pPr>
                        <w:spacing w:after="0" w:line="240" w:lineRule="auto"/>
                        <w:jc w:val="both"/>
                        <w:rPr>
                          <w:rFonts w:ascii="Arial" w:hAnsi="Arial" w:cs="Arial"/>
                          <w:color w:val="000000" w:themeColor="text1"/>
                        </w:rPr>
                      </w:pPr>
                      <w:r>
                        <w:rPr>
                          <w:rFonts w:ascii="Arial" w:hAnsi="Arial" w:cs="Arial"/>
                          <w:bCs/>
                          <w:color w:val="000000" w:themeColor="text1"/>
                        </w:rPr>
                        <w:t>M</w:t>
                      </w:r>
                      <w:r w:rsidRPr="00285D65">
                        <w:rPr>
                          <w:rFonts w:ascii="Arial" w:hAnsi="Arial" w:cs="Arial"/>
                          <w:bCs/>
                          <w:color w:val="000000" w:themeColor="text1"/>
                        </w:rPr>
                        <w:t>idazolam</w:t>
                      </w:r>
                      <w:r w:rsidRPr="00285D65">
                        <w:rPr>
                          <w:rFonts w:ascii="Arial" w:hAnsi="Arial" w:cs="Arial"/>
                          <w:b/>
                          <w:color w:val="000000" w:themeColor="text1"/>
                        </w:rPr>
                        <w:t xml:space="preserve"> </w:t>
                      </w:r>
                      <w:r w:rsidRPr="00285D65">
                        <w:rPr>
                          <w:rFonts w:ascii="Arial" w:hAnsi="Arial" w:cs="Arial"/>
                          <w:color w:val="000000" w:themeColor="text1"/>
                        </w:rPr>
                        <w:t>2.5-5</w:t>
                      </w:r>
                      <w:r>
                        <w:rPr>
                          <w:rFonts w:ascii="Arial" w:hAnsi="Arial" w:cs="Arial"/>
                          <w:color w:val="000000" w:themeColor="text1"/>
                        </w:rPr>
                        <w:t xml:space="preserve"> </w:t>
                      </w:r>
                      <w:r w:rsidRPr="00285D65">
                        <w:rPr>
                          <w:rFonts w:ascii="Arial" w:hAnsi="Arial" w:cs="Arial"/>
                          <w:color w:val="000000" w:themeColor="text1"/>
                        </w:rPr>
                        <w:t>m</w:t>
                      </w:r>
                      <w:r>
                        <w:rPr>
                          <w:rFonts w:ascii="Arial" w:hAnsi="Arial" w:cs="Arial"/>
                          <w:color w:val="000000" w:themeColor="text1"/>
                        </w:rPr>
                        <w:t>illigrams</w:t>
                      </w:r>
                      <w:r w:rsidRPr="00285D65">
                        <w:rPr>
                          <w:rFonts w:ascii="Arial" w:hAnsi="Arial" w:cs="Arial"/>
                          <w:color w:val="000000" w:themeColor="text1"/>
                        </w:rPr>
                        <w:t xml:space="preserve"> </w:t>
                      </w:r>
                      <w:r>
                        <w:rPr>
                          <w:rFonts w:ascii="Arial" w:hAnsi="Arial" w:cs="Arial"/>
                          <w:color w:val="000000" w:themeColor="text1"/>
                        </w:rPr>
                        <w:t xml:space="preserve">SC </w:t>
                      </w:r>
                      <w:r w:rsidRPr="00285D65">
                        <w:rPr>
                          <w:rFonts w:ascii="Arial" w:hAnsi="Arial" w:cs="Arial"/>
                          <w:color w:val="000000" w:themeColor="text1"/>
                        </w:rPr>
                        <w:t>prn 1</w:t>
                      </w:r>
                      <w:r w:rsidRPr="00285D65">
                        <w:rPr>
                          <w:rFonts w:ascii="Arial" w:hAnsi="Arial" w:cs="Arial"/>
                          <w:color w:val="000000" w:themeColor="text1"/>
                          <w:vertAlign w:val="superscript"/>
                        </w:rPr>
                        <w:t>o</w:t>
                      </w:r>
                    </w:p>
                    <w:p w14:paraId="01ABCDD9" w14:textId="67FE44CE" w:rsidR="007A00B5" w:rsidRPr="00285D65" w:rsidRDefault="007A00B5" w:rsidP="00DC6021">
                      <w:pPr>
                        <w:pStyle w:val="ListParagraph"/>
                        <w:numPr>
                          <w:ilvl w:val="0"/>
                          <w:numId w:val="18"/>
                        </w:numPr>
                        <w:spacing w:after="0" w:line="240" w:lineRule="auto"/>
                        <w:jc w:val="both"/>
                        <w:rPr>
                          <w:rFonts w:ascii="Arial" w:hAnsi="Arial" w:cs="Arial"/>
                          <w:color w:val="000000" w:themeColor="text1"/>
                        </w:rPr>
                      </w:pPr>
                      <w:r w:rsidRPr="00285D65">
                        <w:rPr>
                          <w:rFonts w:ascii="Arial" w:hAnsi="Arial" w:cs="Arial"/>
                          <w:color w:val="000000" w:themeColor="text1"/>
                        </w:rPr>
                        <w:t>if necessary, increase progressively to 10</w:t>
                      </w:r>
                      <w:r>
                        <w:rPr>
                          <w:rFonts w:ascii="Arial" w:hAnsi="Arial" w:cs="Arial"/>
                          <w:color w:val="000000" w:themeColor="text1"/>
                        </w:rPr>
                        <w:t xml:space="preserve"> </w:t>
                      </w:r>
                      <w:r w:rsidRPr="00285D65">
                        <w:rPr>
                          <w:rFonts w:ascii="Arial" w:hAnsi="Arial" w:cs="Arial"/>
                          <w:color w:val="000000" w:themeColor="text1"/>
                        </w:rPr>
                        <w:t>m</w:t>
                      </w:r>
                      <w:r>
                        <w:rPr>
                          <w:rFonts w:ascii="Arial" w:hAnsi="Arial" w:cs="Arial"/>
                          <w:color w:val="000000" w:themeColor="text1"/>
                        </w:rPr>
                        <w:t>illigrams</w:t>
                      </w:r>
                      <w:r w:rsidRPr="00285D65">
                        <w:rPr>
                          <w:rFonts w:ascii="Arial" w:hAnsi="Arial" w:cs="Arial"/>
                          <w:color w:val="000000" w:themeColor="text1"/>
                        </w:rPr>
                        <w:t xml:space="preserve"> SC prn 1</w:t>
                      </w:r>
                      <w:r w:rsidRPr="00285D65">
                        <w:rPr>
                          <w:rFonts w:ascii="Arial" w:hAnsi="Arial" w:cs="Arial"/>
                          <w:color w:val="000000" w:themeColor="text1"/>
                          <w:vertAlign w:val="superscript"/>
                        </w:rPr>
                        <w:t>o</w:t>
                      </w:r>
                    </w:p>
                    <w:p w14:paraId="4F24F70C" w14:textId="473A706D" w:rsidR="007A00B5" w:rsidRPr="009E4A5E" w:rsidRDefault="007A00B5" w:rsidP="00285D65">
                      <w:pPr>
                        <w:pStyle w:val="ListParagraph"/>
                        <w:numPr>
                          <w:ilvl w:val="0"/>
                          <w:numId w:val="18"/>
                        </w:numPr>
                        <w:spacing w:after="0" w:line="240" w:lineRule="auto"/>
                        <w:jc w:val="both"/>
                        <w:rPr>
                          <w:rFonts w:ascii="Arial" w:hAnsi="Arial" w:cs="Arial"/>
                          <w:b/>
                          <w:color w:val="000000" w:themeColor="text1"/>
                        </w:rPr>
                      </w:pPr>
                      <w:r w:rsidRPr="009E4A5E">
                        <w:rPr>
                          <w:rFonts w:ascii="Arial" w:hAnsi="Arial" w:cs="Arial"/>
                          <w:color w:val="000000" w:themeColor="text1"/>
                        </w:rPr>
                        <w:t xml:space="preserve">maintain with 10-60 milligrams / 24h via continuous SC infusion (start low and titrate according to need) </w:t>
                      </w:r>
                      <w:r>
                        <w:rPr>
                          <w:rFonts w:ascii="Arial" w:hAnsi="Arial" w:cs="Arial"/>
                          <w:color w:val="000000" w:themeColor="text1"/>
                        </w:rPr>
                        <w:tab/>
                      </w:r>
                      <w:r>
                        <w:rPr>
                          <w:rFonts w:ascii="Arial" w:hAnsi="Arial" w:cs="Arial"/>
                          <w:color w:val="000000" w:themeColor="text1"/>
                        </w:rPr>
                        <w:tab/>
                      </w:r>
                      <w:r w:rsidRPr="009E4A5E">
                        <w:rPr>
                          <w:rFonts w:ascii="Arial" w:hAnsi="Arial" w:cs="Arial"/>
                          <w:b/>
                          <w:color w:val="000000" w:themeColor="text1"/>
                        </w:rPr>
                        <w:t>or</w:t>
                      </w:r>
                    </w:p>
                    <w:p w14:paraId="0BB01C25" w14:textId="77777777" w:rsidR="007A00B5" w:rsidRPr="001D455C" w:rsidRDefault="007A00B5" w:rsidP="00285D65">
                      <w:pPr>
                        <w:spacing w:after="0" w:line="240" w:lineRule="auto"/>
                        <w:jc w:val="both"/>
                        <w:rPr>
                          <w:rFonts w:ascii="Arial" w:hAnsi="Arial" w:cs="Arial"/>
                          <w:color w:val="000000" w:themeColor="text1"/>
                          <w:sz w:val="8"/>
                          <w:szCs w:val="8"/>
                        </w:rPr>
                      </w:pPr>
                    </w:p>
                    <w:p w14:paraId="1686FF80" w14:textId="5D1BF579" w:rsidR="007A00B5" w:rsidRPr="004F4B32" w:rsidRDefault="007A00B5" w:rsidP="004F4B32">
                      <w:pPr>
                        <w:spacing w:after="0" w:line="240" w:lineRule="auto"/>
                        <w:jc w:val="both"/>
                        <w:rPr>
                          <w:rFonts w:ascii="Arial" w:hAnsi="Arial" w:cs="Arial"/>
                          <w:color w:val="000000" w:themeColor="text1"/>
                        </w:rPr>
                      </w:pPr>
                      <w:r>
                        <w:rPr>
                          <w:rFonts w:ascii="Arial" w:hAnsi="Arial" w:cs="Arial"/>
                          <w:bCs/>
                          <w:color w:val="000000" w:themeColor="text1"/>
                        </w:rPr>
                        <w:t>L</w:t>
                      </w:r>
                      <w:r w:rsidRPr="004F4B32">
                        <w:rPr>
                          <w:rFonts w:ascii="Arial" w:hAnsi="Arial" w:cs="Arial"/>
                          <w:bCs/>
                          <w:color w:val="000000" w:themeColor="text1"/>
                        </w:rPr>
                        <w:t xml:space="preserve">evomepromazine </w:t>
                      </w:r>
                      <w:r w:rsidRPr="004F4B32">
                        <w:rPr>
                          <w:rFonts w:ascii="Arial" w:hAnsi="Arial" w:cs="Arial"/>
                          <w:color w:val="000000" w:themeColor="text1"/>
                        </w:rPr>
                        <w:t>25</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w:t>
                      </w:r>
                      <w:r>
                        <w:rPr>
                          <w:rFonts w:ascii="Arial" w:hAnsi="Arial" w:cs="Arial"/>
                          <w:color w:val="000000" w:themeColor="text1"/>
                        </w:rPr>
                        <w:t>SC</w:t>
                      </w:r>
                      <w:r w:rsidRPr="004F4B32">
                        <w:rPr>
                          <w:rFonts w:ascii="Arial" w:hAnsi="Arial" w:cs="Arial"/>
                          <w:color w:val="000000" w:themeColor="text1"/>
                        </w:rPr>
                        <w:t xml:space="preserve"> prn 1</w:t>
                      </w:r>
                      <w:r w:rsidRPr="004F4B32">
                        <w:rPr>
                          <w:rFonts w:ascii="Arial" w:hAnsi="Arial" w:cs="Arial"/>
                          <w:color w:val="000000" w:themeColor="text1"/>
                          <w:vertAlign w:val="superscript"/>
                        </w:rPr>
                        <w:t>o</w:t>
                      </w:r>
                      <w:r w:rsidRPr="004F4B32">
                        <w:rPr>
                          <w:rFonts w:ascii="Arial" w:hAnsi="Arial" w:cs="Arial"/>
                          <w:color w:val="000000" w:themeColor="text1"/>
                        </w:rPr>
                        <w:t xml:space="preserve"> (12.5</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in </w:t>
                      </w:r>
                      <w:r>
                        <w:rPr>
                          <w:rFonts w:ascii="Arial" w:hAnsi="Arial" w:cs="Arial"/>
                          <w:color w:val="000000" w:themeColor="text1"/>
                        </w:rPr>
                        <w:t xml:space="preserve">frail or </w:t>
                      </w:r>
                      <w:r w:rsidRPr="004F4B32">
                        <w:rPr>
                          <w:rFonts w:ascii="Arial" w:hAnsi="Arial" w:cs="Arial"/>
                          <w:color w:val="000000" w:themeColor="text1"/>
                        </w:rPr>
                        <w:t>elderly); titrate according to response</w:t>
                      </w:r>
                    </w:p>
                    <w:p w14:paraId="54048BB8" w14:textId="3F955F3D" w:rsidR="007A00B5" w:rsidRPr="00285D65" w:rsidRDefault="007A00B5" w:rsidP="00DC6021">
                      <w:pPr>
                        <w:pStyle w:val="ListParagraph"/>
                        <w:numPr>
                          <w:ilvl w:val="0"/>
                          <w:numId w:val="19"/>
                        </w:numPr>
                        <w:spacing w:after="0" w:line="240" w:lineRule="auto"/>
                        <w:jc w:val="both"/>
                        <w:rPr>
                          <w:rFonts w:ascii="Arial" w:hAnsi="Arial" w:cs="Arial"/>
                          <w:color w:val="000000" w:themeColor="text1"/>
                        </w:rPr>
                      </w:pPr>
                      <w:r w:rsidRPr="00285D65">
                        <w:rPr>
                          <w:rFonts w:ascii="Arial" w:hAnsi="Arial" w:cs="Arial"/>
                          <w:color w:val="000000" w:themeColor="text1"/>
                        </w:rPr>
                        <w:t>maintain with 50-200</w:t>
                      </w:r>
                      <w:r>
                        <w:rPr>
                          <w:rFonts w:ascii="Arial" w:hAnsi="Arial" w:cs="Arial"/>
                          <w:color w:val="000000" w:themeColor="text1"/>
                        </w:rPr>
                        <w:t xml:space="preserve"> </w:t>
                      </w:r>
                      <w:r w:rsidRPr="00285D65">
                        <w:rPr>
                          <w:rFonts w:ascii="Arial" w:hAnsi="Arial" w:cs="Arial"/>
                          <w:color w:val="000000" w:themeColor="text1"/>
                        </w:rPr>
                        <w:t>m</w:t>
                      </w:r>
                      <w:r>
                        <w:rPr>
                          <w:rFonts w:ascii="Arial" w:hAnsi="Arial" w:cs="Arial"/>
                          <w:color w:val="000000" w:themeColor="text1"/>
                        </w:rPr>
                        <w:t>illigrams</w:t>
                      </w:r>
                      <w:r w:rsidRPr="00285D65">
                        <w:rPr>
                          <w:rFonts w:ascii="Arial" w:hAnsi="Arial" w:cs="Arial"/>
                          <w:color w:val="000000" w:themeColor="text1"/>
                        </w:rPr>
                        <w:t xml:space="preserve"> / 24h CSCI (start low and titrate according to need)</w:t>
                      </w:r>
                    </w:p>
                    <w:p w14:paraId="471239A5" w14:textId="77777777" w:rsidR="007A00B5" w:rsidRPr="000D2DB9" w:rsidRDefault="007A00B5" w:rsidP="00867A59">
                      <w:pPr>
                        <w:spacing w:after="0" w:line="240" w:lineRule="auto"/>
                        <w:jc w:val="both"/>
                        <w:rPr>
                          <w:rFonts w:ascii="Arial" w:hAnsi="Arial" w:cs="Arial"/>
                          <w:color w:val="000000" w:themeColor="text1"/>
                        </w:rPr>
                      </w:pPr>
                    </w:p>
                  </w:txbxContent>
                </v:textbox>
                <w10:wrap anchorx="margin"/>
              </v:roundrect>
            </w:pict>
          </mc:Fallback>
        </mc:AlternateContent>
      </w:r>
    </w:p>
    <w:p w14:paraId="28F9388A" w14:textId="47933303" w:rsidR="00DA2F4C" w:rsidRPr="00570895" w:rsidRDefault="00DA2F4C">
      <w:pPr>
        <w:rPr>
          <w:rFonts w:ascii="Arial" w:hAnsi="Arial" w:cs="Arial"/>
          <w:b/>
          <w:sz w:val="24"/>
          <w:szCs w:val="24"/>
        </w:rPr>
      </w:pPr>
    </w:p>
    <w:p w14:paraId="7BFADF12" w14:textId="359A3114" w:rsidR="00DA2F4C" w:rsidRPr="00570895" w:rsidRDefault="00DA2F4C">
      <w:pPr>
        <w:rPr>
          <w:rFonts w:ascii="Arial" w:hAnsi="Arial" w:cs="Arial"/>
          <w:b/>
          <w:sz w:val="24"/>
          <w:szCs w:val="24"/>
        </w:rPr>
      </w:pPr>
    </w:p>
    <w:p w14:paraId="624CA6AE" w14:textId="77777777" w:rsidR="00DA2F4C" w:rsidRPr="00570895" w:rsidRDefault="00DA2F4C">
      <w:pPr>
        <w:rPr>
          <w:rFonts w:ascii="Arial" w:hAnsi="Arial" w:cs="Arial"/>
          <w:b/>
          <w:sz w:val="24"/>
          <w:szCs w:val="24"/>
        </w:rPr>
      </w:pPr>
    </w:p>
    <w:p w14:paraId="5FBB20C5" w14:textId="77777777" w:rsidR="00DA2F4C" w:rsidRPr="00570895" w:rsidRDefault="00DA2F4C" w:rsidP="00285D65">
      <w:pPr>
        <w:rPr>
          <w:rFonts w:ascii="Arial" w:hAnsi="Arial" w:cs="Arial"/>
          <w:b/>
          <w:sz w:val="24"/>
          <w:szCs w:val="24"/>
        </w:rPr>
      </w:pPr>
    </w:p>
    <w:p w14:paraId="28E51357" w14:textId="2528B5B3" w:rsidR="00DA2F4C" w:rsidRPr="00570895" w:rsidRDefault="00DA2F4C">
      <w:pPr>
        <w:rPr>
          <w:rFonts w:ascii="Arial" w:hAnsi="Arial" w:cs="Arial"/>
          <w:b/>
          <w:sz w:val="24"/>
          <w:szCs w:val="24"/>
        </w:rPr>
      </w:pPr>
    </w:p>
    <w:p w14:paraId="2DF2E473" w14:textId="72363054" w:rsidR="006C3EDA" w:rsidRPr="00570895" w:rsidRDefault="008F4DE7" w:rsidP="009E4A5E">
      <w:pPr>
        <w:jc w:val="center"/>
        <w:rPr>
          <w:rFonts w:ascii="Arial" w:hAnsi="Arial" w:cs="Arial"/>
          <w:b/>
          <w:sz w:val="32"/>
          <w:szCs w:val="32"/>
        </w:rPr>
      </w:pPr>
      <w:r>
        <w:rPr>
          <w:rFonts w:ascii="Arial" w:hAnsi="Arial" w:cs="Arial"/>
          <w:b/>
          <w:noProof/>
          <w:sz w:val="32"/>
          <w:szCs w:val="32"/>
          <w:lang w:eastAsia="en-GB"/>
        </w:rPr>
        <mc:AlternateContent>
          <mc:Choice Requires="wps">
            <w:drawing>
              <wp:anchor distT="0" distB="0" distL="114300" distR="114300" simplePos="0" relativeHeight="252481536" behindDoc="0" locked="0" layoutInCell="1" allowOverlap="1" wp14:anchorId="0082871F" wp14:editId="43EA92FA">
                <wp:simplePos x="0" y="0"/>
                <wp:positionH relativeFrom="margin">
                  <wp:posOffset>438150</wp:posOffset>
                </wp:positionH>
                <wp:positionV relativeFrom="paragraph">
                  <wp:posOffset>2071370</wp:posOffset>
                </wp:positionV>
                <wp:extent cx="5524500" cy="45720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5524500" cy="45720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DBC0" w14:textId="410D508F" w:rsidR="007A00B5" w:rsidRPr="00D04EB3" w:rsidRDefault="007A00B5" w:rsidP="004F4B32">
                            <w:pPr>
                              <w:jc w:val="center"/>
                              <w:rPr>
                                <w:b/>
                                <w:color w:val="FF0000"/>
                                <w:sz w:val="32"/>
                                <w:szCs w:val="32"/>
                              </w:rPr>
                            </w:pPr>
                            <w:r w:rsidRPr="00D04EB3">
                              <w:rPr>
                                <w:b/>
                                <w:color w:val="FF0000"/>
                                <w:sz w:val="32"/>
                                <w:szCs w:val="32"/>
                              </w:rPr>
                              <w:t>Seek support from your hospital Palliative Care Team</w:t>
                            </w:r>
                          </w:p>
                          <w:p w14:paraId="3E3CF221" w14:textId="77777777" w:rsidR="007A00B5" w:rsidRDefault="007A00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58" style="position:absolute;left:0;text-align:left;margin-left:34.5pt;margin-top:163.1pt;width:435pt;height:36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" fillcolor="white [3212]" strokecolor="red" strokeweight="2pt">
                <v:textbox>
                  <w:txbxContent>
                    <w:p w14:paraId="22DEDBC0" w14:textId="410D508F" w:rsidR="007A00B5" w:rsidRPr="00D04EB3" w:rsidRDefault="007A00B5" w:rsidP="004F4B32">
                      <w:pPr>
                        <w:jc w:val="center"/>
                        <w:rPr>
                          <w:b/>
                          <w:color w:val="FF0000"/>
                          <w:sz w:val="32"/>
                          <w:szCs w:val="32"/>
                        </w:rPr>
                      </w:pPr>
                      <w:r w:rsidRPr="00D04EB3">
                        <w:rPr>
                          <w:b/>
                          <w:color w:val="FF0000"/>
                          <w:sz w:val="32"/>
                          <w:szCs w:val="32"/>
                        </w:rPr>
                        <w:t>Seek support from your hospital Palliative Care Team</w:t>
                      </w:r>
                    </w:p>
                    <w:p w14:paraId="3E3CF221" w14:textId="77777777" w:rsidR="007A00B5" w:rsidRDefault="007A00B5"/>
                  </w:txbxContent>
                </v:textbox>
                <w10:wrap anchorx="margin"/>
              </v:roundrect>
            </w:pict>
          </mc:Fallback>
        </mc:AlternateContent>
      </w:r>
      <w:r w:rsidR="004F4B32" w:rsidRPr="00570895">
        <w:rPr>
          <w:rFonts w:ascii="Arial" w:hAnsi="Arial" w:cs="Arial"/>
          <w:b/>
          <w:noProof/>
          <w:sz w:val="24"/>
          <w:szCs w:val="24"/>
          <w:lang w:eastAsia="en-GB"/>
        </w:rPr>
        <mc:AlternateContent>
          <mc:Choice Requires="wps">
            <w:drawing>
              <wp:anchor distT="0" distB="0" distL="114300" distR="114300" simplePos="0" relativeHeight="252207104" behindDoc="1" locked="0" layoutInCell="1" allowOverlap="1" wp14:anchorId="1C06DC80" wp14:editId="23E8E9F3">
                <wp:simplePos x="0" y="0"/>
                <wp:positionH relativeFrom="margin">
                  <wp:posOffset>-9525</wp:posOffset>
                </wp:positionH>
                <wp:positionV relativeFrom="paragraph">
                  <wp:posOffset>33020</wp:posOffset>
                </wp:positionV>
                <wp:extent cx="6662420" cy="1800225"/>
                <wp:effectExtent l="0" t="0" r="24130" b="28575"/>
                <wp:wrapNone/>
                <wp:docPr id="2" name="Rounded Rectangle 2"/>
                <wp:cNvGraphicFramePr/>
                <a:graphic xmlns:a="http://schemas.openxmlformats.org/drawingml/2006/main">
                  <a:graphicData uri="http://schemas.microsoft.com/office/word/2010/wordprocessingShape">
                    <wps:wsp>
                      <wps:cNvSpPr/>
                      <wps:spPr>
                        <a:xfrm>
                          <a:off x="0" y="0"/>
                          <a:ext cx="6662420" cy="1800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7D240C" w14:textId="77777777" w:rsidR="007A00B5" w:rsidRPr="000D2DB9" w:rsidRDefault="007A00B5" w:rsidP="00E34952">
                            <w:pPr>
                              <w:spacing w:after="0" w:line="240" w:lineRule="auto"/>
                              <w:jc w:val="center"/>
                              <w:rPr>
                                <w:rFonts w:ascii="Arial" w:hAnsi="Arial" w:cs="Arial"/>
                                <w:color w:val="000000" w:themeColor="text1"/>
                              </w:rPr>
                            </w:pPr>
                            <w:r w:rsidRPr="000D2DB9">
                              <w:rPr>
                                <w:rFonts w:ascii="Arial" w:hAnsi="Arial" w:cs="Arial"/>
                                <w:b/>
                                <w:color w:val="000000" w:themeColor="text1"/>
                              </w:rPr>
                              <w:t>Respiratory secretions</w:t>
                            </w:r>
                          </w:p>
                          <w:p w14:paraId="25DCAEE3" w14:textId="3CA41A07" w:rsidR="007A00B5" w:rsidRPr="004F4B32" w:rsidRDefault="007A00B5" w:rsidP="004F4B32">
                            <w:pPr>
                              <w:spacing w:after="0" w:line="240" w:lineRule="auto"/>
                              <w:jc w:val="both"/>
                              <w:rPr>
                                <w:rFonts w:ascii="Arial" w:hAnsi="Arial" w:cs="Arial"/>
                                <w:color w:val="000000" w:themeColor="text1"/>
                              </w:rPr>
                            </w:pPr>
                            <w:r>
                              <w:rPr>
                                <w:rFonts w:ascii="Arial" w:hAnsi="Arial" w:cs="Arial"/>
                                <w:color w:val="000000" w:themeColor="text1"/>
                                <w:lang w:val="it-IT"/>
                              </w:rPr>
                              <w:t xml:space="preserve">Depending on local policy, </w:t>
                            </w:r>
                            <w:r w:rsidRPr="004F4B32">
                              <w:rPr>
                                <w:rFonts w:ascii="Arial" w:hAnsi="Arial" w:cs="Arial"/>
                                <w:color w:val="000000" w:themeColor="text1"/>
                                <w:lang w:val="it-IT"/>
                              </w:rPr>
                              <w:t>either:</w:t>
                            </w:r>
                          </w:p>
                          <w:p w14:paraId="1E2DFBBB" w14:textId="653182CE" w:rsidR="007A00B5" w:rsidRPr="004F4B32" w:rsidRDefault="007A00B5" w:rsidP="00DC6021">
                            <w:pPr>
                              <w:pStyle w:val="ListParagraph"/>
                              <w:numPr>
                                <w:ilvl w:val="0"/>
                                <w:numId w:val="17"/>
                              </w:numPr>
                              <w:spacing w:after="0" w:line="240" w:lineRule="auto"/>
                              <w:jc w:val="both"/>
                              <w:rPr>
                                <w:rFonts w:ascii="Arial" w:hAnsi="Arial" w:cs="Arial"/>
                                <w:color w:val="000000" w:themeColor="text1"/>
                              </w:rPr>
                            </w:pPr>
                            <w:r w:rsidRPr="004F4B32">
                              <w:rPr>
                                <w:rFonts w:ascii="Arial" w:hAnsi="Arial" w:cs="Arial"/>
                                <w:color w:val="000000" w:themeColor="text1"/>
                                <w:lang w:val="it-IT"/>
                              </w:rPr>
                              <w:t xml:space="preserve">glycopyrronium 200-400 micrograms </w:t>
                            </w:r>
                            <w:r>
                              <w:rPr>
                                <w:rFonts w:ascii="Arial" w:hAnsi="Arial" w:cs="Arial"/>
                                <w:color w:val="000000" w:themeColor="text1"/>
                                <w:lang w:val="it-IT"/>
                              </w:rPr>
                              <w:t>SC</w:t>
                            </w:r>
                            <w:r w:rsidRPr="004F4B32">
                              <w:rPr>
                                <w:rFonts w:ascii="Arial" w:hAnsi="Arial" w:cs="Arial"/>
                                <w:color w:val="000000" w:themeColor="text1"/>
                                <w:lang w:val="it-IT"/>
                              </w:rPr>
                              <w:t xml:space="preserve"> prn 1</w:t>
                            </w:r>
                            <w:r w:rsidRPr="004F4B32">
                              <w:rPr>
                                <w:rFonts w:ascii="Arial" w:hAnsi="Arial" w:cs="Arial"/>
                                <w:color w:val="000000" w:themeColor="text1"/>
                                <w:vertAlign w:val="superscript"/>
                                <w:lang w:val="it-IT"/>
                              </w:rPr>
                              <w:t>o</w:t>
                            </w:r>
                            <w:r w:rsidRPr="004F4B32">
                              <w:rPr>
                                <w:rFonts w:ascii="Arial" w:hAnsi="Arial" w:cs="Arial"/>
                                <w:color w:val="000000" w:themeColor="text1"/>
                                <w:lang w:val="it-IT"/>
                              </w:rPr>
                              <w:t xml:space="preserve"> &amp; </w:t>
                            </w:r>
                            <w:r>
                              <w:rPr>
                                <w:rFonts w:ascii="Arial" w:hAnsi="Arial" w:cs="Arial"/>
                                <w:color w:val="000000" w:themeColor="text1"/>
                                <w:lang w:val="it-IT"/>
                              </w:rPr>
                              <w:t>Syringe pump with c</w:t>
                            </w:r>
                            <w:r w:rsidRPr="004F4B32">
                              <w:rPr>
                                <w:rFonts w:ascii="Arial" w:hAnsi="Arial" w:cs="Arial"/>
                                <w:color w:val="000000" w:themeColor="text1"/>
                                <w:lang w:val="it-IT"/>
                              </w:rPr>
                              <w:t xml:space="preserve">ontinuous SC </w:t>
                            </w:r>
                            <w:r>
                              <w:rPr>
                                <w:rFonts w:ascii="Arial" w:hAnsi="Arial" w:cs="Arial"/>
                                <w:color w:val="000000" w:themeColor="text1"/>
                                <w:lang w:val="it-IT"/>
                              </w:rPr>
                              <w:t>i</w:t>
                            </w:r>
                            <w:r w:rsidRPr="004F4B32">
                              <w:rPr>
                                <w:rFonts w:ascii="Arial" w:hAnsi="Arial" w:cs="Arial"/>
                                <w:color w:val="000000" w:themeColor="text1"/>
                                <w:lang w:val="it-IT"/>
                              </w:rPr>
                              <w:t>nfusion 600-1200</w:t>
                            </w:r>
                            <w:r>
                              <w:rPr>
                                <w:rFonts w:ascii="Arial" w:hAnsi="Arial" w:cs="Arial"/>
                                <w:color w:val="000000" w:themeColor="text1"/>
                                <w:lang w:val="it-IT"/>
                              </w:rPr>
                              <w:t xml:space="preserve"> </w:t>
                            </w:r>
                            <w:r w:rsidRPr="004F4B32">
                              <w:rPr>
                                <w:rFonts w:ascii="Arial" w:hAnsi="Arial" w:cs="Arial"/>
                                <w:color w:val="000000" w:themeColor="text1"/>
                                <w:lang w:val="it-IT"/>
                              </w:rPr>
                              <w:t>m</w:t>
                            </w:r>
                            <w:r>
                              <w:rPr>
                                <w:rFonts w:ascii="Arial" w:hAnsi="Arial" w:cs="Arial"/>
                                <w:color w:val="000000" w:themeColor="text1"/>
                                <w:lang w:val="it-IT"/>
                              </w:rPr>
                              <w:t>icrograms</w:t>
                            </w:r>
                            <w:r w:rsidRPr="004F4B32">
                              <w:rPr>
                                <w:rFonts w:ascii="Arial" w:hAnsi="Arial" w:cs="Arial"/>
                                <w:color w:val="000000" w:themeColor="text1"/>
                                <w:lang w:val="it-IT"/>
                              </w:rPr>
                              <w:t xml:space="preserve"> over 24 hours</w:t>
                            </w:r>
                          </w:p>
                          <w:p w14:paraId="651EF06D" w14:textId="3013366C" w:rsidR="007A00B5" w:rsidRPr="004F4B32" w:rsidRDefault="007A00B5" w:rsidP="00DC6021">
                            <w:pPr>
                              <w:pStyle w:val="ListParagraph"/>
                              <w:numPr>
                                <w:ilvl w:val="0"/>
                                <w:numId w:val="17"/>
                              </w:numPr>
                              <w:spacing w:after="0" w:line="240" w:lineRule="auto"/>
                              <w:jc w:val="both"/>
                              <w:rPr>
                                <w:rFonts w:ascii="Arial" w:hAnsi="Arial" w:cs="Arial"/>
                                <w:color w:val="000000" w:themeColor="text1"/>
                              </w:rPr>
                            </w:pPr>
                            <w:r w:rsidRPr="004F4B32">
                              <w:rPr>
                                <w:rFonts w:ascii="Arial" w:hAnsi="Arial" w:cs="Arial"/>
                                <w:color w:val="000000" w:themeColor="text1"/>
                              </w:rPr>
                              <w:t>or hyoscine butylbromide 20</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w:t>
                            </w:r>
                            <w:r>
                              <w:rPr>
                                <w:rFonts w:ascii="Arial" w:hAnsi="Arial" w:cs="Arial"/>
                                <w:color w:val="000000" w:themeColor="text1"/>
                              </w:rPr>
                              <w:t>SC</w:t>
                            </w:r>
                            <w:r w:rsidRPr="004F4B32">
                              <w:rPr>
                                <w:rFonts w:ascii="Arial" w:hAnsi="Arial" w:cs="Arial"/>
                                <w:color w:val="000000" w:themeColor="text1"/>
                              </w:rPr>
                              <w:t xml:space="preserve"> prn 6</w:t>
                            </w:r>
                            <w:r w:rsidRPr="004F4B32">
                              <w:rPr>
                                <w:rFonts w:ascii="Arial" w:hAnsi="Arial" w:cs="Arial"/>
                                <w:color w:val="000000" w:themeColor="text1"/>
                                <w:vertAlign w:val="superscript"/>
                              </w:rPr>
                              <w:t>o</w:t>
                            </w:r>
                            <w:r w:rsidRPr="004F4B32">
                              <w:rPr>
                                <w:rFonts w:ascii="Arial" w:hAnsi="Arial" w:cs="Arial"/>
                                <w:color w:val="000000" w:themeColor="text1"/>
                              </w:rPr>
                              <w:t xml:space="preserve"> &amp; </w:t>
                            </w:r>
                            <w:r>
                              <w:rPr>
                                <w:rFonts w:ascii="Arial" w:hAnsi="Arial" w:cs="Arial"/>
                                <w:color w:val="000000" w:themeColor="text1"/>
                              </w:rPr>
                              <w:t>Syringe pump with c</w:t>
                            </w:r>
                            <w:r w:rsidRPr="004F4B32">
                              <w:rPr>
                                <w:rFonts w:ascii="Arial" w:hAnsi="Arial" w:cs="Arial"/>
                                <w:color w:val="000000" w:themeColor="text1"/>
                              </w:rPr>
                              <w:t>ontinuous SC</w:t>
                            </w:r>
                            <w:r>
                              <w:rPr>
                                <w:rFonts w:ascii="Arial" w:hAnsi="Arial" w:cs="Arial"/>
                                <w:color w:val="000000" w:themeColor="text1"/>
                              </w:rPr>
                              <w:t xml:space="preserve"> infusion</w:t>
                            </w:r>
                            <w:r w:rsidRPr="004F4B32">
                              <w:rPr>
                                <w:rFonts w:ascii="Arial" w:hAnsi="Arial" w:cs="Arial"/>
                                <w:color w:val="000000" w:themeColor="text1"/>
                              </w:rPr>
                              <w:t xml:space="preserve"> 20-120</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over 24 hours</w:t>
                            </w:r>
                          </w:p>
                          <w:p w14:paraId="6EFA67FA" w14:textId="34E3D334" w:rsidR="007A00B5" w:rsidRPr="004F4B32" w:rsidRDefault="007A00B5" w:rsidP="00DC6021">
                            <w:pPr>
                              <w:pStyle w:val="ListParagraph"/>
                              <w:numPr>
                                <w:ilvl w:val="0"/>
                                <w:numId w:val="17"/>
                              </w:numPr>
                              <w:spacing w:after="0" w:line="240" w:lineRule="auto"/>
                              <w:jc w:val="both"/>
                              <w:rPr>
                                <w:rFonts w:ascii="Arial" w:hAnsi="Arial" w:cs="Arial"/>
                                <w:color w:val="000000" w:themeColor="text1"/>
                              </w:rPr>
                            </w:pPr>
                            <w:r>
                              <w:rPr>
                                <w:rFonts w:ascii="Arial" w:hAnsi="Arial" w:cs="Arial"/>
                                <w:color w:val="000000" w:themeColor="text1"/>
                              </w:rPr>
                              <w:t xml:space="preserve">or </w:t>
                            </w:r>
                            <w:r w:rsidRPr="004F4B32">
                              <w:rPr>
                                <w:rFonts w:ascii="Arial" w:hAnsi="Arial" w:cs="Arial"/>
                                <w:color w:val="000000" w:themeColor="text1"/>
                              </w:rPr>
                              <w:t xml:space="preserve">hyoscine hydrobromide 400 micrograms </w:t>
                            </w:r>
                            <w:r>
                              <w:rPr>
                                <w:rFonts w:ascii="Arial" w:hAnsi="Arial" w:cs="Arial"/>
                                <w:color w:val="000000" w:themeColor="text1"/>
                              </w:rPr>
                              <w:t>SC</w:t>
                            </w:r>
                            <w:r w:rsidRPr="004F4B32">
                              <w:rPr>
                                <w:rFonts w:ascii="Arial" w:hAnsi="Arial" w:cs="Arial"/>
                                <w:color w:val="000000" w:themeColor="text1"/>
                              </w:rPr>
                              <w:t xml:space="preserve"> prn 6</w:t>
                            </w:r>
                            <w:r w:rsidRPr="004F4B32">
                              <w:rPr>
                                <w:rFonts w:ascii="Arial" w:hAnsi="Arial" w:cs="Arial"/>
                                <w:color w:val="000000" w:themeColor="text1"/>
                                <w:vertAlign w:val="superscript"/>
                              </w:rPr>
                              <w:t>o</w:t>
                            </w:r>
                            <w:r w:rsidRPr="004F4B32">
                              <w:rPr>
                                <w:rFonts w:ascii="Arial" w:hAnsi="Arial" w:cs="Arial"/>
                                <w:color w:val="000000" w:themeColor="text1"/>
                              </w:rPr>
                              <w:t xml:space="preserve">  &amp; </w:t>
                            </w:r>
                            <w:r>
                              <w:rPr>
                                <w:rFonts w:ascii="Arial" w:hAnsi="Arial" w:cs="Arial"/>
                                <w:color w:val="000000" w:themeColor="text1"/>
                              </w:rPr>
                              <w:t xml:space="preserve">Syringe pump with continuous </w:t>
                            </w:r>
                            <w:r w:rsidRPr="004F4B32">
                              <w:rPr>
                                <w:rFonts w:ascii="Arial" w:hAnsi="Arial" w:cs="Arial"/>
                                <w:color w:val="000000" w:themeColor="text1"/>
                              </w:rPr>
                              <w:t>SC</w:t>
                            </w:r>
                            <w:r>
                              <w:rPr>
                                <w:rFonts w:ascii="Arial" w:hAnsi="Arial" w:cs="Arial"/>
                                <w:color w:val="000000" w:themeColor="text1"/>
                              </w:rPr>
                              <w:t xml:space="preserve"> infusion</w:t>
                            </w:r>
                            <w:r w:rsidRPr="004F4B32">
                              <w:rPr>
                                <w:rFonts w:ascii="Arial" w:hAnsi="Arial" w:cs="Arial"/>
                                <w:color w:val="000000" w:themeColor="text1"/>
                              </w:rPr>
                              <w:t xml:space="preserve"> 1200-1600 m</w:t>
                            </w:r>
                            <w:r>
                              <w:rPr>
                                <w:rFonts w:ascii="Arial" w:hAnsi="Arial" w:cs="Arial"/>
                                <w:color w:val="000000" w:themeColor="text1"/>
                              </w:rPr>
                              <w:t>icrograms</w:t>
                            </w:r>
                            <w:r w:rsidRPr="004F4B32">
                              <w:rPr>
                                <w:rFonts w:ascii="Arial" w:hAnsi="Arial" w:cs="Arial"/>
                                <w:color w:val="000000" w:themeColor="text1"/>
                              </w:rPr>
                              <w:t xml:space="preserve"> over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59" style="position:absolute;left:0;text-align:left;margin-left:-.75pt;margin-top:2.6pt;width:524.6pt;height:141.75pt;z-index:-2511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" filled="f" strokecolor="#243f60 [1604]" strokeweight="2pt">
                <v:textbox>
                  <w:txbxContent>
                    <w:p w14:paraId="527D240C" w14:textId="77777777" w:rsidR="007A00B5" w:rsidRPr="000D2DB9" w:rsidRDefault="007A00B5" w:rsidP="00E34952">
                      <w:pPr>
                        <w:spacing w:after="0" w:line="240" w:lineRule="auto"/>
                        <w:jc w:val="center"/>
                        <w:rPr>
                          <w:rFonts w:ascii="Arial" w:hAnsi="Arial" w:cs="Arial"/>
                          <w:color w:val="000000" w:themeColor="text1"/>
                        </w:rPr>
                      </w:pPr>
                      <w:r w:rsidRPr="000D2DB9">
                        <w:rPr>
                          <w:rFonts w:ascii="Arial" w:hAnsi="Arial" w:cs="Arial"/>
                          <w:b/>
                          <w:color w:val="000000" w:themeColor="text1"/>
                        </w:rPr>
                        <w:t>Respiratory secretions</w:t>
                      </w:r>
                    </w:p>
                    <w:p w14:paraId="25DCAEE3" w14:textId="3CA41A07" w:rsidR="007A00B5" w:rsidRPr="004F4B32" w:rsidRDefault="007A00B5" w:rsidP="004F4B32">
                      <w:pPr>
                        <w:spacing w:after="0" w:line="240" w:lineRule="auto"/>
                        <w:jc w:val="both"/>
                        <w:rPr>
                          <w:rFonts w:ascii="Arial" w:hAnsi="Arial" w:cs="Arial"/>
                          <w:color w:val="000000" w:themeColor="text1"/>
                        </w:rPr>
                      </w:pPr>
                      <w:r>
                        <w:rPr>
                          <w:rFonts w:ascii="Arial" w:hAnsi="Arial" w:cs="Arial"/>
                          <w:color w:val="000000" w:themeColor="text1"/>
                          <w:lang w:val="it-IT"/>
                        </w:rPr>
                        <w:t xml:space="preserve">Depending on local policy, </w:t>
                      </w:r>
                      <w:r w:rsidRPr="004F4B32">
                        <w:rPr>
                          <w:rFonts w:ascii="Arial" w:hAnsi="Arial" w:cs="Arial"/>
                          <w:color w:val="000000" w:themeColor="text1"/>
                          <w:lang w:val="it-IT"/>
                        </w:rPr>
                        <w:t>either:</w:t>
                      </w:r>
                    </w:p>
                    <w:p w14:paraId="1E2DFBBB" w14:textId="653182CE" w:rsidR="007A00B5" w:rsidRPr="004F4B32" w:rsidRDefault="007A00B5" w:rsidP="00DC6021">
                      <w:pPr>
                        <w:pStyle w:val="ListParagraph"/>
                        <w:numPr>
                          <w:ilvl w:val="0"/>
                          <w:numId w:val="17"/>
                        </w:numPr>
                        <w:spacing w:after="0" w:line="240" w:lineRule="auto"/>
                        <w:jc w:val="both"/>
                        <w:rPr>
                          <w:rFonts w:ascii="Arial" w:hAnsi="Arial" w:cs="Arial"/>
                          <w:color w:val="000000" w:themeColor="text1"/>
                        </w:rPr>
                      </w:pPr>
                      <w:r w:rsidRPr="004F4B32">
                        <w:rPr>
                          <w:rFonts w:ascii="Arial" w:hAnsi="Arial" w:cs="Arial"/>
                          <w:color w:val="000000" w:themeColor="text1"/>
                          <w:lang w:val="it-IT"/>
                        </w:rPr>
                        <w:t xml:space="preserve">glycopyrronium 200-400 micrograms </w:t>
                      </w:r>
                      <w:r>
                        <w:rPr>
                          <w:rFonts w:ascii="Arial" w:hAnsi="Arial" w:cs="Arial"/>
                          <w:color w:val="000000" w:themeColor="text1"/>
                          <w:lang w:val="it-IT"/>
                        </w:rPr>
                        <w:t>SC</w:t>
                      </w:r>
                      <w:r w:rsidRPr="004F4B32">
                        <w:rPr>
                          <w:rFonts w:ascii="Arial" w:hAnsi="Arial" w:cs="Arial"/>
                          <w:color w:val="000000" w:themeColor="text1"/>
                          <w:lang w:val="it-IT"/>
                        </w:rPr>
                        <w:t xml:space="preserve"> prn 1</w:t>
                      </w:r>
                      <w:r w:rsidRPr="004F4B32">
                        <w:rPr>
                          <w:rFonts w:ascii="Arial" w:hAnsi="Arial" w:cs="Arial"/>
                          <w:color w:val="000000" w:themeColor="text1"/>
                          <w:vertAlign w:val="superscript"/>
                          <w:lang w:val="it-IT"/>
                        </w:rPr>
                        <w:t>o</w:t>
                      </w:r>
                      <w:r w:rsidRPr="004F4B32">
                        <w:rPr>
                          <w:rFonts w:ascii="Arial" w:hAnsi="Arial" w:cs="Arial"/>
                          <w:color w:val="000000" w:themeColor="text1"/>
                          <w:lang w:val="it-IT"/>
                        </w:rPr>
                        <w:t xml:space="preserve"> &amp; </w:t>
                      </w:r>
                      <w:r>
                        <w:rPr>
                          <w:rFonts w:ascii="Arial" w:hAnsi="Arial" w:cs="Arial"/>
                          <w:color w:val="000000" w:themeColor="text1"/>
                          <w:lang w:val="it-IT"/>
                        </w:rPr>
                        <w:t>Syringe pump with c</w:t>
                      </w:r>
                      <w:r w:rsidRPr="004F4B32">
                        <w:rPr>
                          <w:rFonts w:ascii="Arial" w:hAnsi="Arial" w:cs="Arial"/>
                          <w:color w:val="000000" w:themeColor="text1"/>
                          <w:lang w:val="it-IT"/>
                        </w:rPr>
                        <w:t xml:space="preserve">ontinuous SC </w:t>
                      </w:r>
                      <w:r>
                        <w:rPr>
                          <w:rFonts w:ascii="Arial" w:hAnsi="Arial" w:cs="Arial"/>
                          <w:color w:val="000000" w:themeColor="text1"/>
                          <w:lang w:val="it-IT"/>
                        </w:rPr>
                        <w:t>i</w:t>
                      </w:r>
                      <w:r w:rsidRPr="004F4B32">
                        <w:rPr>
                          <w:rFonts w:ascii="Arial" w:hAnsi="Arial" w:cs="Arial"/>
                          <w:color w:val="000000" w:themeColor="text1"/>
                          <w:lang w:val="it-IT"/>
                        </w:rPr>
                        <w:t>nfusion 600-1200</w:t>
                      </w:r>
                      <w:r>
                        <w:rPr>
                          <w:rFonts w:ascii="Arial" w:hAnsi="Arial" w:cs="Arial"/>
                          <w:color w:val="000000" w:themeColor="text1"/>
                          <w:lang w:val="it-IT"/>
                        </w:rPr>
                        <w:t xml:space="preserve"> </w:t>
                      </w:r>
                      <w:r w:rsidRPr="004F4B32">
                        <w:rPr>
                          <w:rFonts w:ascii="Arial" w:hAnsi="Arial" w:cs="Arial"/>
                          <w:color w:val="000000" w:themeColor="text1"/>
                          <w:lang w:val="it-IT"/>
                        </w:rPr>
                        <w:t>m</w:t>
                      </w:r>
                      <w:r>
                        <w:rPr>
                          <w:rFonts w:ascii="Arial" w:hAnsi="Arial" w:cs="Arial"/>
                          <w:color w:val="000000" w:themeColor="text1"/>
                          <w:lang w:val="it-IT"/>
                        </w:rPr>
                        <w:t>icrograms</w:t>
                      </w:r>
                      <w:r w:rsidRPr="004F4B32">
                        <w:rPr>
                          <w:rFonts w:ascii="Arial" w:hAnsi="Arial" w:cs="Arial"/>
                          <w:color w:val="000000" w:themeColor="text1"/>
                          <w:lang w:val="it-IT"/>
                        </w:rPr>
                        <w:t xml:space="preserve"> over 24 hours</w:t>
                      </w:r>
                    </w:p>
                    <w:p w14:paraId="651EF06D" w14:textId="3013366C" w:rsidR="007A00B5" w:rsidRPr="004F4B32" w:rsidRDefault="007A00B5" w:rsidP="00DC6021">
                      <w:pPr>
                        <w:pStyle w:val="ListParagraph"/>
                        <w:numPr>
                          <w:ilvl w:val="0"/>
                          <w:numId w:val="17"/>
                        </w:numPr>
                        <w:spacing w:after="0" w:line="240" w:lineRule="auto"/>
                        <w:jc w:val="both"/>
                        <w:rPr>
                          <w:rFonts w:ascii="Arial" w:hAnsi="Arial" w:cs="Arial"/>
                          <w:color w:val="000000" w:themeColor="text1"/>
                        </w:rPr>
                      </w:pPr>
                      <w:r w:rsidRPr="004F4B32">
                        <w:rPr>
                          <w:rFonts w:ascii="Arial" w:hAnsi="Arial" w:cs="Arial"/>
                          <w:color w:val="000000" w:themeColor="text1"/>
                        </w:rPr>
                        <w:t>or hyoscine butylbromide 20</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w:t>
                      </w:r>
                      <w:r>
                        <w:rPr>
                          <w:rFonts w:ascii="Arial" w:hAnsi="Arial" w:cs="Arial"/>
                          <w:color w:val="000000" w:themeColor="text1"/>
                        </w:rPr>
                        <w:t>SC</w:t>
                      </w:r>
                      <w:r w:rsidRPr="004F4B32">
                        <w:rPr>
                          <w:rFonts w:ascii="Arial" w:hAnsi="Arial" w:cs="Arial"/>
                          <w:color w:val="000000" w:themeColor="text1"/>
                        </w:rPr>
                        <w:t xml:space="preserve"> prn 6</w:t>
                      </w:r>
                      <w:r w:rsidRPr="004F4B32">
                        <w:rPr>
                          <w:rFonts w:ascii="Arial" w:hAnsi="Arial" w:cs="Arial"/>
                          <w:color w:val="000000" w:themeColor="text1"/>
                          <w:vertAlign w:val="superscript"/>
                        </w:rPr>
                        <w:t>o</w:t>
                      </w:r>
                      <w:r w:rsidRPr="004F4B32">
                        <w:rPr>
                          <w:rFonts w:ascii="Arial" w:hAnsi="Arial" w:cs="Arial"/>
                          <w:color w:val="000000" w:themeColor="text1"/>
                        </w:rPr>
                        <w:t xml:space="preserve"> &amp; </w:t>
                      </w:r>
                      <w:r>
                        <w:rPr>
                          <w:rFonts w:ascii="Arial" w:hAnsi="Arial" w:cs="Arial"/>
                          <w:color w:val="000000" w:themeColor="text1"/>
                        </w:rPr>
                        <w:t>Syringe pump with c</w:t>
                      </w:r>
                      <w:r w:rsidRPr="004F4B32">
                        <w:rPr>
                          <w:rFonts w:ascii="Arial" w:hAnsi="Arial" w:cs="Arial"/>
                          <w:color w:val="000000" w:themeColor="text1"/>
                        </w:rPr>
                        <w:t>ontinuous SC</w:t>
                      </w:r>
                      <w:r>
                        <w:rPr>
                          <w:rFonts w:ascii="Arial" w:hAnsi="Arial" w:cs="Arial"/>
                          <w:color w:val="000000" w:themeColor="text1"/>
                        </w:rPr>
                        <w:t xml:space="preserve"> infusion</w:t>
                      </w:r>
                      <w:r w:rsidRPr="004F4B32">
                        <w:rPr>
                          <w:rFonts w:ascii="Arial" w:hAnsi="Arial" w:cs="Arial"/>
                          <w:color w:val="000000" w:themeColor="text1"/>
                        </w:rPr>
                        <w:t xml:space="preserve"> 20-120</w:t>
                      </w:r>
                      <w:r>
                        <w:rPr>
                          <w:rFonts w:ascii="Arial" w:hAnsi="Arial" w:cs="Arial"/>
                          <w:color w:val="000000" w:themeColor="text1"/>
                        </w:rPr>
                        <w:t xml:space="preserve"> </w:t>
                      </w:r>
                      <w:r w:rsidRPr="004F4B32">
                        <w:rPr>
                          <w:rFonts w:ascii="Arial" w:hAnsi="Arial" w:cs="Arial"/>
                          <w:color w:val="000000" w:themeColor="text1"/>
                        </w:rPr>
                        <w:t>m</w:t>
                      </w:r>
                      <w:r>
                        <w:rPr>
                          <w:rFonts w:ascii="Arial" w:hAnsi="Arial" w:cs="Arial"/>
                          <w:color w:val="000000" w:themeColor="text1"/>
                        </w:rPr>
                        <w:t>illigrams</w:t>
                      </w:r>
                      <w:r w:rsidRPr="004F4B32">
                        <w:rPr>
                          <w:rFonts w:ascii="Arial" w:hAnsi="Arial" w:cs="Arial"/>
                          <w:color w:val="000000" w:themeColor="text1"/>
                        </w:rPr>
                        <w:t xml:space="preserve"> over 24 hours</w:t>
                      </w:r>
                    </w:p>
                    <w:p w14:paraId="6EFA67FA" w14:textId="34E3D334" w:rsidR="007A00B5" w:rsidRPr="004F4B32" w:rsidRDefault="007A00B5" w:rsidP="00DC6021">
                      <w:pPr>
                        <w:pStyle w:val="ListParagraph"/>
                        <w:numPr>
                          <w:ilvl w:val="0"/>
                          <w:numId w:val="17"/>
                        </w:numPr>
                        <w:spacing w:after="0" w:line="240" w:lineRule="auto"/>
                        <w:jc w:val="both"/>
                        <w:rPr>
                          <w:rFonts w:ascii="Arial" w:hAnsi="Arial" w:cs="Arial"/>
                          <w:color w:val="000000" w:themeColor="text1"/>
                        </w:rPr>
                      </w:pPr>
                      <w:r>
                        <w:rPr>
                          <w:rFonts w:ascii="Arial" w:hAnsi="Arial" w:cs="Arial"/>
                          <w:color w:val="000000" w:themeColor="text1"/>
                        </w:rPr>
                        <w:t xml:space="preserve">or </w:t>
                      </w:r>
                      <w:r w:rsidRPr="004F4B32">
                        <w:rPr>
                          <w:rFonts w:ascii="Arial" w:hAnsi="Arial" w:cs="Arial"/>
                          <w:color w:val="000000" w:themeColor="text1"/>
                        </w:rPr>
                        <w:t xml:space="preserve">hyoscine hydrobromide 400 micrograms </w:t>
                      </w:r>
                      <w:r>
                        <w:rPr>
                          <w:rFonts w:ascii="Arial" w:hAnsi="Arial" w:cs="Arial"/>
                          <w:color w:val="000000" w:themeColor="text1"/>
                        </w:rPr>
                        <w:t>SC</w:t>
                      </w:r>
                      <w:r w:rsidRPr="004F4B32">
                        <w:rPr>
                          <w:rFonts w:ascii="Arial" w:hAnsi="Arial" w:cs="Arial"/>
                          <w:color w:val="000000" w:themeColor="text1"/>
                        </w:rPr>
                        <w:t xml:space="preserve"> prn 6</w:t>
                      </w:r>
                      <w:r w:rsidRPr="004F4B32">
                        <w:rPr>
                          <w:rFonts w:ascii="Arial" w:hAnsi="Arial" w:cs="Arial"/>
                          <w:color w:val="000000" w:themeColor="text1"/>
                          <w:vertAlign w:val="superscript"/>
                        </w:rPr>
                        <w:t>o</w:t>
                      </w:r>
                      <w:r w:rsidRPr="004F4B32">
                        <w:rPr>
                          <w:rFonts w:ascii="Arial" w:hAnsi="Arial" w:cs="Arial"/>
                          <w:color w:val="000000" w:themeColor="text1"/>
                        </w:rPr>
                        <w:t xml:space="preserve">  &amp; </w:t>
                      </w:r>
                      <w:r>
                        <w:rPr>
                          <w:rFonts w:ascii="Arial" w:hAnsi="Arial" w:cs="Arial"/>
                          <w:color w:val="000000" w:themeColor="text1"/>
                        </w:rPr>
                        <w:t xml:space="preserve">Syringe pump with continuous </w:t>
                      </w:r>
                      <w:r w:rsidRPr="004F4B32">
                        <w:rPr>
                          <w:rFonts w:ascii="Arial" w:hAnsi="Arial" w:cs="Arial"/>
                          <w:color w:val="000000" w:themeColor="text1"/>
                        </w:rPr>
                        <w:t>SC</w:t>
                      </w:r>
                      <w:r>
                        <w:rPr>
                          <w:rFonts w:ascii="Arial" w:hAnsi="Arial" w:cs="Arial"/>
                          <w:color w:val="000000" w:themeColor="text1"/>
                        </w:rPr>
                        <w:t xml:space="preserve"> infusion</w:t>
                      </w:r>
                      <w:r w:rsidRPr="004F4B32">
                        <w:rPr>
                          <w:rFonts w:ascii="Arial" w:hAnsi="Arial" w:cs="Arial"/>
                          <w:color w:val="000000" w:themeColor="text1"/>
                        </w:rPr>
                        <w:t xml:space="preserve"> 1200-1600 m</w:t>
                      </w:r>
                      <w:r>
                        <w:rPr>
                          <w:rFonts w:ascii="Arial" w:hAnsi="Arial" w:cs="Arial"/>
                          <w:color w:val="000000" w:themeColor="text1"/>
                        </w:rPr>
                        <w:t>icrograms</w:t>
                      </w:r>
                      <w:r w:rsidRPr="004F4B32">
                        <w:rPr>
                          <w:rFonts w:ascii="Arial" w:hAnsi="Arial" w:cs="Arial"/>
                          <w:color w:val="000000" w:themeColor="text1"/>
                        </w:rPr>
                        <w:t xml:space="preserve"> over 24 hours</w:t>
                      </w:r>
                    </w:p>
                  </w:txbxContent>
                </v:textbox>
                <w10:wrap anchorx="margin"/>
              </v:roundrect>
            </w:pict>
          </mc:Fallback>
        </mc:AlternateContent>
      </w:r>
      <w:r w:rsidR="00FA4FDC">
        <w:rPr>
          <w:rFonts w:ascii="Arial" w:hAnsi="Arial" w:cs="Arial"/>
          <w:b/>
          <w:sz w:val="32"/>
          <w:szCs w:val="32"/>
        </w:rPr>
        <w:tab/>
        <w:t xml:space="preserve"> </w:t>
      </w:r>
    </w:p>
    <w:sectPr w:rsidR="006C3EDA" w:rsidRPr="00570895" w:rsidSect="0088482A">
      <w:footerReference w:type="default" r:id="rId2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AC8C7" w14:textId="77777777" w:rsidR="007A00B5" w:rsidRDefault="007A00B5" w:rsidP="00981560">
      <w:pPr>
        <w:spacing w:after="0" w:line="240" w:lineRule="auto"/>
      </w:pPr>
      <w:r>
        <w:separator/>
      </w:r>
    </w:p>
  </w:endnote>
  <w:endnote w:type="continuationSeparator" w:id="0">
    <w:p w14:paraId="3689FF35" w14:textId="77777777" w:rsidR="007A00B5" w:rsidRDefault="007A00B5" w:rsidP="00981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erif">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391977"/>
      <w:docPartObj>
        <w:docPartGallery w:val="Page Numbers (Bottom of Page)"/>
        <w:docPartUnique/>
      </w:docPartObj>
    </w:sdtPr>
    <w:sdtEndPr>
      <w:rPr>
        <w:rFonts w:ascii="Arial" w:hAnsi="Arial" w:cs="Arial"/>
        <w:noProof/>
        <w:sz w:val="24"/>
        <w:szCs w:val="24"/>
      </w:rPr>
    </w:sdtEndPr>
    <w:sdtContent>
      <w:p w14:paraId="28C9353A" w14:textId="3EB1FCD0" w:rsidR="007A00B5" w:rsidRPr="001D455C" w:rsidRDefault="007A00B5">
        <w:pPr>
          <w:pStyle w:val="Footer"/>
          <w:jc w:val="right"/>
          <w:rPr>
            <w:rFonts w:ascii="Arial" w:hAnsi="Arial" w:cs="Arial"/>
            <w:sz w:val="24"/>
            <w:szCs w:val="24"/>
          </w:rPr>
        </w:pPr>
        <w:r w:rsidRPr="001D455C">
          <w:rPr>
            <w:rFonts w:ascii="Arial" w:hAnsi="Arial" w:cs="Arial"/>
            <w:sz w:val="24"/>
            <w:szCs w:val="24"/>
          </w:rPr>
          <w:fldChar w:fldCharType="begin"/>
        </w:r>
        <w:r w:rsidRPr="001D455C">
          <w:rPr>
            <w:rFonts w:ascii="Arial" w:hAnsi="Arial" w:cs="Arial"/>
            <w:sz w:val="24"/>
            <w:szCs w:val="24"/>
          </w:rPr>
          <w:instrText xml:space="preserve"> PAGE   \* MERGEFORMAT </w:instrText>
        </w:r>
        <w:r w:rsidRPr="001D455C">
          <w:rPr>
            <w:rFonts w:ascii="Arial" w:hAnsi="Arial" w:cs="Arial"/>
            <w:sz w:val="24"/>
            <w:szCs w:val="24"/>
          </w:rPr>
          <w:fldChar w:fldCharType="separate"/>
        </w:r>
        <w:r w:rsidR="00962A8F">
          <w:rPr>
            <w:rFonts w:ascii="Arial" w:hAnsi="Arial" w:cs="Arial"/>
            <w:noProof/>
            <w:sz w:val="24"/>
            <w:szCs w:val="24"/>
          </w:rPr>
          <w:t>2</w:t>
        </w:r>
        <w:r w:rsidRPr="001D455C">
          <w:rPr>
            <w:rFonts w:ascii="Arial" w:hAnsi="Arial" w:cs="Arial"/>
            <w:noProof/>
            <w:sz w:val="24"/>
            <w:szCs w:val="24"/>
          </w:rPr>
          <w:fldChar w:fldCharType="end"/>
        </w:r>
      </w:p>
    </w:sdtContent>
  </w:sdt>
  <w:p w14:paraId="2196ACA0" w14:textId="77777777" w:rsidR="007A00B5" w:rsidRDefault="007A00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CDFFE" w14:textId="77777777" w:rsidR="007A00B5" w:rsidRDefault="007A00B5" w:rsidP="00981560">
      <w:pPr>
        <w:spacing w:after="0" w:line="240" w:lineRule="auto"/>
      </w:pPr>
      <w:r>
        <w:separator/>
      </w:r>
    </w:p>
  </w:footnote>
  <w:footnote w:type="continuationSeparator" w:id="0">
    <w:p w14:paraId="2B3A6681" w14:textId="77777777" w:rsidR="007A00B5" w:rsidRDefault="007A00B5" w:rsidP="009815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FE219A"/>
    <w:lvl w:ilvl="0">
      <w:start w:val="1"/>
      <w:numFmt w:val="bullet"/>
      <w:pStyle w:val="ListBullet"/>
      <w:lvlText w:val=""/>
      <w:lvlJc w:val="left"/>
      <w:pPr>
        <w:tabs>
          <w:tab w:val="num" w:pos="360"/>
        </w:tabs>
        <w:ind w:left="360" w:hanging="360"/>
      </w:pPr>
      <w:rPr>
        <w:rFonts w:ascii="Symbol" w:hAnsi="Symbol" w:hint="default"/>
        <w:color w:val="000000"/>
      </w:rPr>
    </w:lvl>
  </w:abstractNum>
  <w:abstractNum w:abstractNumId="1">
    <w:nsid w:val="01E736E2"/>
    <w:multiLevelType w:val="hybridMultilevel"/>
    <w:tmpl w:val="BC0ED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237CFF"/>
    <w:multiLevelType w:val="hybridMultilevel"/>
    <w:tmpl w:val="2846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3F0523"/>
    <w:multiLevelType w:val="hybridMultilevel"/>
    <w:tmpl w:val="9B68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8C1EC1"/>
    <w:multiLevelType w:val="hybridMultilevel"/>
    <w:tmpl w:val="05749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8D22C5"/>
    <w:multiLevelType w:val="hybridMultilevel"/>
    <w:tmpl w:val="1C88FE8E"/>
    <w:lvl w:ilvl="0" w:tplc="951CDC8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6B22AA3"/>
    <w:multiLevelType w:val="hybridMultilevel"/>
    <w:tmpl w:val="B0AA0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B271FE7"/>
    <w:multiLevelType w:val="hybridMultilevel"/>
    <w:tmpl w:val="561CD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8E2B38"/>
    <w:multiLevelType w:val="hybridMultilevel"/>
    <w:tmpl w:val="77FA3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8F5CC7"/>
    <w:multiLevelType w:val="hybridMultilevel"/>
    <w:tmpl w:val="1390D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5C92287"/>
    <w:multiLevelType w:val="hybridMultilevel"/>
    <w:tmpl w:val="758C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D8170E"/>
    <w:multiLevelType w:val="hybridMultilevel"/>
    <w:tmpl w:val="0D861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3DD37E53"/>
    <w:multiLevelType w:val="hybridMultilevel"/>
    <w:tmpl w:val="53DA2626"/>
    <w:lvl w:ilvl="0" w:tplc="08090003">
      <w:start w:val="1"/>
      <w:numFmt w:val="bullet"/>
      <w:lvlText w:val="o"/>
      <w:lvlJc w:val="left"/>
      <w:pPr>
        <w:ind w:left="360" w:hanging="360"/>
      </w:pPr>
      <w:rPr>
        <w:rFonts w:ascii="Courier New" w:hAnsi="Courier New" w:cs="Courier New"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2765AEE"/>
    <w:multiLevelType w:val="hybridMultilevel"/>
    <w:tmpl w:val="955E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E33599"/>
    <w:multiLevelType w:val="hybridMultilevel"/>
    <w:tmpl w:val="D5A81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6206A0D"/>
    <w:multiLevelType w:val="hybridMultilevel"/>
    <w:tmpl w:val="6D6EB1D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B39132C"/>
    <w:multiLevelType w:val="hybridMultilevel"/>
    <w:tmpl w:val="52B2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375A92"/>
    <w:multiLevelType w:val="hybridMultilevel"/>
    <w:tmpl w:val="D1925E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567B708E"/>
    <w:multiLevelType w:val="hybridMultilevel"/>
    <w:tmpl w:val="7EE4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737C95"/>
    <w:multiLevelType w:val="hybridMultilevel"/>
    <w:tmpl w:val="5BCAB0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DA96C8E"/>
    <w:multiLevelType w:val="hybridMultilevel"/>
    <w:tmpl w:val="8F542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FCE1C93"/>
    <w:multiLevelType w:val="hybridMultilevel"/>
    <w:tmpl w:val="D7407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26514C7"/>
    <w:multiLevelType w:val="hybridMultilevel"/>
    <w:tmpl w:val="7F4040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CF35278"/>
    <w:multiLevelType w:val="hybridMultilevel"/>
    <w:tmpl w:val="3DA2E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2"/>
  </w:num>
  <w:num w:numId="4">
    <w:abstractNumId w:val="1"/>
  </w:num>
  <w:num w:numId="5">
    <w:abstractNumId w:val="11"/>
  </w:num>
  <w:num w:numId="6">
    <w:abstractNumId w:val="19"/>
  </w:num>
  <w:num w:numId="7">
    <w:abstractNumId w:val="0"/>
  </w:num>
  <w:num w:numId="8">
    <w:abstractNumId w:val="21"/>
  </w:num>
  <w:num w:numId="9">
    <w:abstractNumId w:val="4"/>
  </w:num>
  <w:num w:numId="10">
    <w:abstractNumId w:val="14"/>
  </w:num>
  <w:num w:numId="11">
    <w:abstractNumId w:val="17"/>
  </w:num>
  <w:num w:numId="12">
    <w:abstractNumId w:val="22"/>
  </w:num>
  <w:num w:numId="13">
    <w:abstractNumId w:val="3"/>
  </w:num>
  <w:num w:numId="14">
    <w:abstractNumId w:val="13"/>
  </w:num>
  <w:num w:numId="15">
    <w:abstractNumId w:val="8"/>
  </w:num>
  <w:num w:numId="16">
    <w:abstractNumId w:val="2"/>
  </w:num>
  <w:num w:numId="17">
    <w:abstractNumId w:val="18"/>
  </w:num>
  <w:num w:numId="18">
    <w:abstractNumId w:val="23"/>
  </w:num>
  <w:num w:numId="19">
    <w:abstractNumId w:val="10"/>
  </w:num>
  <w:num w:numId="20">
    <w:abstractNumId w:val="5"/>
  </w:num>
  <w:num w:numId="21">
    <w:abstractNumId w:val="20"/>
  </w:num>
  <w:num w:numId="22">
    <w:abstractNumId w:val="9"/>
  </w:num>
  <w:num w:numId="23">
    <w:abstractNumId w:val="16"/>
  </w:num>
  <w:num w:numId="2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D"/>
    <w:rsid w:val="00006C9B"/>
    <w:rsid w:val="000075EF"/>
    <w:rsid w:val="00007D22"/>
    <w:rsid w:val="000125FE"/>
    <w:rsid w:val="00013627"/>
    <w:rsid w:val="000206F3"/>
    <w:rsid w:val="0002353B"/>
    <w:rsid w:val="00023764"/>
    <w:rsid w:val="000242CF"/>
    <w:rsid w:val="00025E9C"/>
    <w:rsid w:val="00026FC1"/>
    <w:rsid w:val="00033D01"/>
    <w:rsid w:val="00034151"/>
    <w:rsid w:val="000430AD"/>
    <w:rsid w:val="00044F8E"/>
    <w:rsid w:val="00050539"/>
    <w:rsid w:val="00050E32"/>
    <w:rsid w:val="00055C04"/>
    <w:rsid w:val="00060A48"/>
    <w:rsid w:val="000624C2"/>
    <w:rsid w:val="00075E8D"/>
    <w:rsid w:val="00085B2C"/>
    <w:rsid w:val="000A40CF"/>
    <w:rsid w:val="000A5BD0"/>
    <w:rsid w:val="000B5A8E"/>
    <w:rsid w:val="000B71F8"/>
    <w:rsid w:val="000C1B99"/>
    <w:rsid w:val="000C310C"/>
    <w:rsid w:val="000C6ADB"/>
    <w:rsid w:val="000D2DB9"/>
    <w:rsid w:val="000D3C03"/>
    <w:rsid w:val="000D79BD"/>
    <w:rsid w:val="000E51B9"/>
    <w:rsid w:val="000E7B1B"/>
    <w:rsid w:val="000F68CB"/>
    <w:rsid w:val="000F6B09"/>
    <w:rsid w:val="001029C4"/>
    <w:rsid w:val="00105B6B"/>
    <w:rsid w:val="00112CA3"/>
    <w:rsid w:val="001155D5"/>
    <w:rsid w:val="00123D64"/>
    <w:rsid w:val="00131B13"/>
    <w:rsid w:val="001410C2"/>
    <w:rsid w:val="00143AF3"/>
    <w:rsid w:val="0015269F"/>
    <w:rsid w:val="00152AB3"/>
    <w:rsid w:val="00153478"/>
    <w:rsid w:val="0015382B"/>
    <w:rsid w:val="00161CD0"/>
    <w:rsid w:val="00162F8E"/>
    <w:rsid w:val="0016672B"/>
    <w:rsid w:val="001703BD"/>
    <w:rsid w:val="001732CB"/>
    <w:rsid w:val="00176116"/>
    <w:rsid w:val="0018196C"/>
    <w:rsid w:val="001A2C66"/>
    <w:rsid w:val="001A4F2C"/>
    <w:rsid w:val="001B1F75"/>
    <w:rsid w:val="001B2F08"/>
    <w:rsid w:val="001B5DDF"/>
    <w:rsid w:val="001B68CD"/>
    <w:rsid w:val="001C350A"/>
    <w:rsid w:val="001C7E4C"/>
    <w:rsid w:val="001D455C"/>
    <w:rsid w:val="001E2E46"/>
    <w:rsid w:val="001E6052"/>
    <w:rsid w:val="001E68F3"/>
    <w:rsid w:val="001E6DD2"/>
    <w:rsid w:val="001F07B7"/>
    <w:rsid w:val="001F487B"/>
    <w:rsid w:val="001F4DED"/>
    <w:rsid w:val="001F6529"/>
    <w:rsid w:val="00200A47"/>
    <w:rsid w:val="00200F45"/>
    <w:rsid w:val="00201EF0"/>
    <w:rsid w:val="002071AC"/>
    <w:rsid w:val="00210121"/>
    <w:rsid w:val="002113BD"/>
    <w:rsid w:val="00220152"/>
    <w:rsid w:val="00220822"/>
    <w:rsid w:val="0022195A"/>
    <w:rsid w:val="00231447"/>
    <w:rsid w:val="002423EF"/>
    <w:rsid w:val="00247273"/>
    <w:rsid w:val="00251184"/>
    <w:rsid w:val="00251873"/>
    <w:rsid w:val="0026297A"/>
    <w:rsid w:val="00266B37"/>
    <w:rsid w:val="00267B54"/>
    <w:rsid w:val="00283AAF"/>
    <w:rsid w:val="0028500B"/>
    <w:rsid w:val="00285D65"/>
    <w:rsid w:val="00293C71"/>
    <w:rsid w:val="002A2A17"/>
    <w:rsid w:val="002A3048"/>
    <w:rsid w:val="002A474C"/>
    <w:rsid w:val="002A5529"/>
    <w:rsid w:val="002B3F5B"/>
    <w:rsid w:val="002B52C6"/>
    <w:rsid w:val="002B56DD"/>
    <w:rsid w:val="002B68FB"/>
    <w:rsid w:val="002B7F04"/>
    <w:rsid w:val="002C5924"/>
    <w:rsid w:val="002D0A69"/>
    <w:rsid w:val="002D351D"/>
    <w:rsid w:val="002D7095"/>
    <w:rsid w:val="002E26AA"/>
    <w:rsid w:val="002E2BFC"/>
    <w:rsid w:val="002F1AF8"/>
    <w:rsid w:val="002F50D7"/>
    <w:rsid w:val="0030336C"/>
    <w:rsid w:val="00306D5C"/>
    <w:rsid w:val="00306F29"/>
    <w:rsid w:val="003114C0"/>
    <w:rsid w:val="00313331"/>
    <w:rsid w:val="00317076"/>
    <w:rsid w:val="00320B1C"/>
    <w:rsid w:val="00322BE0"/>
    <w:rsid w:val="003230A2"/>
    <w:rsid w:val="00327DE1"/>
    <w:rsid w:val="00330BAB"/>
    <w:rsid w:val="00331D74"/>
    <w:rsid w:val="00334499"/>
    <w:rsid w:val="00334CE5"/>
    <w:rsid w:val="003427A1"/>
    <w:rsid w:val="00343745"/>
    <w:rsid w:val="00344935"/>
    <w:rsid w:val="003468C3"/>
    <w:rsid w:val="00350F62"/>
    <w:rsid w:val="003511BA"/>
    <w:rsid w:val="00355EA6"/>
    <w:rsid w:val="00356DD0"/>
    <w:rsid w:val="00362CAA"/>
    <w:rsid w:val="00363E79"/>
    <w:rsid w:val="00364A9E"/>
    <w:rsid w:val="00370DE4"/>
    <w:rsid w:val="00373EA9"/>
    <w:rsid w:val="00381E78"/>
    <w:rsid w:val="00381FCE"/>
    <w:rsid w:val="00391247"/>
    <w:rsid w:val="00392AAF"/>
    <w:rsid w:val="00393D67"/>
    <w:rsid w:val="00396A39"/>
    <w:rsid w:val="003A02D0"/>
    <w:rsid w:val="003A28C5"/>
    <w:rsid w:val="003A52B9"/>
    <w:rsid w:val="003B0689"/>
    <w:rsid w:val="003B499D"/>
    <w:rsid w:val="003B6B8A"/>
    <w:rsid w:val="003B7514"/>
    <w:rsid w:val="003C2847"/>
    <w:rsid w:val="003C45B1"/>
    <w:rsid w:val="003D5ABA"/>
    <w:rsid w:val="003E3E17"/>
    <w:rsid w:val="003E63DC"/>
    <w:rsid w:val="003F1C15"/>
    <w:rsid w:val="003F3218"/>
    <w:rsid w:val="004102F5"/>
    <w:rsid w:val="004147EC"/>
    <w:rsid w:val="0041495B"/>
    <w:rsid w:val="00415CA6"/>
    <w:rsid w:val="00416226"/>
    <w:rsid w:val="00417624"/>
    <w:rsid w:val="004256E9"/>
    <w:rsid w:val="004344BD"/>
    <w:rsid w:val="00442788"/>
    <w:rsid w:val="0044421F"/>
    <w:rsid w:val="004447F2"/>
    <w:rsid w:val="00444D4F"/>
    <w:rsid w:val="004465CA"/>
    <w:rsid w:val="004475DF"/>
    <w:rsid w:val="00447934"/>
    <w:rsid w:val="00447BBC"/>
    <w:rsid w:val="00451FDB"/>
    <w:rsid w:val="00454329"/>
    <w:rsid w:val="00455519"/>
    <w:rsid w:val="00455892"/>
    <w:rsid w:val="00456796"/>
    <w:rsid w:val="00464ADE"/>
    <w:rsid w:val="00464C6D"/>
    <w:rsid w:val="0047558E"/>
    <w:rsid w:val="00480675"/>
    <w:rsid w:val="00484B24"/>
    <w:rsid w:val="00486676"/>
    <w:rsid w:val="00492587"/>
    <w:rsid w:val="00495157"/>
    <w:rsid w:val="00495429"/>
    <w:rsid w:val="004A1965"/>
    <w:rsid w:val="004A57AC"/>
    <w:rsid w:val="004B550D"/>
    <w:rsid w:val="004B6606"/>
    <w:rsid w:val="004C0FBA"/>
    <w:rsid w:val="004C11B3"/>
    <w:rsid w:val="004C3B6A"/>
    <w:rsid w:val="004C55EB"/>
    <w:rsid w:val="004D0750"/>
    <w:rsid w:val="004D0ED4"/>
    <w:rsid w:val="004D576E"/>
    <w:rsid w:val="004D5B36"/>
    <w:rsid w:val="004E3F84"/>
    <w:rsid w:val="004F1EA2"/>
    <w:rsid w:val="004F3F8F"/>
    <w:rsid w:val="004F4B32"/>
    <w:rsid w:val="00500376"/>
    <w:rsid w:val="00502BAE"/>
    <w:rsid w:val="005075F0"/>
    <w:rsid w:val="005101CA"/>
    <w:rsid w:val="005106CE"/>
    <w:rsid w:val="00514BC4"/>
    <w:rsid w:val="00520880"/>
    <w:rsid w:val="00525127"/>
    <w:rsid w:val="005306BD"/>
    <w:rsid w:val="0053657A"/>
    <w:rsid w:val="00544030"/>
    <w:rsid w:val="005466BE"/>
    <w:rsid w:val="00554F39"/>
    <w:rsid w:val="005553F4"/>
    <w:rsid w:val="00555E23"/>
    <w:rsid w:val="00556E1C"/>
    <w:rsid w:val="005701F0"/>
    <w:rsid w:val="00570476"/>
    <w:rsid w:val="00570895"/>
    <w:rsid w:val="00571C9A"/>
    <w:rsid w:val="00575FF8"/>
    <w:rsid w:val="005817F7"/>
    <w:rsid w:val="0058377F"/>
    <w:rsid w:val="005876BB"/>
    <w:rsid w:val="005909BF"/>
    <w:rsid w:val="00592501"/>
    <w:rsid w:val="0059765E"/>
    <w:rsid w:val="005A0922"/>
    <w:rsid w:val="005A141C"/>
    <w:rsid w:val="005A2D8C"/>
    <w:rsid w:val="005A5197"/>
    <w:rsid w:val="005A69D8"/>
    <w:rsid w:val="005B4560"/>
    <w:rsid w:val="005B4DBD"/>
    <w:rsid w:val="005C6E25"/>
    <w:rsid w:val="005D3F0D"/>
    <w:rsid w:val="005D71CF"/>
    <w:rsid w:val="005E72B7"/>
    <w:rsid w:val="005E7EED"/>
    <w:rsid w:val="005E7FE6"/>
    <w:rsid w:val="005F073F"/>
    <w:rsid w:val="005F251A"/>
    <w:rsid w:val="005F31C7"/>
    <w:rsid w:val="005F5076"/>
    <w:rsid w:val="005F574E"/>
    <w:rsid w:val="005F72DC"/>
    <w:rsid w:val="006018C0"/>
    <w:rsid w:val="00604EC1"/>
    <w:rsid w:val="00613410"/>
    <w:rsid w:val="00622ABF"/>
    <w:rsid w:val="006241C7"/>
    <w:rsid w:val="006265AA"/>
    <w:rsid w:val="006301C7"/>
    <w:rsid w:val="006320D5"/>
    <w:rsid w:val="0063428C"/>
    <w:rsid w:val="00634699"/>
    <w:rsid w:val="00637402"/>
    <w:rsid w:val="0064043B"/>
    <w:rsid w:val="00641D43"/>
    <w:rsid w:val="00645976"/>
    <w:rsid w:val="006467DF"/>
    <w:rsid w:val="00647654"/>
    <w:rsid w:val="006503DB"/>
    <w:rsid w:val="006540BB"/>
    <w:rsid w:val="006552B4"/>
    <w:rsid w:val="006658D0"/>
    <w:rsid w:val="00666CCC"/>
    <w:rsid w:val="00667DA3"/>
    <w:rsid w:val="0067608C"/>
    <w:rsid w:val="00682C74"/>
    <w:rsid w:val="00683577"/>
    <w:rsid w:val="0068487D"/>
    <w:rsid w:val="00691888"/>
    <w:rsid w:val="0069407C"/>
    <w:rsid w:val="006975E9"/>
    <w:rsid w:val="006A48ED"/>
    <w:rsid w:val="006B360A"/>
    <w:rsid w:val="006B6182"/>
    <w:rsid w:val="006B6746"/>
    <w:rsid w:val="006C1024"/>
    <w:rsid w:val="006C3EDA"/>
    <w:rsid w:val="006C5CE5"/>
    <w:rsid w:val="006D0DA9"/>
    <w:rsid w:val="006D418F"/>
    <w:rsid w:val="006D41DA"/>
    <w:rsid w:val="006E4624"/>
    <w:rsid w:val="006E6461"/>
    <w:rsid w:val="006E7687"/>
    <w:rsid w:val="007069B2"/>
    <w:rsid w:val="00710AFA"/>
    <w:rsid w:val="00726344"/>
    <w:rsid w:val="0073199D"/>
    <w:rsid w:val="00733FD5"/>
    <w:rsid w:val="00736F31"/>
    <w:rsid w:val="007451B9"/>
    <w:rsid w:val="007460D4"/>
    <w:rsid w:val="007611D6"/>
    <w:rsid w:val="007612DA"/>
    <w:rsid w:val="007729B1"/>
    <w:rsid w:val="00773157"/>
    <w:rsid w:val="00783FF9"/>
    <w:rsid w:val="0078555E"/>
    <w:rsid w:val="007862CC"/>
    <w:rsid w:val="007968A0"/>
    <w:rsid w:val="007A00B5"/>
    <w:rsid w:val="007A3113"/>
    <w:rsid w:val="007A3930"/>
    <w:rsid w:val="007B0148"/>
    <w:rsid w:val="007C2F63"/>
    <w:rsid w:val="007C3C53"/>
    <w:rsid w:val="007C7549"/>
    <w:rsid w:val="007C7A49"/>
    <w:rsid w:val="007D128D"/>
    <w:rsid w:val="007D3969"/>
    <w:rsid w:val="007E31C1"/>
    <w:rsid w:val="007E5569"/>
    <w:rsid w:val="007E6EF4"/>
    <w:rsid w:val="007F780B"/>
    <w:rsid w:val="0080127B"/>
    <w:rsid w:val="00805932"/>
    <w:rsid w:val="008067F6"/>
    <w:rsid w:val="008151C5"/>
    <w:rsid w:val="00816E2A"/>
    <w:rsid w:val="00825332"/>
    <w:rsid w:val="008278F2"/>
    <w:rsid w:val="0083127E"/>
    <w:rsid w:val="00834F7C"/>
    <w:rsid w:val="00842118"/>
    <w:rsid w:val="00845E9C"/>
    <w:rsid w:val="00846159"/>
    <w:rsid w:val="00846727"/>
    <w:rsid w:val="00864B3E"/>
    <w:rsid w:val="00867A59"/>
    <w:rsid w:val="00871810"/>
    <w:rsid w:val="00882E54"/>
    <w:rsid w:val="0088482A"/>
    <w:rsid w:val="00887372"/>
    <w:rsid w:val="00887A37"/>
    <w:rsid w:val="008918BC"/>
    <w:rsid w:val="0089298C"/>
    <w:rsid w:val="00892C73"/>
    <w:rsid w:val="008937D4"/>
    <w:rsid w:val="00894E4E"/>
    <w:rsid w:val="00895863"/>
    <w:rsid w:val="00897B50"/>
    <w:rsid w:val="008A1EAD"/>
    <w:rsid w:val="008A7400"/>
    <w:rsid w:val="008B145A"/>
    <w:rsid w:val="008B3E85"/>
    <w:rsid w:val="008C51F5"/>
    <w:rsid w:val="008D7C84"/>
    <w:rsid w:val="008E065D"/>
    <w:rsid w:val="008E4BF8"/>
    <w:rsid w:val="008E7FAE"/>
    <w:rsid w:val="008F189B"/>
    <w:rsid w:val="008F1B13"/>
    <w:rsid w:val="008F493A"/>
    <w:rsid w:val="008F4DE7"/>
    <w:rsid w:val="008F599E"/>
    <w:rsid w:val="008F6809"/>
    <w:rsid w:val="009015BC"/>
    <w:rsid w:val="009015E1"/>
    <w:rsid w:val="009043D7"/>
    <w:rsid w:val="00904907"/>
    <w:rsid w:val="009052F1"/>
    <w:rsid w:val="009146F1"/>
    <w:rsid w:val="00921F4F"/>
    <w:rsid w:val="0092641F"/>
    <w:rsid w:val="009458F0"/>
    <w:rsid w:val="009475D6"/>
    <w:rsid w:val="00953658"/>
    <w:rsid w:val="0095590D"/>
    <w:rsid w:val="00955D53"/>
    <w:rsid w:val="00956E47"/>
    <w:rsid w:val="00961313"/>
    <w:rsid w:val="00962A8F"/>
    <w:rsid w:val="00962BCA"/>
    <w:rsid w:val="00962C7D"/>
    <w:rsid w:val="0096427E"/>
    <w:rsid w:val="009654B9"/>
    <w:rsid w:val="00965C4E"/>
    <w:rsid w:val="00965DC2"/>
    <w:rsid w:val="009679E5"/>
    <w:rsid w:val="00967BED"/>
    <w:rsid w:val="009814F5"/>
    <w:rsid w:val="00981560"/>
    <w:rsid w:val="00984FCB"/>
    <w:rsid w:val="00986B1A"/>
    <w:rsid w:val="00991AFC"/>
    <w:rsid w:val="009A2842"/>
    <w:rsid w:val="009A2DEA"/>
    <w:rsid w:val="009A4284"/>
    <w:rsid w:val="009A5E03"/>
    <w:rsid w:val="009B3F36"/>
    <w:rsid w:val="009C02F1"/>
    <w:rsid w:val="009C1BE6"/>
    <w:rsid w:val="009C5678"/>
    <w:rsid w:val="009C5E88"/>
    <w:rsid w:val="009C6DE2"/>
    <w:rsid w:val="009E4A5E"/>
    <w:rsid w:val="009E7F54"/>
    <w:rsid w:val="009F6C0B"/>
    <w:rsid w:val="00A01E0A"/>
    <w:rsid w:val="00A0342A"/>
    <w:rsid w:val="00A10448"/>
    <w:rsid w:val="00A149C4"/>
    <w:rsid w:val="00A15A8A"/>
    <w:rsid w:val="00A1607B"/>
    <w:rsid w:val="00A237F1"/>
    <w:rsid w:val="00A26F2F"/>
    <w:rsid w:val="00A2767A"/>
    <w:rsid w:val="00A347A6"/>
    <w:rsid w:val="00A42A71"/>
    <w:rsid w:val="00A47B90"/>
    <w:rsid w:val="00A56095"/>
    <w:rsid w:val="00A609C7"/>
    <w:rsid w:val="00A60D4C"/>
    <w:rsid w:val="00A632C5"/>
    <w:rsid w:val="00A63732"/>
    <w:rsid w:val="00A7179A"/>
    <w:rsid w:val="00A717FC"/>
    <w:rsid w:val="00A756DD"/>
    <w:rsid w:val="00A7712F"/>
    <w:rsid w:val="00A82F74"/>
    <w:rsid w:val="00A867AC"/>
    <w:rsid w:val="00A90634"/>
    <w:rsid w:val="00A90FA2"/>
    <w:rsid w:val="00A92CFF"/>
    <w:rsid w:val="00A96F66"/>
    <w:rsid w:val="00AA4C61"/>
    <w:rsid w:val="00AB15A8"/>
    <w:rsid w:val="00AB1A13"/>
    <w:rsid w:val="00AB4E2B"/>
    <w:rsid w:val="00AB6119"/>
    <w:rsid w:val="00AB6154"/>
    <w:rsid w:val="00AC2968"/>
    <w:rsid w:val="00AD4A8E"/>
    <w:rsid w:val="00AD679E"/>
    <w:rsid w:val="00AE20CE"/>
    <w:rsid w:val="00AE3F33"/>
    <w:rsid w:val="00AF1360"/>
    <w:rsid w:val="00B00099"/>
    <w:rsid w:val="00B005DF"/>
    <w:rsid w:val="00B008AF"/>
    <w:rsid w:val="00B034B3"/>
    <w:rsid w:val="00B104D1"/>
    <w:rsid w:val="00B1476D"/>
    <w:rsid w:val="00B23191"/>
    <w:rsid w:val="00B2338E"/>
    <w:rsid w:val="00B23ECC"/>
    <w:rsid w:val="00B246CF"/>
    <w:rsid w:val="00B31808"/>
    <w:rsid w:val="00B323E3"/>
    <w:rsid w:val="00B34A26"/>
    <w:rsid w:val="00B40AD7"/>
    <w:rsid w:val="00B5593F"/>
    <w:rsid w:val="00B56212"/>
    <w:rsid w:val="00B57442"/>
    <w:rsid w:val="00B62B78"/>
    <w:rsid w:val="00B70BE9"/>
    <w:rsid w:val="00B7102E"/>
    <w:rsid w:val="00B84B60"/>
    <w:rsid w:val="00B927B9"/>
    <w:rsid w:val="00BA4EA1"/>
    <w:rsid w:val="00BB047F"/>
    <w:rsid w:val="00BB700D"/>
    <w:rsid w:val="00BC051B"/>
    <w:rsid w:val="00BC12E5"/>
    <w:rsid w:val="00BC740E"/>
    <w:rsid w:val="00BC7F20"/>
    <w:rsid w:val="00BD0FCA"/>
    <w:rsid w:val="00BD2BA3"/>
    <w:rsid w:val="00BD70FB"/>
    <w:rsid w:val="00BE1D18"/>
    <w:rsid w:val="00BE3092"/>
    <w:rsid w:val="00BF7222"/>
    <w:rsid w:val="00C01982"/>
    <w:rsid w:val="00C037C4"/>
    <w:rsid w:val="00C03938"/>
    <w:rsid w:val="00C04835"/>
    <w:rsid w:val="00C12A5E"/>
    <w:rsid w:val="00C16C78"/>
    <w:rsid w:val="00C20CC0"/>
    <w:rsid w:val="00C22C6A"/>
    <w:rsid w:val="00C233E8"/>
    <w:rsid w:val="00C26008"/>
    <w:rsid w:val="00C30871"/>
    <w:rsid w:val="00C32BFB"/>
    <w:rsid w:val="00C34676"/>
    <w:rsid w:val="00C43C2E"/>
    <w:rsid w:val="00C43C3E"/>
    <w:rsid w:val="00C465FE"/>
    <w:rsid w:val="00C634B4"/>
    <w:rsid w:val="00C717A4"/>
    <w:rsid w:val="00C76471"/>
    <w:rsid w:val="00C82118"/>
    <w:rsid w:val="00C830C5"/>
    <w:rsid w:val="00C92AA4"/>
    <w:rsid w:val="00CA293B"/>
    <w:rsid w:val="00CA3047"/>
    <w:rsid w:val="00CA5E3A"/>
    <w:rsid w:val="00CA5E51"/>
    <w:rsid w:val="00CB05C5"/>
    <w:rsid w:val="00CB23B5"/>
    <w:rsid w:val="00CB2A2D"/>
    <w:rsid w:val="00CB4031"/>
    <w:rsid w:val="00CB4142"/>
    <w:rsid w:val="00CB5F00"/>
    <w:rsid w:val="00CB6626"/>
    <w:rsid w:val="00CB6A55"/>
    <w:rsid w:val="00CD0D30"/>
    <w:rsid w:val="00CD33DB"/>
    <w:rsid w:val="00CD388C"/>
    <w:rsid w:val="00CD62C6"/>
    <w:rsid w:val="00CD7A50"/>
    <w:rsid w:val="00CE69BA"/>
    <w:rsid w:val="00CE7F3A"/>
    <w:rsid w:val="00CF09D0"/>
    <w:rsid w:val="00CF0BB0"/>
    <w:rsid w:val="00CF1453"/>
    <w:rsid w:val="00CF3FC3"/>
    <w:rsid w:val="00CF450C"/>
    <w:rsid w:val="00CF5559"/>
    <w:rsid w:val="00D04EB3"/>
    <w:rsid w:val="00D05A03"/>
    <w:rsid w:val="00D07CFA"/>
    <w:rsid w:val="00D102A5"/>
    <w:rsid w:val="00D11002"/>
    <w:rsid w:val="00D13B99"/>
    <w:rsid w:val="00D15144"/>
    <w:rsid w:val="00D15329"/>
    <w:rsid w:val="00D168AF"/>
    <w:rsid w:val="00D20C41"/>
    <w:rsid w:val="00D22CAB"/>
    <w:rsid w:val="00D26038"/>
    <w:rsid w:val="00D34BBE"/>
    <w:rsid w:val="00D35139"/>
    <w:rsid w:val="00D368CA"/>
    <w:rsid w:val="00D4334E"/>
    <w:rsid w:val="00D54313"/>
    <w:rsid w:val="00D548F3"/>
    <w:rsid w:val="00D56D1C"/>
    <w:rsid w:val="00D74D7E"/>
    <w:rsid w:val="00D82538"/>
    <w:rsid w:val="00D83F86"/>
    <w:rsid w:val="00D8526D"/>
    <w:rsid w:val="00D85362"/>
    <w:rsid w:val="00D86EDB"/>
    <w:rsid w:val="00D8715D"/>
    <w:rsid w:val="00D878F1"/>
    <w:rsid w:val="00D900C5"/>
    <w:rsid w:val="00D92660"/>
    <w:rsid w:val="00D95025"/>
    <w:rsid w:val="00DA1A94"/>
    <w:rsid w:val="00DA2F4C"/>
    <w:rsid w:val="00DA41B1"/>
    <w:rsid w:val="00DA794A"/>
    <w:rsid w:val="00DB10D8"/>
    <w:rsid w:val="00DC0FDA"/>
    <w:rsid w:val="00DC3965"/>
    <w:rsid w:val="00DC4A54"/>
    <w:rsid w:val="00DC5DF4"/>
    <w:rsid w:val="00DC6021"/>
    <w:rsid w:val="00DF2AF6"/>
    <w:rsid w:val="00E022D1"/>
    <w:rsid w:val="00E05F8F"/>
    <w:rsid w:val="00E1008C"/>
    <w:rsid w:val="00E23DB0"/>
    <w:rsid w:val="00E276AB"/>
    <w:rsid w:val="00E2784E"/>
    <w:rsid w:val="00E34952"/>
    <w:rsid w:val="00E35279"/>
    <w:rsid w:val="00E35285"/>
    <w:rsid w:val="00E35B05"/>
    <w:rsid w:val="00E4438D"/>
    <w:rsid w:val="00E46302"/>
    <w:rsid w:val="00E4679D"/>
    <w:rsid w:val="00E46E52"/>
    <w:rsid w:val="00E47650"/>
    <w:rsid w:val="00E57BD8"/>
    <w:rsid w:val="00E64BC6"/>
    <w:rsid w:val="00E679F0"/>
    <w:rsid w:val="00E761A8"/>
    <w:rsid w:val="00E81F5D"/>
    <w:rsid w:val="00E8307D"/>
    <w:rsid w:val="00E85E08"/>
    <w:rsid w:val="00E86923"/>
    <w:rsid w:val="00E87E7A"/>
    <w:rsid w:val="00E94217"/>
    <w:rsid w:val="00E94BB3"/>
    <w:rsid w:val="00EA1438"/>
    <w:rsid w:val="00EA5AEC"/>
    <w:rsid w:val="00EB0451"/>
    <w:rsid w:val="00EB2F2B"/>
    <w:rsid w:val="00EC4177"/>
    <w:rsid w:val="00EC526A"/>
    <w:rsid w:val="00EC6A38"/>
    <w:rsid w:val="00EC73CF"/>
    <w:rsid w:val="00ED09CF"/>
    <w:rsid w:val="00EE316D"/>
    <w:rsid w:val="00EE61A6"/>
    <w:rsid w:val="00EF20F5"/>
    <w:rsid w:val="00EF3798"/>
    <w:rsid w:val="00EF7992"/>
    <w:rsid w:val="00F023DB"/>
    <w:rsid w:val="00F1025E"/>
    <w:rsid w:val="00F10CEA"/>
    <w:rsid w:val="00F1114F"/>
    <w:rsid w:val="00F11D46"/>
    <w:rsid w:val="00F125AF"/>
    <w:rsid w:val="00F13448"/>
    <w:rsid w:val="00F147F9"/>
    <w:rsid w:val="00F173D1"/>
    <w:rsid w:val="00F17CF2"/>
    <w:rsid w:val="00F24BCB"/>
    <w:rsid w:val="00F2634C"/>
    <w:rsid w:val="00F2672A"/>
    <w:rsid w:val="00F377DD"/>
    <w:rsid w:val="00F4061A"/>
    <w:rsid w:val="00F40946"/>
    <w:rsid w:val="00F40A46"/>
    <w:rsid w:val="00F4601F"/>
    <w:rsid w:val="00F464A1"/>
    <w:rsid w:val="00F46E98"/>
    <w:rsid w:val="00F52FF9"/>
    <w:rsid w:val="00F553A6"/>
    <w:rsid w:val="00F57663"/>
    <w:rsid w:val="00F659EF"/>
    <w:rsid w:val="00F73151"/>
    <w:rsid w:val="00F77B74"/>
    <w:rsid w:val="00F8010E"/>
    <w:rsid w:val="00F82287"/>
    <w:rsid w:val="00F83A61"/>
    <w:rsid w:val="00F83E33"/>
    <w:rsid w:val="00F8407D"/>
    <w:rsid w:val="00F91775"/>
    <w:rsid w:val="00F96806"/>
    <w:rsid w:val="00FA23DA"/>
    <w:rsid w:val="00FA4FDC"/>
    <w:rsid w:val="00FA5F43"/>
    <w:rsid w:val="00FA77FE"/>
    <w:rsid w:val="00FB2385"/>
    <w:rsid w:val="00FB7BAA"/>
    <w:rsid w:val="00FB7FD4"/>
    <w:rsid w:val="00FC22A3"/>
    <w:rsid w:val="00FD34F9"/>
    <w:rsid w:val="00FD5A86"/>
    <w:rsid w:val="00FD6CE5"/>
    <w:rsid w:val="00FE2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A28E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310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uiPriority w:val="9"/>
    <w:unhideWhenUsed/>
    <w:qFormat/>
    <w:rsid w:val="00895863"/>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87D"/>
    <w:rPr>
      <w:rFonts w:ascii="Tahoma" w:hAnsi="Tahoma" w:cs="Tahoma"/>
      <w:sz w:val="16"/>
      <w:szCs w:val="16"/>
    </w:rPr>
  </w:style>
  <w:style w:type="paragraph" w:styleId="ListParagraph">
    <w:name w:val="List Paragraph"/>
    <w:basedOn w:val="Normal"/>
    <w:link w:val="ListParagraphChar"/>
    <w:uiPriority w:val="34"/>
    <w:qFormat/>
    <w:rsid w:val="00BD0FCA"/>
    <w:pPr>
      <w:ind w:left="720"/>
      <w:contextualSpacing/>
    </w:pPr>
  </w:style>
  <w:style w:type="paragraph" w:customStyle="1" w:styleId="Default">
    <w:name w:val="Default"/>
    <w:rsid w:val="00CB2A2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0">
    <w:name w:val="[Normal]"/>
    <w:basedOn w:val="Normal"/>
    <w:uiPriority w:val="99"/>
    <w:rsid w:val="008A1EAD"/>
    <w:pPr>
      <w:autoSpaceDE w:val="0"/>
      <w:autoSpaceDN w:val="0"/>
      <w:spacing w:after="0" w:line="240" w:lineRule="auto"/>
    </w:pPr>
    <w:rPr>
      <w:rFonts w:ascii="Arial" w:hAnsi="Arial" w:cs="Arial"/>
      <w:sz w:val="24"/>
      <w:szCs w:val="24"/>
      <w:lang w:eastAsia="en-GB"/>
    </w:rPr>
  </w:style>
  <w:style w:type="character" w:styleId="Strong">
    <w:name w:val="Strong"/>
    <w:basedOn w:val="DefaultParagraphFont"/>
    <w:uiPriority w:val="22"/>
    <w:qFormat/>
    <w:rsid w:val="008A1EAD"/>
    <w:rPr>
      <w:b/>
      <w:bCs/>
    </w:rPr>
  </w:style>
  <w:style w:type="paragraph" w:styleId="NormalWeb">
    <w:name w:val="Normal (Web)"/>
    <w:basedOn w:val="Normal"/>
    <w:uiPriority w:val="99"/>
    <w:unhideWhenUsed/>
    <w:rsid w:val="008A1EAD"/>
    <w:pPr>
      <w:spacing w:after="16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A1EAD"/>
    <w:rPr>
      <w:color w:val="0000FF"/>
      <w:u w:val="single"/>
    </w:rPr>
  </w:style>
  <w:style w:type="character" w:customStyle="1" w:styleId="e24kjd">
    <w:name w:val="e24kjd"/>
    <w:basedOn w:val="DefaultParagraphFont"/>
    <w:rsid w:val="008A1EAD"/>
  </w:style>
  <w:style w:type="paragraph" w:styleId="Header">
    <w:name w:val="header"/>
    <w:basedOn w:val="Normal"/>
    <w:link w:val="HeaderChar"/>
    <w:uiPriority w:val="99"/>
    <w:unhideWhenUsed/>
    <w:rsid w:val="0098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60"/>
  </w:style>
  <w:style w:type="paragraph" w:styleId="Footer">
    <w:name w:val="footer"/>
    <w:basedOn w:val="Normal"/>
    <w:link w:val="FooterChar"/>
    <w:uiPriority w:val="99"/>
    <w:unhideWhenUsed/>
    <w:rsid w:val="00981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60"/>
  </w:style>
  <w:style w:type="character" w:styleId="FollowedHyperlink">
    <w:name w:val="FollowedHyperlink"/>
    <w:basedOn w:val="DefaultParagraphFont"/>
    <w:uiPriority w:val="99"/>
    <w:semiHidden/>
    <w:unhideWhenUsed/>
    <w:rsid w:val="00AE3F33"/>
    <w:rPr>
      <w:color w:val="800080" w:themeColor="followedHyperlink"/>
      <w:u w:val="single"/>
    </w:rPr>
  </w:style>
  <w:style w:type="character" w:customStyle="1" w:styleId="highwire-cite-article-as">
    <w:name w:val="highwire-cite-article-as"/>
    <w:basedOn w:val="DefaultParagraphFont"/>
    <w:rsid w:val="00544030"/>
  </w:style>
  <w:style w:type="character" w:customStyle="1" w:styleId="italic">
    <w:name w:val="italic"/>
    <w:basedOn w:val="DefaultParagraphFont"/>
    <w:rsid w:val="00544030"/>
  </w:style>
  <w:style w:type="paragraph" w:styleId="ListBullet">
    <w:name w:val="List Bullet"/>
    <w:basedOn w:val="Normal"/>
    <w:unhideWhenUsed/>
    <w:rsid w:val="00E57BD8"/>
    <w:pPr>
      <w:numPr>
        <w:numId w:val="7"/>
      </w:numPr>
      <w:spacing w:after="0" w:line="240" w:lineRule="auto"/>
      <w:jc w:val="both"/>
    </w:pPr>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E57BD8"/>
  </w:style>
  <w:style w:type="character" w:customStyle="1" w:styleId="Heading4Char">
    <w:name w:val="Heading 4 Char"/>
    <w:basedOn w:val="DefaultParagraphFont"/>
    <w:link w:val="Heading4"/>
    <w:uiPriority w:val="9"/>
    <w:rsid w:val="00895863"/>
    <w:rPr>
      <w:rFonts w:asciiTheme="majorHAnsi" w:eastAsiaTheme="majorEastAsia" w:hAnsiTheme="majorHAnsi" w:cstheme="majorBidi"/>
      <w:i/>
      <w:iCs/>
      <w:color w:val="365F91" w:themeColor="accent1" w:themeShade="BF"/>
    </w:rPr>
  </w:style>
  <w:style w:type="paragraph" w:styleId="NoSpacing">
    <w:name w:val="No Spacing"/>
    <w:uiPriority w:val="1"/>
    <w:qFormat/>
    <w:rsid w:val="00393D67"/>
    <w:pPr>
      <w:spacing w:after="0" w:line="240" w:lineRule="auto"/>
    </w:pPr>
  </w:style>
  <w:style w:type="table" w:styleId="TableGrid">
    <w:name w:val="Table Grid"/>
    <w:basedOn w:val="TableNormal"/>
    <w:uiPriority w:val="59"/>
    <w:rsid w:val="00C23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B4031"/>
    <w:rPr>
      <w:b/>
      <w:bCs/>
      <w:i/>
      <w:iCs/>
      <w:color w:val="4F81BD" w:themeColor="accent1"/>
    </w:rPr>
  </w:style>
  <w:style w:type="character" w:customStyle="1" w:styleId="Heading1Char">
    <w:name w:val="Heading 1 Char"/>
    <w:basedOn w:val="DefaultParagraphFont"/>
    <w:link w:val="Heading1"/>
    <w:uiPriority w:val="9"/>
    <w:rsid w:val="000C310C"/>
    <w:rPr>
      <w:rFonts w:asciiTheme="majorHAnsi" w:eastAsiaTheme="majorEastAsia" w:hAnsiTheme="majorHAnsi" w:cstheme="majorBidi"/>
      <w:b/>
      <w:bCs/>
      <w:color w:val="365F91" w:themeColor="accent1" w:themeShade="BF"/>
      <w:sz w:val="28"/>
      <w:szCs w:val="28"/>
      <w:lang w:val="en-US" w:eastAsia="ja-JP"/>
    </w:rPr>
  </w:style>
  <w:style w:type="character" w:styleId="FootnoteReference">
    <w:name w:val="footnote reference"/>
    <w:basedOn w:val="DefaultParagraphFont"/>
    <w:uiPriority w:val="99"/>
    <w:semiHidden/>
    <w:unhideWhenUsed/>
    <w:rsid w:val="00A92CFF"/>
    <w:rPr>
      <w:vertAlign w:val="superscript"/>
    </w:rPr>
  </w:style>
  <w:style w:type="character" w:styleId="CommentReference">
    <w:name w:val="annotation reference"/>
    <w:basedOn w:val="DefaultParagraphFont"/>
    <w:uiPriority w:val="99"/>
    <w:semiHidden/>
    <w:unhideWhenUsed/>
    <w:rsid w:val="00FB2385"/>
    <w:rPr>
      <w:sz w:val="16"/>
      <w:szCs w:val="16"/>
    </w:rPr>
  </w:style>
  <w:style w:type="paragraph" w:styleId="CommentText">
    <w:name w:val="annotation text"/>
    <w:basedOn w:val="Normal"/>
    <w:link w:val="CommentTextChar"/>
    <w:uiPriority w:val="99"/>
    <w:semiHidden/>
    <w:unhideWhenUsed/>
    <w:rsid w:val="00FB2385"/>
    <w:pPr>
      <w:spacing w:line="240" w:lineRule="auto"/>
    </w:pPr>
    <w:rPr>
      <w:sz w:val="20"/>
      <w:szCs w:val="20"/>
    </w:rPr>
  </w:style>
  <w:style w:type="character" w:customStyle="1" w:styleId="CommentTextChar">
    <w:name w:val="Comment Text Char"/>
    <w:basedOn w:val="DefaultParagraphFont"/>
    <w:link w:val="CommentText"/>
    <w:uiPriority w:val="99"/>
    <w:semiHidden/>
    <w:rsid w:val="00FB2385"/>
    <w:rPr>
      <w:sz w:val="20"/>
      <w:szCs w:val="20"/>
    </w:rPr>
  </w:style>
  <w:style w:type="paragraph" w:styleId="CommentSubject">
    <w:name w:val="annotation subject"/>
    <w:basedOn w:val="CommentText"/>
    <w:next w:val="CommentText"/>
    <w:link w:val="CommentSubjectChar"/>
    <w:uiPriority w:val="99"/>
    <w:semiHidden/>
    <w:unhideWhenUsed/>
    <w:rsid w:val="00FB2385"/>
    <w:rPr>
      <w:b/>
      <w:bCs/>
    </w:rPr>
  </w:style>
  <w:style w:type="character" w:customStyle="1" w:styleId="CommentSubjectChar">
    <w:name w:val="Comment Subject Char"/>
    <w:basedOn w:val="CommentTextChar"/>
    <w:link w:val="CommentSubject"/>
    <w:uiPriority w:val="99"/>
    <w:semiHidden/>
    <w:rsid w:val="00FB2385"/>
    <w:rPr>
      <w:b/>
      <w:bCs/>
      <w:sz w:val="20"/>
      <w:szCs w:val="20"/>
    </w:rPr>
  </w:style>
  <w:style w:type="paragraph" w:styleId="Revision">
    <w:name w:val="Revision"/>
    <w:hidden/>
    <w:uiPriority w:val="99"/>
    <w:semiHidden/>
    <w:rsid w:val="000125FE"/>
    <w:pPr>
      <w:spacing w:after="0" w:line="240" w:lineRule="auto"/>
    </w:pPr>
  </w:style>
  <w:style w:type="character" w:customStyle="1" w:styleId="UnresolvedMention">
    <w:name w:val="Unresolved Mention"/>
    <w:basedOn w:val="DefaultParagraphFont"/>
    <w:uiPriority w:val="99"/>
    <w:semiHidden/>
    <w:unhideWhenUsed/>
    <w:rsid w:val="00C20CC0"/>
    <w:rPr>
      <w:color w:val="605E5C"/>
      <w:shd w:val="clear" w:color="auto" w:fill="E1DFDD"/>
    </w:rPr>
  </w:style>
  <w:style w:type="character" w:customStyle="1" w:styleId="highwire-cite-authors">
    <w:name w:val="highwire-cite-authors"/>
    <w:basedOn w:val="DefaultParagraphFont"/>
    <w:rsid w:val="00495157"/>
  </w:style>
  <w:style w:type="character" w:customStyle="1" w:styleId="nlm-surname">
    <w:name w:val="nlm-surname"/>
    <w:basedOn w:val="DefaultParagraphFont"/>
    <w:rsid w:val="00495157"/>
  </w:style>
  <w:style w:type="character" w:customStyle="1" w:styleId="nlm-given-names">
    <w:name w:val="nlm-given-names"/>
    <w:basedOn w:val="DefaultParagraphFont"/>
    <w:rsid w:val="00495157"/>
  </w:style>
  <w:style w:type="character" w:customStyle="1" w:styleId="highwire-cite-title">
    <w:name w:val="highwire-cite-title"/>
    <w:basedOn w:val="DefaultParagraphFont"/>
    <w:rsid w:val="00495157"/>
  </w:style>
  <w:style w:type="character" w:customStyle="1" w:styleId="highwire-cite-metadata-journal">
    <w:name w:val="highwire-cite-metadata-journal"/>
    <w:basedOn w:val="DefaultParagraphFont"/>
    <w:rsid w:val="00495157"/>
  </w:style>
  <w:style w:type="character" w:customStyle="1" w:styleId="highwire-cite-metadata-date">
    <w:name w:val="highwire-cite-metadata-date"/>
    <w:basedOn w:val="DefaultParagraphFont"/>
    <w:rsid w:val="00495157"/>
  </w:style>
  <w:style w:type="character" w:customStyle="1" w:styleId="highwire-cite-metadata-volume">
    <w:name w:val="highwire-cite-metadata-volume"/>
    <w:basedOn w:val="DefaultParagraphFont"/>
    <w:rsid w:val="004951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310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uiPriority w:val="9"/>
    <w:unhideWhenUsed/>
    <w:qFormat/>
    <w:rsid w:val="00895863"/>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87D"/>
    <w:rPr>
      <w:rFonts w:ascii="Tahoma" w:hAnsi="Tahoma" w:cs="Tahoma"/>
      <w:sz w:val="16"/>
      <w:szCs w:val="16"/>
    </w:rPr>
  </w:style>
  <w:style w:type="paragraph" w:styleId="ListParagraph">
    <w:name w:val="List Paragraph"/>
    <w:basedOn w:val="Normal"/>
    <w:link w:val="ListParagraphChar"/>
    <w:uiPriority w:val="34"/>
    <w:qFormat/>
    <w:rsid w:val="00BD0FCA"/>
    <w:pPr>
      <w:ind w:left="720"/>
      <w:contextualSpacing/>
    </w:pPr>
  </w:style>
  <w:style w:type="paragraph" w:customStyle="1" w:styleId="Default">
    <w:name w:val="Default"/>
    <w:rsid w:val="00CB2A2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0">
    <w:name w:val="[Normal]"/>
    <w:basedOn w:val="Normal"/>
    <w:uiPriority w:val="99"/>
    <w:rsid w:val="008A1EAD"/>
    <w:pPr>
      <w:autoSpaceDE w:val="0"/>
      <w:autoSpaceDN w:val="0"/>
      <w:spacing w:after="0" w:line="240" w:lineRule="auto"/>
    </w:pPr>
    <w:rPr>
      <w:rFonts w:ascii="Arial" w:hAnsi="Arial" w:cs="Arial"/>
      <w:sz w:val="24"/>
      <w:szCs w:val="24"/>
      <w:lang w:eastAsia="en-GB"/>
    </w:rPr>
  </w:style>
  <w:style w:type="character" w:styleId="Strong">
    <w:name w:val="Strong"/>
    <w:basedOn w:val="DefaultParagraphFont"/>
    <w:uiPriority w:val="22"/>
    <w:qFormat/>
    <w:rsid w:val="008A1EAD"/>
    <w:rPr>
      <w:b/>
      <w:bCs/>
    </w:rPr>
  </w:style>
  <w:style w:type="paragraph" w:styleId="NormalWeb">
    <w:name w:val="Normal (Web)"/>
    <w:basedOn w:val="Normal"/>
    <w:uiPriority w:val="99"/>
    <w:unhideWhenUsed/>
    <w:rsid w:val="008A1EAD"/>
    <w:pPr>
      <w:spacing w:after="16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A1EAD"/>
    <w:rPr>
      <w:color w:val="0000FF"/>
      <w:u w:val="single"/>
    </w:rPr>
  </w:style>
  <w:style w:type="character" w:customStyle="1" w:styleId="e24kjd">
    <w:name w:val="e24kjd"/>
    <w:basedOn w:val="DefaultParagraphFont"/>
    <w:rsid w:val="008A1EAD"/>
  </w:style>
  <w:style w:type="paragraph" w:styleId="Header">
    <w:name w:val="header"/>
    <w:basedOn w:val="Normal"/>
    <w:link w:val="HeaderChar"/>
    <w:uiPriority w:val="99"/>
    <w:unhideWhenUsed/>
    <w:rsid w:val="00981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60"/>
  </w:style>
  <w:style w:type="paragraph" w:styleId="Footer">
    <w:name w:val="footer"/>
    <w:basedOn w:val="Normal"/>
    <w:link w:val="FooterChar"/>
    <w:uiPriority w:val="99"/>
    <w:unhideWhenUsed/>
    <w:rsid w:val="00981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60"/>
  </w:style>
  <w:style w:type="character" w:styleId="FollowedHyperlink">
    <w:name w:val="FollowedHyperlink"/>
    <w:basedOn w:val="DefaultParagraphFont"/>
    <w:uiPriority w:val="99"/>
    <w:semiHidden/>
    <w:unhideWhenUsed/>
    <w:rsid w:val="00AE3F33"/>
    <w:rPr>
      <w:color w:val="800080" w:themeColor="followedHyperlink"/>
      <w:u w:val="single"/>
    </w:rPr>
  </w:style>
  <w:style w:type="character" w:customStyle="1" w:styleId="highwire-cite-article-as">
    <w:name w:val="highwire-cite-article-as"/>
    <w:basedOn w:val="DefaultParagraphFont"/>
    <w:rsid w:val="00544030"/>
  </w:style>
  <w:style w:type="character" w:customStyle="1" w:styleId="italic">
    <w:name w:val="italic"/>
    <w:basedOn w:val="DefaultParagraphFont"/>
    <w:rsid w:val="00544030"/>
  </w:style>
  <w:style w:type="paragraph" w:styleId="ListBullet">
    <w:name w:val="List Bullet"/>
    <w:basedOn w:val="Normal"/>
    <w:unhideWhenUsed/>
    <w:rsid w:val="00E57BD8"/>
    <w:pPr>
      <w:numPr>
        <w:numId w:val="7"/>
      </w:numPr>
      <w:spacing w:after="0" w:line="240" w:lineRule="auto"/>
      <w:jc w:val="both"/>
    </w:pPr>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E57BD8"/>
  </w:style>
  <w:style w:type="character" w:customStyle="1" w:styleId="Heading4Char">
    <w:name w:val="Heading 4 Char"/>
    <w:basedOn w:val="DefaultParagraphFont"/>
    <w:link w:val="Heading4"/>
    <w:uiPriority w:val="9"/>
    <w:rsid w:val="00895863"/>
    <w:rPr>
      <w:rFonts w:asciiTheme="majorHAnsi" w:eastAsiaTheme="majorEastAsia" w:hAnsiTheme="majorHAnsi" w:cstheme="majorBidi"/>
      <w:i/>
      <w:iCs/>
      <w:color w:val="365F91" w:themeColor="accent1" w:themeShade="BF"/>
    </w:rPr>
  </w:style>
  <w:style w:type="paragraph" w:styleId="NoSpacing">
    <w:name w:val="No Spacing"/>
    <w:uiPriority w:val="1"/>
    <w:qFormat/>
    <w:rsid w:val="00393D67"/>
    <w:pPr>
      <w:spacing w:after="0" w:line="240" w:lineRule="auto"/>
    </w:pPr>
  </w:style>
  <w:style w:type="table" w:styleId="TableGrid">
    <w:name w:val="Table Grid"/>
    <w:basedOn w:val="TableNormal"/>
    <w:uiPriority w:val="59"/>
    <w:rsid w:val="00C23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B4031"/>
    <w:rPr>
      <w:b/>
      <w:bCs/>
      <w:i/>
      <w:iCs/>
      <w:color w:val="4F81BD" w:themeColor="accent1"/>
    </w:rPr>
  </w:style>
  <w:style w:type="character" w:customStyle="1" w:styleId="Heading1Char">
    <w:name w:val="Heading 1 Char"/>
    <w:basedOn w:val="DefaultParagraphFont"/>
    <w:link w:val="Heading1"/>
    <w:uiPriority w:val="9"/>
    <w:rsid w:val="000C310C"/>
    <w:rPr>
      <w:rFonts w:asciiTheme="majorHAnsi" w:eastAsiaTheme="majorEastAsia" w:hAnsiTheme="majorHAnsi" w:cstheme="majorBidi"/>
      <w:b/>
      <w:bCs/>
      <w:color w:val="365F91" w:themeColor="accent1" w:themeShade="BF"/>
      <w:sz w:val="28"/>
      <w:szCs w:val="28"/>
      <w:lang w:val="en-US" w:eastAsia="ja-JP"/>
    </w:rPr>
  </w:style>
  <w:style w:type="character" w:styleId="FootnoteReference">
    <w:name w:val="footnote reference"/>
    <w:basedOn w:val="DefaultParagraphFont"/>
    <w:uiPriority w:val="99"/>
    <w:semiHidden/>
    <w:unhideWhenUsed/>
    <w:rsid w:val="00A92CFF"/>
    <w:rPr>
      <w:vertAlign w:val="superscript"/>
    </w:rPr>
  </w:style>
  <w:style w:type="character" w:styleId="CommentReference">
    <w:name w:val="annotation reference"/>
    <w:basedOn w:val="DefaultParagraphFont"/>
    <w:uiPriority w:val="99"/>
    <w:semiHidden/>
    <w:unhideWhenUsed/>
    <w:rsid w:val="00FB2385"/>
    <w:rPr>
      <w:sz w:val="16"/>
      <w:szCs w:val="16"/>
    </w:rPr>
  </w:style>
  <w:style w:type="paragraph" w:styleId="CommentText">
    <w:name w:val="annotation text"/>
    <w:basedOn w:val="Normal"/>
    <w:link w:val="CommentTextChar"/>
    <w:uiPriority w:val="99"/>
    <w:semiHidden/>
    <w:unhideWhenUsed/>
    <w:rsid w:val="00FB2385"/>
    <w:pPr>
      <w:spacing w:line="240" w:lineRule="auto"/>
    </w:pPr>
    <w:rPr>
      <w:sz w:val="20"/>
      <w:szCs w:val="20"/>
    </w:rPr>
  </w:style>
  <w:style w:type="character" w:customStyle="1" w:styleId="CommentTextChar">
    <w:name w:val="Comment Text Char"/>
    <w:basedOn w:val="DefaultParagraphFont"/>
    <w:link w:val="CommentText"/>
    <w:uiPriority w:val="99"/>
    <w:semiHidden/>
    <w:rsid w:val="00FB2385"/>
    <w:rPr>
      <w:sz w:val="20"/>
      <w:szCs w:val="20"/>
    </w:rPr>
  </w:style>
  <w:style w:type="paragraph" w:styleId="CommentSubject">
    <w:name w:val="annotation subject"/>
    <w:basedOn w:val="CommentText"/>
    <w:next w:val="CommentText"/>
    <w:link w:val="CommentSubjectChar"/>
    <w:uiPriority w:val="99"/>
    <w:semiHidden/>
    <w:unhideWhenUsed/>
    <w:rsid w:val="00FB2385"/>
    <w:rPr>
      <w:b/>
      <w:bCs/>
    </w:rPr>
  </w:style>
  <w:style w:type="character" w:customStyle="1" w:styleId="CommentSubjectChar">
    <w:name w:val="Comment Subject Char"/>
    <w:basedOn w:val="CommentTextChar"/>
    <w:link w:val="CommentSubject"/>
    <w:uiPriority w:val="99"/>
    <w:semiHidden/>
    <w:rsid w:val="00FB2385"/>
    <w:rPr>
      <w:b/>
      <w:bCs/>
      <w:sz w:val="20"/>
      <w:szCs w:val="20"/>
    </w:rPr>
  </w:style>
  <w:style w:type="paragraph" w:styleId="Revision">
    <w:name w:val="Revision"/>
    <w:hidden/>
    <w:uiPriority w:val="99"/>
    <w:semiHidden/>
    <w:rsid w:val="000125FE"/>
    <w:pPr>
      <w:spacing w:after="0" w:line="240" w:lineRule="auto"/>
    </w:pPr>
  </w:style>
  <w:style w:type="character" w:customStyle="1" w:styleId="UnresolvedMention">
    <w:name w:val="Unresolved Mention"/>
    <w:basedOn w:val="DefaultParagraphFont"/>
    <w:uiPriority w:val="99"/>
    <w:semiHidden/>
    <w:unhideWhenUsed/>
    <w:rsid w:val="00C20CC0"/>
    <w:rPr>
      <w:color w:val="605E5C"/>
      <w:shd w:val="clear" w:color="auto" w:fill="E1DFDD"/>
    </w:rPr>
  </w:style>
  <w:style w:type="character" w:customStyle="1" w:styleId="highwire-cite-authors">
    <w:name w:val="highwire-cite-authors"/>
    <w:basedOn w:val="DefaultParagraphFont"/>
    <w:rsid w:val="00495157"/>
  </w:style>
  <w:style w:type="character" w:customStyle="1" w:styleId="nlm-surname">
    <w:name w:val="nlm-surname"/>
    <w:basedOn w:val="DefaultParagraphFont"/>
    <w:rsid w:val="00495157"/>
  </w:style>
  <w:style w:type="character" w:customStyle="1" w:styleId="nlm-given-names">
    <w:name w:val="nlm-given-names"/>
    <w:basedOn w:val="DefaultParagraphFont"/>
    <w:rsid w:val="00495157"/>
  </w:style>
  <w:style w:type="character" w:customStyle="1" w:styleId="highwire-cite-title">
    <w:name w:val="highwire-cite-title"/>
    <w:basedOn w:val="DefaultParagraphFont"/>
    <w:rsid w:val="00495157"/>
  </w:style>
  <w:style w:type="character" w:customStyle="1" w:styleId="highwire-cite-metadata-journal">
    <w:name w:val="highwire-cite-metadata-journal"/>
    <w:basedOn w:val="DefaultParagraphFont"/>
    <w:rsid w:val="00495157"/>
  </w:style>
  <w:style w:type="character" w:customStyle="1" w:styleId="highwire-cite-metadata-date">
    <w:name w:val="highwire-cite-metadata-date"/>
    <w:basedOn w:val="DefaultParagraphFont"/>
    <w:rsid w:val="00495157"/>
  </w:style>
  <w:style w:type="character" w:customStyle="1" w:styleId="highwire-cite-metadata-volume">
    <w:name w:val="highwire-cite-metadata-volume"/>
    <w:basedOn w:val="DefaultParagraphFont"/>
    <w:rsid w:val="00495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5046">
      <w:bodyDiv w:val="1"/>
      <w:marLeft w:val="0"/>
      <w:marRight w:val="0"/>
      <w:marTop w:val="0"/>
      <w:marBottom w:val="0"/>
      <w:divBdr>
        <w:top w:val="none" w:sz="0" w:space="0" w:color="auto"/>
        <w:left w:val="none" w:sz="0" w:space="0" w:color="auto"/>
        <w:bottom w:val="none" w:sz="0" w:space="0" w:color="auto"/>
        <w:right w:val="none" w:sz="0" w:space="0" w:color="auto"/>
      </w:divBdr>
    </w:div>
    <w:div w:id="49962397">
      <w:bodyDiv w:val="1"/>
      <w:marLeft w:val="0"/>
      <w:marRight w:val="0"/>
      <w:marTop w:val="0"/>
      <w:marBottom w:val="0"/>
      <w:divBdr>
        <w:top w:val="none" w:sz="0" w:space="0" w:color="auto"/>
        <w:left w:val="none" w:sz="0" w:space="0" w:color="auto"/>
        <w:bottom w:val="none" w:sz="0" w:space="0" w:color="auto"/>
        <w:right w:val="none" w:sz="0" w:space="0" w:color="auto"/>
      </w:divBdr>
    </w:div>
    <w:div w:id="53623369">
      <w:bodyDiv w:val="1"/>
      <w:marLeft w:val="0"/>
      <w:marRight w:val="0"/>
      <w:marTop w:val="0"/>
      <w:marBottom w:val="0"/>
      <w:divBdr>
        <w:top w:val="none" w:sz="0" w:space="0" w:color="auto"/>
        <w:left w:val="none" w:sz="0" w:space="0" w:color="auto"/>
        <w:bottom w:val="none" w:sz="0" w:space="0" w:color="auto"/>
        <w:right w:val="none" w:sz="0" w:space="0" w:color="auto"/>
      </w:divBdr>
    </w:div>
    <w:div w:id="825710823">
      <w:bodyDiv w:val="1"/>
      <w:marLeft w:val="0"/>
      <w:marRight w:val="0"/>
      <w:marTop w:val="0"/>
      <w:marBottom w:val="0"/>
      <w:divBdr>
        <w:top w:val="none" w:sz="0" w:space="0" w:color="auto"/>
        <w:left w:val="none" w:sz="0" w:space="0" w:color="auto"/>
        <w:bottom w:val="none" w:sz="0" w:space="0" w:color="auto"/>
        <w:right w:val="none" w:sz="0" w:space="0" w:color="auto"/>
      </w:divBdr>
    </w:div>
    <w:div w:id="978729999">
      <w:bodyDiv w:val="1"/>
      <w:marLeft w:val="0"/>
      <w:marRight w:val="0"/>
      <w:marTop w:val="0"/>
      <w:marBottom w:val="0"/>
      <w:divBdr>
        <w:top w:val="none" w:sz="0" w:space="0" w:color="auto"/>
        <w:left w:val="none" w:sz="0" w:space="0" w:color="auto"/>
        <w:bottom w:val="none" w:sz="0" w:space="0" w:color="auto"/>
        <w:right w:val="none" w:sz="0" w:space="0" w:color="auto"/>
      </w:divBdr>
    </w:div>
    <w:div w:id="1259366473">
      <w:bodyDiv w:val="1"/>
      <w:marLeft w:val="0"/>
      <w:marRight w:val="0"/>
      <w:marTop w:val="0"/>
      <w:marBottom w:val="0"/>
      <w:divBdr>
        <w:top w:val="none" w:sz="0" w:space="0" w:color="auto"/>
        <w:left w:val="none" w:sz="0" w:space="0" w:color="auto"/>
        <w:bottom w:val="none" w:sz="0" w:space="0" w:color="auto"/>
        <w:right w:val="none" w:sz="0" w:space="0" w:color="auto"/>
      </w:divBdr>
      <w:divsChild>
        <w:div w:id="1525481946">
          <w:marLeft w:val="547"/>
          <w:marRight w:val="0"/>
          <w:marTop w:val="0"/>
          <w:marBottom w:val="0"/>
          <w:divBdr>
            <w:top w:val="none" w:sz="0" w:space="0" w:color="auto"/>
            <w:left w:val="none" w:sz="0" w:space="0" w:color="auto"/>
            <w:bottom w:val="none" w:sz="0" w:space="0" w:color="auto"/>
            <w:right w:val="none" w:sz="0" w:space="0" w:color="auto"/>
          </w:divBdr>
        </w:div>
        <w:div w:id="1710302927">
          <w:marLeft w:val="547"/>
          <w:marRight w:val="0"/>
          <w:marTop w:val="0"/>
          <w:marBottom w:val="0"/>
          <w:divBdr>
            <w:top w:val="none" w:sz="0" w:space="0" w:color="auto"/>
            <w:left w:val="none" w:sz="0" w:space="0" w:color="auto"/>
            <w:bottom w:val="none" w:sz="0" w:space="0" w:color="auto"/>
            <w:right w:val="none" w:sz="0" w:space="0" w:color="auto"/>
          </w:divBdr>
        </w:div>
        <w:div w:id="887183425">
          <w:marLeft w:val="547"/>
          <w:marRight w:val="0"/>
          <w:marTop w:val="0"/>
          <w:marBottom w:val="0"/>
          <w:divBdr>
            <w:top w:val="none" w:sz="0" w:space="0" w:color="auto"/>
            <w:left w:val="none" w:sz="0" w:space="0" w:color="auto"/>
            <w:bottom w:val="none" w:sz="0" w:space="0" w:color="auto"/>
            <w:right w:val="none" w:sz="0" w:space="0" w:color="auto"/>
          </w:divBdr>
        </w:div>
        <w:div w:id="446893741">
          <w:marLeft w:val="547"/>
          <w:marRight w:val="0"/>
          <w:marTop w:val="0"/>
          <w:marBottom w:val="0"/>
          <w:divBdr>
            <w:top w:val="none" w:sz="0" w:space="0" w:color="auto"/>
            <w:left w:val="none" w:sz="0" w:space="0" w:color="auto"/>
            <w:bottom w:val="none" w:sz="0" w:space="0" w:color="auto"/>
            <w:right w:val="none" w:sz="0" w:space="0" w:color="auto"/>
          </w:divBdr>
        </w:div>
        <w:div w:id="868645128">
          <w:marLeft w:val="547"/>
          <w:marRight w:val="0"/>
          <w:marTop w:val="0"/>
          <w:marBottom w:val="0"/>
          <w:divBdr>
            <w:top w:val="none" w:sz="0" w:space="0" w:color="auto"/>
            <w:left w:val="none" w:sz="0" w:space="0" w:color="auto"/>
            <w:bottom w:val="none" w:sz="0" w:space="0" w:color="auto"/>
            <w:right w:val="none" w:sz="0" w:space="0" w:color="auto"/>
          </w:divBdr>
        </w:div>
      </w:divsChild>
    </w:div>
    <w:div w:id="1303657910">
      <w:bodyDiv w:val="1"/>
      <w:marLeft w:val="0"/>
      <w:marRight w:val="0"/>
      <w:marTop w:val="0"/>
      <w:marBottom w:val="0"/>
      <w:divBdr>
        <w:top w:val="none" w:sz="0" w:space="0" w:color="auto"/>
        <w:left w:val="none" w:sz="0" w:space="0" w:color="auto"/>
        <w:bottom w:val="none" w:sz="0" w:space="0" w:color="auto"/>
        <w:right w:val="none" w:sz="0" w:space="0" w:color="auto"/>
      </w:divBdr>
    </w:div>
    <w:div w:id="1372416331">
      <w:bodyDiv w:val="1"/>
      <w:marLeft w:val="0"/>
      <w:marRight w:val="0"/>
      <w:marTop w:val="0"/>
      <w:marBottom w:val="0"/>
      <w:divBdr>
        <w:top w:val="none" w:sz="0" w:space="0" w:color="auto"/>
        <w:left w:val="none" w:sz="0" w:space="0" w:color="auto"/>
        <w:bottom w:val="none" w:sz="0" w:space="0" w:color="auto"/>
        <w:right w:val="none" w:sz="0" w:space="0" w:color="auto"/>
      </w:divBdr>
    </w:div>
    <w:div w:id="1480686277">
      <w:bodyDiv w:val="1"/>
      <w:marLeft w:val="0"/>
      <w:marRight w:val="0"/>
      <w:marTop w:val="0"/>
      <w:marBottom w:val="0"/>
      <w:divBdr>
        <w:top w:val="none" w:sz="0" w:space="0" w:color="auto"/>
        <w:left w:val="none" w:sz="0" w:space="0" w:color="auto"/>
        <w:bottom w:val="none" w:sz="0" w:space="0" w:color="auto"/>
        <w:right w:val="none" w:sz="0" w:space="0" w:color="auto"/>
      </w:divBdr>
    </w:div>
    <w:div w:id="1607814231">
      <w:bodyDiv w:val="1"/>
      <w:marLeft w:val="0"/>
      <w:marRight w:val="0"/>
      <w:marTop w:val="0"/>
      <w:marBottom w:val="0"/>
      <w:divBdr>
        <w:top w:val="none" w:sz="0" w:space="0" w:color="auto"/>
        <w:left w:val="none" w:sz="0" w:space="0" w:color="auto"/>
        <w:bottom w:val="none" w:sz="0" w:space="0" w:color="auto"/>
        <w:right w:val="none" w:sz="0" w:space="0" w:color="auto"/>
      </w:divBdr>
      <w:divsChild>
        <w:div w:id="107897849">
          <w:marLeft w:val="0"/>
          <w:marRight w:val="0"/>
          <w:marTop w:val="0"/>
          <w:marBottom w:val="0"/>
          <w:divBdr>
            <w:top w:val="none" w:sz="0" w:space="0" w:color="auto"/>
            <w:left w:val="none" w:sz="0" w:space="0" w:color="auto"/>
            <w:bottom w:val="none" w:sz="0" w:space="0" w:color="auto"/>
            <w:right w:val="none" w:sz="0" w:space="0" w:color="auto"/>
          </w:divBdr>
          <w:divsChild>
            <w:div w:id="549807365">
              <w:marLeft w:val="0"/>
              <w:marRight w:val="0"/>
              <w:marTop w:val="0"/>
              <w:marBottom w:val="0"/>
              <w:divBdr>
                <w:top w:val="none" w:sz="0" w:space="0" w:color="auto"/>
                <w:left w:val="none" w:sz="0" w:space="0" w:color="auto"/>
                <w:bottom w:val="none" w:sz="0" w:space="0" w:color="auto"/>
                <w:right w:val="none" w:sz="0" w:space="0" w:color="auto"/>
              </w:divBdr>
              <w:divsChild>
                <w:div w:id="557519724">
                  <w:marLeft w:val="0"/>
                  <w:marRight w:val="0"/>
                  <w:marTop w:val="0"/>
                  <w:marBottom w:val="0"/>
                  <w:divBdr>
                    <w:top w:val="none" w:sz="0" w:space="0" w:color="auto"/>
                    <w:left w:val="none" w:sz="0" w:space="0" w:color="auto"/>
                    <w:bottom w:val="none" w:sz="0" w:space="0" w:color="auto"/>
                    <w:right w:val="none" w:sz="0" w:space="0" w:color="auto"/>
                  </w:divBdr>
                  <w:divsChild>
                    <w:div w:id="359018600">
                      <w:marLeft w:val="0"/>
                      <w:marRight w:val="0"/>
                      <w:marTop w:val="0"/>
                      <w:marBottom w:val="0"/>
                      <w:divBdr>
                        <w:top w:val="none" w:sz="0" w:space="0" w:color="auto"/>
                        <w:left w:val="none" w:sz="0" w:space="0" w:color="auto"/>
                        <w:bottom w:val="none" w:sz="0" w:space="0" w:color="auto"/>
                        <w:right w:val="none" w:sz="0" w:space="0" w:color="auto"/>
                      </w:divBdr>
                      <w:divsChild>
                        <w:div w:id="514268953">
                          <w:marLeft w:val="0"/>
                          <w:marRight w:val="0"/>
                          <w:marTop w:val="0"/>
                          <w:marBottom w:val="0"/>
                          <w:divBdr>
                            <w:top w:val="none" w:sz="0" w:space="0" w:color="auto"/>
                            <w:left w:val="none" w:sz="0" w:space="0" w:color="auto"/>
                            <w:bottom w:val="none" w:sz="0" w:space="0" w:color="auto"/>
                            <w:right w:val="none" w:sz="0" w:space="0" w:color="auto"/>
                          </w:divBdr>
                          <w:divsChild>
                            <w:div w:id="1770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030950">
      <w:bodyDiv w:val="1"/>
      <w:marLeft w:val="0"/>
      <w:marRight w:val="0"/>
      <w:marTop w:val="0"/>
      <w:marBottom w:val="0"/>
      <w:divBdr>
        <w:top w:val="none" w:sz="0" w:space="0" w:color="auto"/>
        <w:left w:val="none" w:sz="0" w:space="0" w:color="auto"/>
        <w:bottom w:val="none" w:sz="0" w:space="0" w:color="auto"/>
        <w:right w:val="none" w:sz="0" w:space="0" w:color="auto"/>
      </w:divBdr>
    </w:div>
    <w:div w:id="1664040368">
      <w:bodyDiv w:val="1"/>
      <w:marLeft w:val="0"/>
      <w:marRight w:val="0"/>
      <w:marTop w:val="0"/>
      <w:marBottom w:val="0"/>
      <w:divBdr>
        <w:top w:val="none" w:sz="0" w:space="0" w:color="auto"/>
        <w:left w:val="none" w:sz="0" w:space="0" w:color="auto"/>
        <w:bottom w:val="none" w:sz="0" w:space="0" w:color="auto"/>
        <w:right w:val="none" w:sz="0" w:space="0" w:color="auto"/>
      </w:divBdr>
    </w:div>
    <w:div w:id="1806850627">
      <w:bodyDiv w:val="1"/>
      <w:marLeft w:val="0"/>
      <w:marRight w:val="0"/>
      <w:marTop w:val="0"/>
      <w:marBottom w:val="0"/>
      <w:divBdr>
        <w:top w:val="none" w:sz="0" w:space="0" w:color="auto"/>
        <w:left w:val="none" w:sz="0" w:space="0" w:color="auto"/>
        <w:bottom w:val="none" w:sz="0" w:space="0" w:color="auto"/>
        <w:right w:val="none" w:sz="0" w:space="0" w:color="auto"/>
      </w:divBdr>
      <w:divsChild>
        <w:div w:id="685063725">
          <w:marLeft w:val="547"/>
          <w:marRight w:val="0"/>
          <w:marTop w:val="0"/>
          <w:marBottom w:val="0"/>
          <w:divBdr>
            <w:top w:val="none" w:sz="0" w:space="0" w:color="auto"/>
            <w:left w:val="none" w:sz="0" w:space="0" w:color="auto"/>
            <w:bottom w:val="none" w:sz="0" w:space="0" w:color="auto"/>
            <w:right w:val="none" w:sz="0" w:space="0" w:color="auto"/>
          </w:divBdr>
        </w:div>
      </w:divsChild>
    </w:div>
    <w:div w:id="2094934062">
      <w:bodyDiv w:val="1"/>
      <w:marLeft w:val="0"/>
      <w:marRight w:val="0"/>
      <w:marTop w:val="0"/>
      <w:marBottom w:val="0"/>
      <w:divBdr>
        <w:top w:val="none" w:sz="0" w:space="0" w:color="auto"/>
        <w:left w:val="none" w:sz="0" w:space="0" w:color="auto"/>
        <w:bottom w:val="none" w:sz="0" w:space="0" w:color="auto"/>
        <w:right w:val="none" w:sz="0" w:space="0" w:color="auto"/>
      </w:divBdr>
    </w:div>
    <w:div w:id="213112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ngland.nhs.uk/coronavirus/wp-content/uploads/sites/52/2020/04/C0249_Clinical-guidelines-for-children-and-young-people-with-palliative-care-needs_17-April-.pdf" TargetMode="External"/><Relationship Id="rId18" Type="http://schemas.openxmlformats.org/officeDocument/2006/relationships/hyperlink" Target="https://www.nice.org.uk/guidance/ng15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503e540b-074c-4a09-9f27-2ac007e41539.filesusr.com/ugd/9f838b_c42e8154227a45aeb721084a6d1002fa.pdf" TargetMode="External"/><Relationship Id="rId7" Type="http://schemas.openxmlformats.org/officeDocument/2006/relationships/footnotes" Target="footnotes.xml"/><Relationship Id="rId12" Type="http://schemas.openxmlformats.org/officeDocument/2006/relationships/hyperlink" Target="https://elearning.rcgp.org.uk/pluginfile.php/149457/mod_page/content/22/COVID%20Community%20symptom%20control%20and%20end%20of%20life%20care%20for%20General%20Practice%20FINAL%20v2.docx.pdf"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monline.org" TargetMode="External"/><Relationship Id="rId24" Type="http://schemas.openxmlformats.org/officeDocument/2006/relationships/hyperlink" Target="https://www.bmj.com/content/370/bmj.m2710" TargetMode="External"/><Relationship Id="rId5" Type="http://schemas.openxmlformats.org/officeDocument/2006/relationships/settings" Target="settings.xml"/><Relationship Id="rId15" Type="http://schemas.openxmlformats.org/officeDocument/2006/relationships/hyperlink" Target="https://www.gov.uk/government/topical-events/coronavirus-covid-19-uk-government-response" TargetMode="External"/><Relationship Id="rId23" Type="http://schemas.openxmlformats.org/officeDocument/2006/relationships/hyperlink" Target="https://www.rcplondon.ac.uk/projects/outputs/talking-about-dying-how-begin-honest-conversations-about-what-lies-ahead" TargetMode="External"/><Relationship Id="rId10" Type="http://schemas.openxmlformats.org/officeDocument/2006/relationships/image" Target="media/image10.png"/><Relationship Id="rId19" Type="http://schemas.openxmlformats.org/officeDocument/2006/relationships/hyperlink" Target="https://www.nice.org.uk/guidance/ng15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pmonline.org/" TargetMode="External"/><Relationship Id="rId22" Type="http://schemas.openxmlformats.org/officeDocument/2006/relationships/hyperlink" Target="https://www.england.nhs.uk/wp-content/uploads/2020/08/COVID-19_Act_excess_death_provisions_info_and_guidance_31_March_.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DCB6C-EDF7-45D1-9FD4-432689C9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10667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Lawrie</dc:creator>
  <cp:lastModifiedBy>Cox, Dr Sarah</cp:lastModifiedBy>
  <cp:revision>2</cp:revision>
  <cp:lastPrinted>2021-01-15T18:37:00Z</cp:lastPrinted>
  <dcterms:created xsi:type="dcterms:W3CDTF">2021-02-01T17:33:00Z</dcterms:created>
  <dcterms:modified xsi:type="dcterms:W3CDTF">2021-02-01T17:33:00Z</dcterms:modified>
</cp:coreProperties>
</file>