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4EDD0" w14:textId="77777777" w:rsidR="00B47ECA" w:rsidRDefault="00B47ECA" w:rsidP="00F24411">
      <w:pPr>
        <w:pStyle w:val="NoSpacing"/>
        <w:rPr>
          <w:lang w:val="en-US" w:eastAsia="en-US"/>
        </w:rPr>
      </w:pPr>
      <w:r>
        <w:rPr>
          <w:noProof/>
        </w:rPr>
        <w:drawing>
          <wp:anchor distT="0" distB="0" distL="114300" distR="114300" simplePos="0" relativeHeight="251658240" behindDoc="1" locked="0" layoutInCell="1" allowOverlap="1" wp14:anchorId="74AD7B1B" wp14:editId="3E58B252">
            <wp:simplePos x="457200" y="457200"/>
            <wp:positionH relativeFrom="column">
              <wp:align>left</wp:align>
            </wp:positionH>
            <wp:positionV relativeFrom="paragraph">
              <wp:align>top</wp:align>
            </wp:positionV>
            <wp:extent cx="1447800" cy="1447800"/>
            <wp:effectExtent l="0" t="0" r="0" b="0"/>
            <wp:wrapTight wrapText="bothSides">
              <wp:wrapPolygon edited="0">
                <wp:start x="7674" y="0"/>
                <wp:lineTo x="5684" y="568"/>
                <wp:lineTo x="1137" y="3979"/>
                <wp:lineTo x="0" y="7674"/>
                <wp:lineTo x="0" y="14211"/>
                <wp:lineTo x="2274" y="18758"/>
                <wp:lineTo x="6821" y="21316"/>
                <wp:lineTo x="7674" y="21316"/>
                <wp:lineTo x="13642" y="21316"/>
                <wp:lineTo x="14495" y="21316"/>
                <wp:lineTo x="19042" y="18758"/>
                <wp:lineTo x="21316" y="14211"/>
                <wp:lineTo x="21316" y="7389"/>
                <wp:lineTo x="20463" y="3979"/>
                <wp:lineTo x="15916" y="853"/>
                <wp:lineTo x="13642" y="0"/>
                <wp:lineTo x="767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9">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margin">
              <wp14:pctWidth>0</wp14:pctWidth>
            </wp14:sizeRelH>
            <wp14:sizeRelV relativeFrom="margin">
              <wp14:pctHeight>0</wp14:pctHeight>
            </wp14:sizeRelV>
          </wp:anchor>
        </w:drawing>
      </w:r>
      <w:r w:rsidR="000438EA">
        <w:rPr>
          <w:lang w:val="en-US" w:eastAsia="en-US"/>
        </w:rPr>
        <w:t>1</w:t>
      </w:r>
    </w:p>
    <w:p w14:paraId="40140D2B" w14:textId="77777777" w:rsidR="00B47ECA" w:rsidRDefault="00B47ECA" w:rsidP="00B47ECA">
      <w:pPr>
        <w:tabs>
          <w:tab w:val="center" w:pos="4320"/>
          <w:tab w:val="right" w:pos="8640"/>
        </w:tabs>
        <w:jc w:val="right"/>
        <w:rPr>
          <w:rFonts w:ascii="Arial" w:hAnsi="Arial" w:cs="Arial"/>
          <w:b/>
          <w:color w:val="009999"/>
          <w:sz w:val="18"/>
          <w:szCs w:val="18"/>
          <w:lang w:val="en-US" w:eastAsia="en-US"/>
        </w:rPr>
      </w:pPr>
    </w:p>
    <w:p w14:paraId="5C4A04D5" w14:textId="77777777" w:rsidR="00B47ECA" w:rsidRDefault="00B47ECA" w:rsidP="00B47ECA">
      <w:pPr>
        <w:tabs>
          <w:tab w:val="center" w:pos="4320"/>
          <w:tab w:val="right" w:pos="8640"/>
        </w:tabs>
        <w:jc w:val="right"/>
        <w:rPr>
          <w:rFonts w:ascii="Arial" w:hAnsi="Arial" w:cs="Arial"/>
          <w:b/>
          <w:color w:val="009999"/>
          <w:sz w:val="18"/>
          <w:szCs w:val="18"/>
          <w:lang w:val="en-US" w:eastAsia="en-US"/>
        </w:rPr>
      </w:pPr>
    </w:p>
    <w:p w14:paraId="1EA853E5" w14:textId="77777777" w:rsidR="00B47ECA" w:rsidRDefault="00B47ECA" w:rsidP="00B47ECA">
      <w:pPr>
        <w:tabs>
          <w:tab w:val="center" w:pos="4320"/>
          <w:tab w:val="right" w:pos="8640"/>
        </w:tabs>
        <w:jc w:val="right"/>
        <w:rPr>
          <w:rFonts w:ascii="Arial" w:hAnsi="Arial" w:cs="Arial"/>
          <w:b/>
          <w:color w:val="009999"/>
          <w:sz w:val="18"/>
          <w:szCs w:val="18"/>
          <w:lang w:val="en-US" w:eastAsia="en-US"/>
        </w:rPr>
      </w:pPr>
    </w:p>
    <w:p w14:paraId="3AA73CFA" w14:textId="77777777" w:rsidR="00B47ECA" w:rsidRDefault="00B47ECA" w:rsidP="00B47ECA">
      <w:pPr>
        <w:tabs>
          <w:tab w:val="center" w:pos="4320"/>
          <w:tab w:val="right" w:pos="8640"/>
        </w:tabs>
        <w:jc w:val="right"/>
        <w:rPr>
          <w:rFonts w:ascii="Arial" w:hAnsi="Arial" w:cs="Arial"/>
          <w:b/>
          <w:color w:val="009999"/>
          <w:sz w:val="18"/>
          <w:szCs w:val="18"/>
          <w:lang w:val="en-US" w:eastAsia="en-US"/>
        </w:rPr>
      </w:pPr>
    </w:p>
    <w:p w14:paraId="3CDB12EB" w14:textId="77777777" w:rsidR="00B47ECA" w:rsidRDefault="00B47ECA" w:rsidP="00B47ECA">
      <w:pPr>
        <w:tabs>
          <w:tab w:val="center" w:pos="4320"/>
          <w:tab w:val="right" w:pos="8640"/>
        </w:tabs>
        <w:jc w:val="right"/>
        <w:rPr>
          <w:rFonts w:ascii="Arial" w:hAnsi="Arial" w:cs="Arial"/>
          <w:b/>
          <w:color w:val="009999"/>
          <w:sz w:val="18"/>
          <w:szCs w:val="18"/>
          <w:lang w:val="en-US" w:eastAsia="en-US"/>
        </w:rPr>
      </w:pPr>
    </w:p>
    <w:p w14:paraId="3B71A1E1" w14:textId="77777777" w:rsidR="00B47ECA" w:rsidRDefault="00B47ECA" w:rsidP="00B47ECA">
      <w:pPr>
        <w:tabs>
          <w:tab w:val="center" w:pos="4320"/>
          <w:tab w:val="right" w:pos="8640"/>
        </w:tabs>
        <w:jc w:val="right"/>
        <w:rPr>
          <w:rFonts w:ascii="Arial" w:hAnsi="Arial" w:cs="Arial"/>
          <w:b/>
          <w:color w:val="009999"/>
          <w:sz w:val="18"/>
          <w:szCs w:val="18"/>
          <w:lang w:val="en-US" w:eastAsia="en-US"/>
        </w:rPr>
      </w:pPr>
    </w:p>
    <w:p w14:paraId="115C0CC8" w14:textId="77777777" w:rsidR="00B47ECA" w:rsidRPr="00EA07AB" w:rsidRDefault="00B47ECA" w:rsidP="00B47ECA">
      <w:pPr>
        <w:tabs>
          <w:tab w:val="center" w:pos="4320"/>
          <w:tab w:val="right" w:pos="8640"/>
        </w:tabs>
        <w:jc w:val="right"/>
        <w:rPr>
          <w:rFonts w:ascii="Arial" w:hAnsi="Arial" w:cs="Arial"/>
          <w:sz w:val="18"/>
          <w:szCs w:val="18"/>
          <w:lang w:val="en-US" w:eastAsia="en-US"/>
        </w:rPr>
      </w:pPr>
      <w:r w:rsidRPr="00EA07AB">
        <w:rPr>
          <w:rFonts w:ascii="Arial" w:hAnsi="Arial" w:cs="Arial"/>
          <w:b/>
          <w:color w:val="009999"/>
          <w:sz w:val="18"/>
          <w:szCs w:val="18"/>
          <w:lang w:val="en-US" w:eastAsia="en-US"/>
        </w:rPr>
        <w:t>Tel:</w:t>
      </w:r>
      <w:r w:rsidRPr="00EA07AB">
        <w:rPr>
          <w:rFonts w:ascii="Arial" w:hAnsi="Arial" w:cs="Arial"/>
          <w:sz w:val="18"/>
          <w:szCs w:val="18"/>
          <w:lang w:val="en-US" w:eastAsia="en-US"/>
        </w:rPr>
        <w:t xml:space="preserve"> 01489 </w:t>
      </w:r>
      <w:r w:rsidR="00141A56">
        <w:rPr>
          <w:rFonts w:ascii="Arial" w:hAnsi="Arial" w:cs="Arial"/>
          <w:sz w:val="18"/>
          <w:szCs w:val="18"/>
          <w:lang w:val="en-US" w:eastAsia="en-US"/>
        </w:rPr>
        <w:t>668332</w:t>
      </w:r>
    </w:p>
    <w:p w14:paraId="1363188B" w14:textId="5492BEB4" w:rsidR="00B47ECA" w:rsidRDefault="00B47ECA" w:rsidP="00B47ECA">
      <w:pPr>
        <w:tabs>
          <w:tab w:val="center" w:pos="4320"/>
          <w:tab w:val="right" w:pos="8640"/>
        </w:tabs>
        <w:jc w:val="right"/>
        <w:rPr>
          <w:rFonts w:ascii="Arial" w:hAnsi="Arial" w:cs="Arial"/>
          <w:sz w:val="18"/>
          <w:szCs w:val="18"/>
          <w:lang w:val="en-US" w:eastAsia="en-US"/>
        </w:rPr>
      </w:pPr>
      <w:r w:rsidRPr="00EA07AB">
        <w:rPr>
          <w:rFonts w:ascii="Arial" w:hAnsi="Arial" w:cs="Arial"/>
          <w:b/>
          <w:color w:val="009999"/>
          <w:sz w:val="18"/>
          <w:szCs w:val="18"/>
          <w:lang w:val="en-US" w:eastAsia="en-US"/>
        </w:rPr>
        <w:t>Email:</w:t>
      </w:r>
      <w:r w:rsidR="001378E3">
        <w:rPr>
          <w:rFonts w:ascii="Arial" w:hAnsi="Arial" w:cs="Arial"/>
          <w:sz w:val="18"/>
          <w:szCs w:val="18"/>
          <w:lang w:val="en-US" w:eastAsia="en-US"/>
        </w:rPr>
        <w:t xml:space="preserve"> office</w:t>
      </w:r>
      <w:r w:rsidRPr="00033C9D">
        <w:rPr>
          <w:rFonts w:ascii="Arial" w:hAnsi="Arial" w:cs="Arial"/>
          <w:sz w:val="18"/>
          <w:szCs w:val="18"/>
          <w:lang w:val="en-US" w:eastAsia="en-US"/>
        </w:rPr>
        <w:t>@compleat-online.co.uk</w:t>
      </w:r>
    </w:p>
    <w:p w14:paraId="5BB155B3" w14:textId="77777777" w:rsidR="008E18E7" w:rsidRDefault="00B47ECA" w:rsidP="00B47ECA">
      <w:pPr>
        <w:tabs>
          <w:tab w:val="center" w:pos="4320"/>
          <w:tab w:val="right" w:pos="8640"/>
        </w:tabs>
        <w:jc w:val="right"/>
        <w:rPr>
          <w:rFonts w:ascii="Arial" w:hAnsi="Arial" w:cs="Arial"/>
          <w:sz w:val="18"/>
          <w:szCs w:val="18"/>
          <w:lang w:val="en-US" w:eastAsia="en-US"/>
        </w:rPr>
      </w:pPr>
      <w:r w:rsidRPr="00EA07AB">
        <w:rPr>
          <w:rFonts w:ascii="Arial" w:hAnsi="Arial" w:cs="Arial"/>
          <w:b/>
          <w:color w:val="009999"/>
          <w:sz w:val="18"/>
          <w:szCs w:val="18"/>
          <w:lang w:val="en-US" w:eastAsia="en-US"/>
        </w:rPr>
        <w:t>Website:</w:t>
      </w:r>
      <w:r w:rsidRPr="00EA07AB">
        <w:rPr>
          <w:rFonts w:ascii="Arial" w:hAnsi="Arial" w:cs="Arial"/>
          <w:sz w:val="18"/>
          <w:szCs w:val="18"/>
          <w:lang w:val="en-US" w:eastAsia="en-US"/>
        </w:rPr>
        <w:t xml:space="preserve"> </w:t>
      </w:r>
      <w:hyperlink r:id="rId10" w:history="1">
        <w:r w:rsidRPr="005E453D">
          <w:rPr>
            <w:rStyle w:val="Hyperlink"/>
            <w:rFonts w:ascii="Arial" w:hAnsi="Arial" w:cs="Arial"/>
            <w:sz w:val="18"/>
            <w:szCs w:val="18"/>
            <w:lang w:val="en-US" w:eastAsia="en-US"/>
          </w:rPr>
          <w:t>www.apmonline.org</w:t>
        </w:r>
      </w:hyperlink>
    </w:p>
    <w:p w14:paraId="3D319FA0" w14:textId="77777777" w:rsidR="00B47ECA" w:rsidRDefault="00B47ECA" w:rsidP="00B47ECA">
      <w:pPr>
        <w:tabs>
          <w:tab w:val="center" w:pos="4320"/>
          <w:tab w:val="right" w:pos="8640"/>
        </w:tabs>
        <w:jc w:val="right"/>
        <w:rPr>
          <w:rFonts w:ascii="Arial" w:hAnsi="Arial" w:cs="Arial"/>
          <w:sz w:val="18"/>
          <w:szCs w:val="18"/>
          <w:lang w:val="en-US" w:eastAsia="en-US"/>
        </w:rPr>
      </w:pPr>
    </w:p>
    <w:p w14:paraId="33C590AC" w14:textId="77777777" w:rsidR="00B47ECA" w:rsidRDefault="00B47ECA" w:rsidP="00B47ECA">
      <w:pPr>
        <w:tabs>
          <w:tab w:val="center" w:pos="4320"/>
          <w:tab w:val="right" w:pos="8640"/>
        </w:tabs>
        <w:jc w:val="right"/>
        <w:rPr>
          <w:rFonts w:ascii="Arial" w:hAnsi="Arial" w:cs="Arial"/>
          <w:sz w:val="18"/>
          <w:szCs w:val="18"/>
          <w:lang w:val="en-US" w:eastAsia="en-US"/>
        </w:rPr>
      </w:pPr>
    </w:p>
    <w:p w14:paraId="3D4BDE44" w14:textId="77777777" w:rsidR="00B47ECA" w:rsidRDefault="00B47ECA" w:rsidP="00B47ECA">
      <w:pPr>
        <w:tabs>
          <w:tab w:val="center" w:pos="4320"/>
          <w:tab w:val="right" w:pos="8640"/>
        </w:tabs>
        <w:jc w:val="right"/>
        <w:rPr>
          <w:rFonts w:ascii="Arial" w:hAnsi="Arial" w:cs="Arial"/>
          <w:sz w:val="18"/>
          <w:szCs w:val="18"/>
          <w:lang w:val="en-US" w:eastAsia="en-US"/>
        </w:rPr>
      </w:pPr>
    </w:p>
    <w:p w14:paraId="229AB0FE" w14:textId="77777777" w:rsidR="00B47ECA" w:rsidRDefault="00B47ECA" w:rsidP="00B47ECA">
      <w:pPr>
        <w:tabs>
          <w:tab w:val="center" w:pos="4320"/>
          <w:tab w:val="right" w:pos="8640"/>
        </w:tabs>
        <w:jc w:val="right"/>
        <w:rPr>
          <w:rFonts w:ascii="Arial" w:hAnsi="Arial" w:cs="Arial"/>
          <w:sz w:val="18"/>
          <w:szCs w:val="18"/>
          <w:lang w:val="en-US" w:eastAsia="en-US"/>
        </w:rPr>
      </w:pPr>
    </w:p>
    <w:p w14:paraId="2384D565" w14:textId="6001EA83" w:rsidR="00C8029A" w:rsidRPr="00264808" w:rsidRDefault="00B47ECA" w:rsidP="00B47ECA">
      <w:pPr>
        <w:pStyle w:val="Title"/>
        <w:rPr>
          <w:b/>
          <w:sz w:val="52"/>
          <w:szCs w:val="52"/>
          <w:lang w:val="en-US" w:eastAsia="en-US"/>
        </w:rPr>
      </w:pPr>
      <w:r w:rsidRPr="00264808">
        <w:rPr>
          <w:b/>
          <w:sz w:val="52"/>
          <w:szCs w:val="52"/>
          <w:lang w:val="en-US" w:eastAsia="en-US"/>
        </w:rPr>
        <w:t xml:space="preserve">Nomination </w:t>
      </w:r>
      <w:r w:rsidR="00C8029A" w:rsidRPr="00264808">
        <w:rPr>
          <w:b/>
          <w:sz w:val="52"/>
          <w:szCs w:val="52"/>
          <w:lang w:val="en-US" w:eastAsia="en-US"/>
        </w:rPr>
        <w:t xml:space="preserve">for </w:t>
      </w:r>
      <w:r w:rsidR="0067698B" w:rsidRPr="00264808">
        <w:rPr>
          <w:b/>
          <w:sz w:val="52"/>
          <w:szCs w:val="52"/>
          <w:lang w:val="en-US" w:eastAsia="en-US"/>
        </w:rPr>
        <w:t>APM</w:t>
      </w:r>
      <w:r w:rsidR="009218CD" w:rsidRPr="00264808">
        <w:rPr>
          <w:b/>
          <w:sz w:val="52"/>
          <w:szCs w:val="52"/>
          <w:lang w:val="en-US" w:eastAsia="en-US"/>
        </w:rPr>
        <w:t xml:space="preserve"> </w:t>
      </w:r>
      <w:r w:rsidR="00672AC5">
        <w:rPr>
          <w:b/>
          <w:sz w:val="52"/>
          <w:szCs w:val="52"/>
          <w:lang w:val="en-US" w:eastAsia="en-US"/>
        </w:rPr>
        <w:t>Race Equity</w:t>
      </w:r>
      <w:r w:rsidR="00264808" w:rsidRPr="00264808">
        <w:rPr>
          <w:b/>
          <w:sz w:val="52"/>
          <w:szCs w:val="52"/>
          <w:lang w:val="en-US" w:eastAsia="en-US"/>
        </w:rPr>
        <w:t xml:space="preserve"> </w:t>
      </w:r>
      <w:r w:rsidR="00672AC5">
        <w:rPr>
          <w:b/>
          <w:sz w:val="52"/>
          <w:szCs w:val="52"/>
          <w:lang w:val="en-US" w:eastAsia="en-US"/>
        </w:rPr>
        <w:t xml:space="preserve">Committee </w:t>
      </w:r>
      <w:r w:rsidR="00264808" w:rsidRPr="00264808">
        <w:rPr>
          <w:b/>
          <w:sz w:val="52"/>
          <w:szCs w:val="52"/>
          <w:lang w:val="en-US" w:eastAsia="en-US"/>
        </w:rPr>
        <w:t>202</w:t>
      </w:r>
      <w:r w:rsidR="00E519B6">
        <w:rPr>
          <w:b/>
          <w:sz w:val="52"/>
          <w:szCs w:val="52"/>
          <w:lang w:val="en-US" w:eastAsia="en-US"/>
        </w:rPr>
        <w:t>6</w:t>
      </w:r>
    </w:p>
    <w:p w14:paraId="39FB445B" w14:textId="4EF63C74" w:rsidR="00B47ECA" w:rsidRDefault="009218CD" w:rsidP="00B47ECA">
      <w:pPr>
        <w:pStyle w:val="Heading1"/>
        <w:rPr>
          <w:b/>
          <w:lang w:val="en-US" w:eastAsia="en-US"/>
        </w:rPr>
      </w:pPr>
      <w:r>
        <w:rPr>
          <w:b/>
          <w:lang w:val="en-US" w:eastAsia="en-US"/>
        </w:rPr>
        <w:t xml:space="preserve">APM </w:t>
      </w:r>
      <w:r w:rsidR="00672AC5">
        <w:rPr>
          <w:b/>
          <w:lang w:val="en-US" w:eastAsia="en-US"/>
        </w:rPr>
        <w:t>Race Equity Committee</w:t>
      </w:r>
      <w:r w:rsidR="00AE7465">
        <w:rPr>
          <w:b/>
          <w:lang w:val="en-US" w:eastAsia="en-US"/>
        </w:rPr>
        <w:t xml:space="preserve">: </w:t>
      </w:r>
      <w:r w:rsidR="004B6F91">
        <w:rPr>
          <w:b/>
          <w:lang w:val="en-US" w:eastAsia="en-US"/>
        </w:rPr>
        <w:t>Elected co</w:t>
      </w:r>
      <w:r w:rsidR="00672AC5">
        <w:rPr>
          <w:b/>
          <w:lang w:val="en-US" w:eastAsia="en-US"/>
        </w:rPr>
        <w:t>mmittee</w:t>
      </w:r>
      <w:r w:rsidR="004B6F91">
        <w:rPr>
          <w:b/>
          <w:lang w:val="en-US" w:eastAsia="en-US"/>
        </w:rPr>
        <w:t xml:space="preserve"> member</w:t>
      </w:r>
      <w:r w:rsidR="00AE7465">
        <w:rPr>
          <w:b/>
          <w:lang w:val="en-US" w:eastAsia="en-US"/>
        </w:rPr>
        <w:t xml:space="preserve"> </w:t>
      </w:r>
    </w:p>
    <w:p w14:paraId="777A2787" w14:textId="77777777" w:rsidR="00C8029A" w:rsidRDefault="00C8029A" w:rsidP="00C8029A">
      <w:pPr>
        <w:rPr>
          <w:lang w:val="en-US" w:eastAsia="en-US"/>
        </w:rPr>
      </w:pPr>
    </w:p>
    <w:p w14:paraId="244B6965" w14:textId="33C8A7EE" w:rsidR="00C8029A" w:rsidRDefault="007F245E" w:rsidP="0067698B">
      <w:pPr>
        <w:jc w:val="both"/>
        <w:rPr>
          <w:rFonts w:asciiTheme="minorHAnsi" w:hAnsiTheme="minorHAnsi"/>
          <w:sz w:val="22"/>
          <w:szCs w:val="22"/>
          <w:lang w:val="en-US" w:eastAsia="en-US"/>
        </w:rPr>
      </w:pPr>
      <w:r>
        <w:rPr>
          <w:rFonts w:asciiTheme="minorHAnsi" w:hAnsiTheme="minorHAnsi"/>
          <w:sz w:val="22"/>
          <w:szCs w:val="22"/>
          <w:lang w:val="en-US" w:eastAsia="en-US"/>
        </w:rPr>
        <w:t>Nomin</w:t>
      </w:r>
      <w:r w:rsidR="0067698B">
        <w:rPr>
          <w:rFonts w:asciiTheme="minorHAnsi" w:hAnsiTheme="minorHAnsi"/>
          <w:sz w:val="22"/>
          <w:szCs w:val="22"/>
          <w:lang w:val="en-US" w:eastAsia="en-US"/>
        </w:rPr>
        <w:t xml:space="preserve">ations </w:t>
      </w:r>
      <w:r>
        <w:rPr>
          <w:rFonts w:asciiTheme="minorHAnsi" w:hAnsiTheme="minorHAnsi"/>
          <w:sz w:val="22"/>
          <w:szCs w:val="22"/>
          <w:lang w:val="en-US" w:eastAsia="en-US"/>
        </w:rPr>
        <w:t>are now open</w:t>
      </w:r>
      <w:r w:rsidR="005878F2">
        <w:rPr>
          <w:rFonts w:asciiTheme="minorHAnsi" w:hAnsiTheme="minorHAnsi"/>
          <w:sz w:val="22"/>
          <w:szCs w:val="22"/>
          <w:lang w:val="en-US" w:eastAsia="en-US"/>
        </w:rPr>
        <w:t xml:space="preserve"> for the Race Equity committee</w:t>
      </w:r>
      <w:r>
        <w:rPr>
          <w:rFonts w:asciiTheme="minorHAnsi" w:hAnsiTheme="minorHAnsi"/>
          <w:sz w:val="22"/>
          <w:szCs w:val="22"/>
          <w:lang w:val="en-US" w:eastAsia="en-US"/>
        </w:rPr>
        <w:t>. Member</w:t>
      </w:r>
      <w:r w:rsidR="00EF0117">
        <w:rPr>
          <w:rFonts w:asciiTheme="minorHAnsi" w:hAnsiTheme="minorHAnsi"/>
          <w:sz w:val="22"/>
          <w:szCs w:val="22"/>
          <w:lang w:val="en-US" w:eastAsia="en-US"/>
        </w:rPr>
        <w:t>s</w:t>
      </w:r>
      <w:r>
        <w:rPr>
          <w:rFonts w:asciiTheme="minorHAnsi" w:hAnsiTheme="minorHAnsi"/>
          <w:sz w:val="22"/>
          <w:szCs w:val="22"/>
          <w:lang w:val="en-US" w:eastAsia="en-US"/>
        </w:rPr>
        <w:t xml:space="preserve"> will be elected to the </w:t>
      </w:r>
      <w:r w:rsidR="00BF25B5">
        <w:rPr>
          <w:rFonts w:asciiTheme="minorHAnsi" w:hAnsiTheme="minorHAnsi"/>
          <w:sz w:val="22"/>
          <w:szCs w:val="22"/>
          <w:lang w:val="en-US" w:eastAsia="en-US"/>
        </w:rPr>
        <w:t xml:space="preserve">committee for </w:t>
      </w:r>
      <w:r>
        <w:rPr>
          <w:rFonts w:asciiTheme="minorHAnsi" w:hAnsiTheme="minorHAnsi"/>
          <w:sz w:val="22"/>
          <w:szCs w:val="22"/>
          <w:lang w:val="en-US" w:eastAsia="en-US"/>
        </w:rPr>
        <w:t>a period of four years</w:t>
      </w:r>
      <w:r w:rsidR="00BF25B5">
        <w:rPr>
          <w:rFonts w:asciiTheme="minorHAnsi" w:hAnsiTheme="minorHAnsi"/>
          <w:sz w:val="22"/>
          <w:szCs w:val="22"/>
          <w:lang w:val="en-US" w:eastAsia="en-US"/>
        </w:rPr>
        <w:t xml:space="preserve">. </w:t>
      </w:r>
    </w:p>
    <w:p w14:paraId="7C170B33" w14:textId="77777777" w:rsidR="007F245E" w:rsidRPr="00B47ECA" w:rsidRDefault="007F245E" w:rsidP="0067698B">
      <w:pPr>
        <w:jc w:val="both"/>
        <w:rPr>
          <w:lang w:val="en-US" w:eastAsia="en-US"/>
        </w:rPr>
      </w:pPr>
    </w:p>
    <w:p w14:paraId="1B15969F" w14:textId="48D6E204" w:rsidR="00B47ECA" w:rsidRDefault="00B47ECA" w:rsidP="0067698B">
      <w:pPr>
        <w:jc w:val="both"/>
        <w:rPr>
          <w:rFonts w:asciiTheme="minorHAnsi" w:hAnsiTheme="minorHAnsi" w:cs="Arial"/>
          <w:noProof/>
          <w:color w:val="009999" w:themeColor="accent1"/>
          <w:sz w:val="22"/>
          <w:szCs w:val="22"/>
        </w:rPr>
      </w:pPr>
      <w:r w:rsidRPr="00D56FBB">
        <w:rPr>
          <w:rFonts w:asciiTheme="minorHAnsi" w:hAnsiTheme="minorHAnsi" w:cs="Arial"/>
          <w:noProof/>
          <w:sz w:val="22"/>
          <w:szCs w:val="22"/>
        </w:rPr>
        <w:t>Please return the nomination paper by email or post with a statement from the nominee of no more than 200 words describing her/himself</w:t>
      </w:r>
      <w:r w:rsidR="0077575F">
        <w:rPr>
          <w:rFonts w:asciiTheme="minorHAnsi" w:hAnsiTheme="minorHAnsi" w:cs="Arial"/>
          <w:noProof/>
          <w:sz w:val="22"/>
          <w:szCs w:val="22"/>
        </w:rPr>
        <w:t xml:space="preserve"> </w:t>
      </w:r>
      <w:r w:rsidR="007F245E">
        <w:rPr>
          <w:rFonts w:asciiTheme="minorHAnsi" w:hAnsiTheme="minorHAnsi" w:cs="Arial"/>
          <w:noProof/>
          <w:sz w:val="22"/>
          <w:szCs w:val="22"/>
        </w:rPr>
        <w:t>and why they are applying for this role</w:t>
      </w:r>
      <w:r w:rsidRPr="00D56FBB">
        <w:rPr>
          <w:rFonts w:asciiTheme="minorHAnsi" w:hAnsiTheme="minorHAnsi" w:cs="Arial"/>
          <w:noProof/>
          <w:sz w:val="22"/>
          <w:szCs w:val="22"/>
        </w:rPr>
        <w:t>.  This will be sent out with the ballot paper.</w:t>
      </w:r>
      <w:r w:rsidR="00BA7833">
        <w:rPr>
          <w:rFonts w:asciiTheme="minorHAnsi" w:hAnsiTheme="minorHAnsi" w:cs="Arial"/>
          <w:noProof/>
          <w:color w:val="009999" w:themeColor="accent1"/>
          <w:sz w:val="22"/>
          <w:szCs w:val="22"/>
        </w:rPr>
        <w:t xml:space="preserve">  </w:t>
      </w:r>
    </w:p>
    <w:p w14:paraId="2640053D" w14:textId="77777777" w:rsidR="006667C8" w:rsidRDefault="006667C8" w:rsidP="0067698B">
      <w:pPr>
        <w:pStyle w:val="Default"/>
        <w:jc w:val="both"/>
      </w:pPr>
    </w:p>
    <w:p w14:paraId="0115C6D6" w14:textId="77777777" w:rsidR="00B47ECA" w:rsidRPr="00D56FBB" w:rsidRDefault="007F245E" w:rsidP="0067698B">
      <w:pPr>
        <w:jc w:val="both"/>
        <w:rPr>
          <w:rFonts w:asciiTheme="minorHAnsi" w:hAnsiTheme="minorHAnsi" w:cs="Arial"/>
          <w:noProof/>
          <w:sz w:val="22"/>
          <w:szCs w:val="22"/>
        </w:rPr>
      </w:pPr>
      <w:r>
        <w:rPr>
          <w:rFonts w:asciiTheme="minorHAnsi" w:hAnsiTheme="minorHAnsi" w:cs="Arial"/>
          <w:noProof/>
          <w:sz w:val="22"/>
          <w:szCs w:val="22"/>
        </w:rPr>
        <w:t>Before submitting this nomination form, please ensure it includes the signatures of one nominator and one seconder, both of whom must be members of the APM.</w:t>
      </w:r>
    </w:p>
    <w:p w14:paraId="3B79B2C5" w14:textId="77777777" w:rsidR="00B47ECA" w:rsidRDefault="00B47ECA" w:rsidP="00B47ECA">
      <w:pPr>
        <w:tabs>
          <w:tab w:val="center" w:pos="4320"/>
          <w:tab w:val="right" w:pos="8640"/>
        </w:tabs>
        <w:rPr>
          <w:rFonts w:ascii="Arial" w:hAnsi="Arial" w:cs="Arial"/>
          <w:sz w:val="18"/>
          <w:szCs w:val="18"/>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394"/>
        <w:gridCol w:w="1134"/>
        <w:gridCol w:w="1866"/>
      </w:tblGrid>
      <w:tr w:rsidR="00B47ECA" w:rsidRPr="00D56FBB" w14:paraId="1AEA5D70" w14:textId="77777777" w:rsidTr="00946B78">
        <w:tc>
          <w:tcPr>
            <w:tcW w:w="2235" w:type="dxa"/>
            <w:shd w:val="clear" w:color="auto" w:fill="F3F3F3"/>
          </w:tcPr>
          <w:p w14:paraId="46CBFDCB"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I wish to nominate</w:t>
            </w:r>
          </w:p>
        </w:tc>
        <w:tc>
          <w:tcPr>
            <w:tcW w:w="4394" w:type="dxa"/>
          </w:tcPr>
          <w:p w14:paraId="1AD42BF7" w14:textId="1B0F61EA" w:rsidR="00B47ECA" w:rsidRPr="00D56FBB" w:rsidRDefault="00B47ECA" w:rsidP="00946B78">
            <w:pPr>
              <w:spacing w:before="120" w:after="120"/>
              <w:rPr>
                <w:rFonts w:asciiTheme="minorHAnsi" w:hAnsiTheme="minorHAnsi" w:cs="Arial"/>
                <w:noProof/>
                <w:sz w:val="22"/>
                <w:szCs w:val="22"/>
              </w:rPr>
            </w:pPr>
            <w:bookmarkStart w:id="0" w:name="Text1"/>
          </w:p>
        </w:tc>
        <w:tc>
          <w:tcPr>
            <w:tcW w:w="1134" w:type="dxa"/>
            <w:shd w:val="clear" w:color="auto" w:fill="F2F2F2"/>
          </w:tcPr>
          <w:p w14:paraId="58A766B0"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APM No.</w:t>
            </w:r>
          </w:p>
        </w:tc>
        <w:bookmarkEnd w:id="0"/>
        <w:tc>
          <w:tcPr>
            <w:tcW w:w="1866" w:type="dxa"/>
          </w:tcPr>
          <w:p w14:paraId="291B647A" w14:textId="0D6F6AA2" w:rsidR="00B47ECA" w:rsidRPr="00D56FBB" w:rsidRDefault="00B47ECA" w:rsidP="00946B78">
            <w:pPr>
              <w:spacing w:before="120" w:after="120"/>
              <w:rPr>
                <w:rFonts w:asciiTheme="minorHAnsi" w:hAnsiTheme="minorHAnsi" w:cs="Arial"/>
                <w:noProof/>
                <w:sz w:val="22"/>
                <w:szCs w:val="22"/>
              </w:rPr>
            </w:pPr>
          </w:p>
        </w:tc>
      </w:tr>
      <w:tr w:rsidR="00B47ECA" w:rsidRPr="00D56FBB" w14:paraId="5C3D35D6" w14:textId="77777777" w:rsidTr="00946B78">
        <w:tc>
          <w:tcPr>
            <w:tcW w:w="2235" w:type="dxa"/>
            <w:shd w:val="clear" w:color="auto" w:fill="F3F3F3"/>
          </w:tcPr>
          <w:p w14:paraId="2C0F3F3F"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Address</w:t>
            </w:r>
          </w:p>
        </w:tc>
        <w:tc>
          <w:tcPr>
            <w:tcW w:w="7394" w:type="dxa"/>
            <w:gridSpan w:val="3"/>
          </w:tcPr>
          <w:p w14:paraId="6CB726E8" w14:textId="77777777" w:rsidR="00B47ECA" w:rsidRDefault="00B47ECA" w:rsidP="003022D6">
            <w:pPr>
              <w:rPr>
                <w:rFonts w:asciiTheme="minorHAnsi" w:hAnsiTheme="minorHAnsi" w:cs="Arial"/>
                <w:noProof/>
                <w:sz w:val="22"/>
                <w:szCs w:val="22"/>
              </w:rPr>
            </w:pPr>
          </w:p>
          <w:p w14:paraId="1593A568" w14:textId="495C7B55" w:rsidR="00B20AEF" w:rsidRPr="00D56FBB" w:rsidRDefault="00B20AEF" w:rsidP="00264801">
            <w:pPr>
              <w:rPr>
                <w:rFonts w:asciiTheme="minorHAnsi" w:hAnsiTheme="minorHAnsi" w:cs="Arial"/>
                <w:noProof/>
                <w:sz w:val="22"/>
                <w:szCs w:val="22"/>
              </w:rPr>
            </w:pPr>
          </w:p>
        </w:tc>
      </w:tr>
    </w:tbl>
    <w:p w14:paraId="33472F48" w14:textId="77777777" w:rsidR="00B47ECA" w:rsidRPr="00D56FBB" w:rsidRDefault="00B47ECA" w:rsidP="00B47ECA">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394"/>
        <w:gridCol w:w="1134"/>
        <w:gridCol w:w="1866"/>
      </w:tblGrid>
      <w:tr w:rsidR="00B47ECA" w:rsidRPr="00D56FBB" w14:paraId="6BA50F93" w14:textId="77777777" w:rsidTr="00946B78">
        <w:tc>
          <w:tcPr>
            <w:tcW w:w="2235" w:type="dxa"/>
            <w:shd w:val="clear" w:color="auto" w:fill="F3F3F3"/>
          </w:tcPr>
          <w:p w14:paraId="4CED9D25"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Nominated by</w:t>
            </w:r>
          </w:p>
        </w:tc>
        <w:tc>
          <w:tcPr>
            <w:tcW w:w="4394" w:type="dxa"/>
          </w:tcPr>
          <w:p w14:paraId="52B272ED" w14:textId="71551EAB" w:rsidR="00B47ECA" w:rsidRPr="00D56FBB" w:rsidRDefault="00B47ECA" w:rsidP="002D211C">
            <w:pPr>
              <w:spacing w:before="120" w:after="120"/>
              <w:rPr>
                <w:rFonts w:asciiTheme="minorHAnsi" w:hAnsiTheme="minorHAnsi" w:cs="Arial"/>
                <w:noProof/>
                <w:sz w:val="22"/>
                <w:szCs w:val="22"/>
              </w:rPr>
            </w:pPr>
            <w:bookmarkStart w:id="1" w:name="Text6"/>
          </w:p>
        </w:tc>
        <w:tc>
          <w:tcPr>
            <w:tcW w:w="1134" w:type="dxa"/>
          </w:tcPr>
          <w:p w14:paraId="22EFC9D0"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APM No.</w:t>
            </w:r>
          </w:p>
        </w:tc>
        <w:bookmarkEnd w:id="1"/>
        <w:tc>
          <w:tcPr>
            <w:tcW w:w="1866" w:type="dxa"/>
          </w:tcPr>
          <w:p w14:paraId="641DF0A0" w14:textId="3AFC4E7C" w:rsidR="00B47ECA" w:rsidRPr="00D56FBB" w:rsidRDefault="00B47ECA" w:rsidP="00946B78">
            <w:pPr>
              <w:spacing w:before="120" w:after="120"/>
              <w:rPr>
                <w:rFonts w:asciiTheme="minorHAnsi" w:hAnsiTheme="minorHAnsi" w:cs="Arial"/>
                <w:noProof/>
                <w:sz w:val="22"/>
                <w:szCs w:val="22"/>
              </w:rPr>
            </w:pPr>
          </w:p>
        </w:tc>
      </w:tr>
      <w:tr w:rsidR="00B47ECA" w:rsidRPr="00D56FBB" w14:paraId="31AD4AD4" w14:textId="77777777" w:rsidTr="00946B78">
        <w:tc>
          <w:tcPr>
            <w:tcW w:w="2235" w:type="dxa"/>
            <w:shd w:val="clear" w:color="auto" w:fill="F3F3F3"/>
          </w:tcPr>
          <w:p w14:paraId="3653785C"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Signature</w:t>
            </w:r>
          </w:p>
        </w:tc>
        <w:tc>
          <w:tcPr>
            <w:tcW w:w="4394" w:type="dxa"/>
          </w:tcPr>
          <w:p w14:paraId="334BB6BA" w14:textId="422142ED" w:rsidR="00B47ECA" w:rsidRPr="00D56FBB" w:rsidRDefault="00B47ECA" w:rsidP="00946B78">
            <w:pPr>
              <w:spacing w:before="120" w:after="120"/>
              <w:rPr>
                <w:rFonts w:asciiTheme="minorHAnsi" w:hAnsiTheme="minorHAnsi" w:cs="Arial"/>
                <w:noProof/>
                <w:sz w:val="22"/>
                <w:szCs w:val="22"/>
              </w:rPr>
            </w:pPr>
          </w:p>
        </w:tc>
        <w:tc>
          <w:tcPr>
            <w:tcW w:w="1134" w:type="dxa"/>
            <w:shd w:val="clear" w:color="auto" w:fill="F3F3F3"/>
          </w:tcPr>
          <w:p w14:paraId="7AADBC6F"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Date</w:t>
            </w:r>
          </w:p>
        </w:tc>
        <w:tc>
          <w:tcPr>
            <w:tcW w:w="1866" w:type="dxa"/>
          </w:tcPr>
          <w:p w14:paraId="7622D75F" w14:textId="6785DF36" w:rsidR="00B47ECA" w:rsidRPr="00D56FBB" w:rsidRDefault="00B47ECA" w:rsidP="00946B78">
            <w:pPr>
              <w:spacing w:before="120" w:after="120"/>
              <w:rPr>
                <w:rFonts w:asciiTheme="minorHAnsi" w:hAnsiTheme="minorHAnsi" w:cs="Arial"/>
                <w:noProof/>
                <w:sz w:val="22"/>
                <w:szCs w:val="22"/>
              </w:rPr>
            </w:pPr>
          </w:p>
        </w:tc>
      </w:tr>
      <w:tr w:rsidR="00B47ECA" w:rsidRPr="00D56FBB" w14:paraId="76BF28D5" w14:textId="77777777" w:rsidTr="00946B78">
        <w:tc>
          <w:tcPr>
            <w:tcW w:w="2235" w:type="dxa"/>
            <w:shd w:val="clear" w:color="auto" w:fill="F3F3F3"/>
          </w:tcPr>
          <w:p w14:paraId="601C6F78"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Address</w:t>
            </w:r>
          </w:p>
        </w:tc>
        <w:tc>
          <w:tcPr>
            <w:tcW w:w="7394" w:type="dxa"/>
            <w:gridSpan w:val="3"/>
          </w:tcPr>
          <w:p w14:paraId="19A418AF" w14:textId="23DBE17B" w:rsidR="002A40C1" w:rsidRPr="00D56FBB" w:rsidRDefault="002A40C1" w:rsidP="002A40C1">
            <w:pPr>
              <w:rPr>
                <w:rFonts w:asciiTheme="minorHAnsi" w:hAnsiTheme="minorHAnsi" w:cs="Arial"/>
                <w:noProof/>
                <w:sz w:val="22"/>
                <w:szCs w:val="22"/>
              </w:rPr>
            </w:pPr>
          </w:p>
          <w:p w14:paraId="51EC7130" w14:textId="421B5F40" w:rsidR="00B20AEF" w:rsidRPr="00D56FBB" w:rsidRDefault="00B20AEF" w:rsidP="00264801">
            <w:pPr>
              <w:rPr>
                <w:rFonts w:asciiTheme="minorHAnsi" w:hAnsiTheme="minorHAnsi" w:cs="Arial"/>
                <w:noProof/>
                <w:sz w:val="22"/>
                <w:szCs w:val="22"/>
              </w:rPr>
            </w:pPr>
          </w:p>
        </w:tc>
      </w:tr>
    </w:tbl>
    <w:p w14:paraId="1E8E70E3" w14:textId="77777777" w:rsidR="00B47ECA" w:rsidRPr="00D56FBB" w:rsidRDefault="00B47ECA" w:rsidP="00B47ECA">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394"/>
        <w:gridCol w:w="1134"/>
        <w:gridCol w:w="1866"/>
      </w:tblGrid>
      <w:tr w:rsidR="00B47ECA" w:rsidRPr="00D56FBB" w14:paraId="00A3D0B0" w14:textId="77777777" w:rsidTr="00946B78">
        <w:tc>
          <w:tcPr>
            <w:tcW w:w="2235" w:type="dxa"/>
            <w:shd w:val="clear" w:color="auto" w:fill="F3F3F3"/>
          </w:tcPr>
          <w:p w14:paraId="598D7188"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Seconded by</w:t>
            </w:r>
          </w:p>
        </w:tc>
        <w:tc>
          <w:tcPr>
            <w:tcW w:w="4394" w:type="dxa"/>
          </w:tcPr>
          <w:p w14:paraId="224949AC" w14:textId="0E4F408D" w:rsidR="00B47ECA" w:rsidRPr="00D56FBB" w:rsidRDefault="00B47ECA" w:rsidP="00946B78">
            <w:pPr>
              <w:spacing w:before="120" w:after="120"/>
              <w:rPr>
                <w:rFonts w:asciiTheme="minorHAnsi" w:hAnsiTheme="minorHAnsi" w:cs="Arial"/>
                <w:noProof/>
                <w:sz w:val="22"/>
                <w:szCs w:val="22"/>
              </w:rPr>
            </w:pPr>
            <w:bookmarkStart w:id="2" w:name="Text12"/>
          </w:p>
        </w:tc>
        <w:tc>
          <w:tcPr>
            <w:tcW w:w="1134" w:type="dxa"/>
          </w:tcPr>
          <w:p w14:paraId="709C0819"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APM No.</w:t>
            </w:r>
          </w:p>
        </w:tc>
        <w:bookmarkEnd w:id="2"/>
        <w:tc>
          <w:tcPr>
            <w:tcW w:w="1866" w:type="dxa"/>
          </w:tcPr>
          <w:p w14:paraId="2CEFA543" w14:textId="33B52EE8" w:rsidR="00B47ECA" w:rsidRPr="00D56FBB" w:rsidRDefault="00B47ECA" w:rsidP="00946B78">
            <w:pPr>
              <w:spacing w:before="120" w:after="120"/>
              <w:rPr>
                <w:rFonts w:asciiTheme="minorHAnsi" w:hAnsiTheme="minorHAnsi" w:cs="Arial"/>
                <w:noProof/>
                <w:sz w:val="22"/>
                <w:szCs w:val="22"/>
              </w:rPr>
            </w:pPr>
          </w:p>
        </w:tc>
      </w:tr>
      <w:tr w:rsidR="00B47ECA" w:rsidRPr="00D56FBB" w14:paraId="001978A4" w14:textId="77777777" w:rsidTr="003022D6">
        <w:trPr>
          <w:trHeight w:val="653"/>
        </w:trPr>
        <w:tc>
          <w:tcPr>
            <w:tcW w:w="2235" w:type="dxa"/>
            <w:shd w:val="clear" w:color="auto" w:fill="F3F3F3"/>
          </w:tcPr>
          <w:p w14:paraId="27899F25"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Signature</w:t>
            </w:r>
          </w:p>
        </w:tc>
        <w:tc>
          <w:tcPr>
            <w:tcW w:w="4394" w:type="dxa"/>
          </w:tcPr>
          <w:p w14:paraId="65AB128D" w14:textId="73B0338B" w:rsidR="00B47ECA" w:rsidRPr="00D56FBB" w:rsidRDefault="00B47ECA" w:rsidP="00946B78">
            <w:pPr>
              <w:spacing w:before="120" w:after="120"/>
              <w:rPr>
                <w:rFonts w:asciiTheme="minorHAnsi" w:hAnsiTheme="minorHAnsi" w:cs="Arial"/>
                <w:noProof/>
                <w:sz w:val="22"/>
                <w:szCs w:val="22"/>
              </w:rPr>
            </w:pPr>
          </w:p>
        </w:tc>
        <w:tc>
          <w:tcPr>
            <w:tcW w:w="1134" w:type="dxa"/>
            <w:shd w:val="clear" w:color="auto" w:fill="F3F3F3"/>
          </w:tcPr>
          <w:p w14:paraId="6EF394D5"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Date</w:t>
            </w:r>
          </w:p>
        </w:tc>
        <w:tc>
          <w:tcPr>
            <w:tcW w:w="1866" w:type="dxa"/>
          </w:tcPr>
          <w:p w14:paraId="11A19D3A" w14:textId="116C29FB" w:rsidR="00B47ECA" w:rsidRPr="00D56FBB" w:rsidRDefault="00B47ECA" w:rsidP="00946B78">
            <w:pPr>
              <w:spacing w:before="120" w:after="120"/>
              <w:rPr>
                <w:rFonts w:asciiTheme="minorHAnsi" w:hAnsiTheme="minorHAnsi" w:cs="Arial"/>
                <w:noProof/>
                <w:sz w:val="22"/>
                <w:szCs w:val="22"/>
              </w:rPr>
            </w:pPr>
          </w:p>
        </w:tc>
      </w:tr>
      <w:tr w:rsidR="00B47ECA" w:rsidRPr="00D56FBB" w14:paraId="76C42B0E" w14:textId="77777777" w:rsidTr="00946B78">
        <w:tc>
          <w:tcPr>
            <w:tcW w:w="2235" w:type="dxa"/>
            <w:shd w:val="clear" w:color="auto" w:fill="F3F3F3"/>
          </w:tcPr>
          <w:p w14:paraId="6C35D263"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Address</w:t>
            </w:r>
          </w:p>
        </w:tc>
        <w:tc>
          <w:tcPr>
            <w:tcW w:w="7394" w:type="dxa"/>
            <w:gridSpan w:val="3"/>
          </w:tcPr>
          <w:p w14:paraId="728DB9BC" w14:textId="77777777" w:rsidR="00B20AEF" w:rsidRPr="00D56FBB" w:rsidRDefault="00B20AEF" w:rsidP="00DE61F5">
            <w:pPr>
              <w:rPr>
                <w:rFonts w:asciiTheme="minorHAnsi" w:hAnsiTheme="minorHAnsi" w:cs="Arial"/>
                <w:noProof/>
                <w:sz w:val="22"/>
                <w:szCs w:val="22"/>
              </w:rPr>
            </w:pPr>
          </w:p>
          <w:p w14:paraId="67D5239D" w14:textId="0483DA67" w:rsidR="00B47ECA" w:rsidRPr="00D56FBB" w:rsidRDefault="00B47ECA" w:rsidP="003022D6">
            <w:pPr>
              <w:rPr>
                <w:rFonts w:asciiTheme="minorHAnsi" w:hAnsiTheme="minorHAnsi" w:cs="Arial"/>
                <w:noProof/>
                <w:sz w:val="22"/>
                <w:szCs w:val="22"/>
              </w:rPr>
            </w:pPr>
          </w:p>
        </w:tc>
      </w:tr>
    </w:tbl>
    <w:p w14:paraId="656B1ED1" w14:textId="77777777" w:rsidR="0067698B" w:rsidRPr="00D56FBB" w:rsidRDefault="0067698B" w:rsidP="00B47ECA">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394"/>
        <w:gridCol w:w="1074"/>
        <w:gridCol w:w="1926"/>
      </w:tblGrid>
      <w:tr w:rsidR="00B47ECA" w:rsidRPr="00D56FBB" w14:paraId="21C13367" w14:textId="77777777" w:rsidTr="00946B78">
        <w:tc>
          <w:tcPr>
            <w:tcW w:w="9629" w:type="dxa"/>
            <w:gridSpan w:val="4"/>
            <w:shd w:val="clear" w:color="auto" w:fill="F3F3F3"/>
          </w:tcPr>
          <w:p w14:paraId="598A17D5" w14:textId="66CC97D9" w:rsidR="00B47ECA" w:rsidRPr="00D56FBB" w:rsidRDefault="00B47ECA" w:rsidP="00946B78">
            <w:pPr>
              <w:spacing w:before="120" w:after="120"/>
              <w:rPr>
                <w:rFonts w:asciiTheme="minorHAnsi" w:hAnsiTheme="minorHAnsi" w:cs="Arial"/>
                <w:noProof/>
                <w:sz w:val="22"/>
                <w:szCs w:val="22"/>
              </w:rPr>
            </w:pPr>
            <w:r w:rsidRPr="00D56FBB">
              <w:rPr>
                <w:rFonts w:asciiTheme="minorHAnsi" w:hAnsiTheme="minorHAnsi" w:cs="Arial"/>
                <w:b/>
                <w:noProof/>
                <w:sz w:val="22"/>
                <w:szCs w:val="22"/>
              </w:rPr>
              <w:t>I confirm that I am willing to be nominated to the</w:t>
            </w:r>
            <w:r w:rsidR="00EE0EAD">
              <w:rPr>
                <w:rFonts w:asciiTheme="minorHAnsi" w:hAnsiTheme="minorHAnsi" w:cs="Arial"/>
                <w:b/>
                <w:noProof/>
                <w:sz w:val="22"/>
                <w:szCs w:val="22"/>
              </w:rPr>
              <w:t xml:space="preserve"> </w:t>
            </w:r>
            <w:r w:rsidR="003C43F3">
              <w:rPr>
                <w:rFonts w:asciiTheme="minorHAnsi" w:hAnsiTheme="minorHAnsi" w:cs="Arial"/>
                <w:b/>
                <w:noProof/>
                <w:sz w:val="22"/>
                <w:szCs w:val="22"/>
              </w:rPr>
              <w:t>Race Equity</w:t>
            </w:r>
            <w:r w:rsidR="00EE0EAD">
              <w:rPr>
                <w:rFonts w:asciiTheme="minorHAnsi" w:hAnsiTheme="minorHAnsi" w:cs="Arial"/>
                <w:b/>
                <w:noProof/>
                <w:sz w:val="22"/>
                <w:szCs w:val="22"/>
              </w:rPr>
              <w:t xml:space="preserve"> committee</w:t>
            </w:r>
            <w:r w:rsidRPr="00D56FBB">
              <w:rPr>
                <w:rFonts w:asciiTheme="minorHAnsi" w:hAnsiTheme="minorHAnsi" w:cs="Arial"/>
                <w:b/>
                <w:noProof/>
                <w:sz w:val="22"/>
                <w:szCs w:val="22"/>
              </w:rPr>
              <w:t>.</w:t>
            </w:r>
            <w:r w:rsidRPr="00D56FBB">
              <w:rPr>
                <w:rFonts w:asciiTheme="minorHAnsi" w:hAnsiTheme="minorHAnsi" w:cs="Arial"/>
                <w:noProof/>
                <w:sz w:val="22"/>
                <w:szCs w:val="22"/>
              </w:rPr>
              <w:t xml:space="preserve"> (Signed by Nominee.)</w:t>
            </w:r>
          </w:p>
        </w:tc>
      </w:tr>
      <w:tr w:rsidR="00B47ECA" w:rsidRPr="00D56FBB" w14:paraId="7522D0E5" w14:textId="77777777" w:rsidTr="00946B78">
        <w:tc>
          <w:tcPr>
            <w:tcW w:w="2235" w:type="dxa"/>
            <w:shd w:val="clear" w:color="auto" w:fill="F3F3F3"/>
          </w:tcPr>
          <w:p w14:paraId="0BDDB4E9"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Signature</w:t>
            </w:r>
          </w:p>
        </w:tc>
        <w:tc>
          <w:tcPr>
            <w:tcW w:w="4394" w:type="dxa"/>
          </w:tcPr>
          <w:p w14:paraId="537214DA" w14:textId="39A774C2" w:rsidR="00B47ECA" w:rsidRPr="00D56FBB" w:rsidRDefault="00B47ECA" w:rsidP="00946B78">
            <w:pPr>
              <w:spacing w:before="120" w:after="120"/>
              <w:rPr>
                <w:rFonts w:asciiTheme="minorHAnsi" w:hAnsiTheme="minorHAnsi" w:cs="Arial"/>
                <w:noProof/>
                <w:sz w:val="22"/>
                <w:szCs w:val="22"/>
              </w:rPr>
            </w:pPr>
          </w:p>
        </w:tc>
        <w:tc>
          <w:tcPr>
            <w:tcW w:w="1074" w:type="dxa"/>
            <w:shd w:val="clear" w:color="auto" w:fill="F3F3F3"/>
          </w:tcPr>
          <w:p w14:paraId="5A96D09A"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Date</w:t>
            </w:r>
          </w:p>
        </w:tc>
        <w:tc>
          <w:tcPr>
            <w:tcW w:w="1926" w:type="dxa"/>
          </w:tcPr>
          <w:p w14:paraId="66CD82E1" w14:textId="2201360B" w:rsidR="00B47ECA" w:rsidRPr="00D56FBB" w:rsidRDefault="00B47ECA" w:rsidP="00946B78">
            <w:pPr>
              <w:spacing w:before="120" w:after="120"/>
              <w:rPr>
                <w:rFonts w:asciiTheme="minorHAnsi" w:hAnsiTheme="minorHAnsi" w:cs="Arial"/>
                <w:noProof/>
                <w:sz w:val="22"/>
                <w:szCs w:val="22"/>
              </w:rPr>
            </w:pPr>
          </w:p>
        </w:tc>
      </w:tr>
      <w:tr w:rsidR="00B47ECA" w:rsidRPr="00D56FBB" w14:paraId="740FF3C1" w14:textId="77777777" w:rsidTr="00946B78">
        <w:tc>
          <w:tcPr>
            <w:tcW w:w="2235" w:type="dxa"/>
            <w:shd w:val="clear" w:color="auto" w:fill="F3F3F3"/>
          </w:tcPr>
          <w:p w14:paraId="53B4D541"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Email Address</w:t>
            </w:r>
          </w:p>
        </w:tc>
        <w:tc>
          <w:tcPr>
            <w:tcW w:w="7394" w:type="dxa"/>
            <w:gridSpan w:val="3"/>
          </w:tcPr>
          <w:p w14:paraId="5B660663" w14:textId="6837067F" w:rsidR="00B47ECA" w:rsidRPr="00D56FBB" w:rsidRDefault="00B47ECA" w:rsidP="00946B78">
            <w:pPr>
              <w:spacing w:before="120" w:after="120"/>
              <w:rPr>
                <w:rFonts w:asciiTheme="minorHAnsi" w:hAnsiTheme="minorHAnsi" w:cs="Arial"/>
                <w:noProof/>
                <w:sz w:val="22"/>
                <w:szCs w:val="22"/>
              </w:rPr>
            </w:pPr>
          </w:p>
        </w:tc>
      </w:tr>
    </w:tbl>
    <w:p w14:paraId="548F0829" w14:textId="77777777" w:rsidR="003C43F3" w:rsidRDefault="003C43F3" w:rsidP="00B47ECA">
      <w:pPr>
        <w:pStyle w:val="Heading1"/>
        <w:rPr>
          <w:b/>
          <w:lang w:val="en-US" w:eastAsia="en-US"/>
        </w:rPr>
      </w:pPr>
    </w:p>
    <w:p w14:paraId="72B5CA9E" w14:textId="77777777" w:rsidR="00264801" w:rsidRDefault="00264801" w:rsidP="00B47ECA">
      <w:pPr>
        <w:pStyle w:val="Heading1"/>
        <w:rPr>
          <w:b/>
          <w:lang w:val="en-US" w:eastAsia="en-US"/>
        </w:rPr>
      </w:pPr>
    </w:p>
    <w:p w14:paraId="2307339E" w14:textId="2382F9CC" w:rsidR="00B47ECA" w:rsidRDefault="00B47ECA" w:rsidP="00B47ECA">
      <w:pPr>
        <w:pStyle w:val="Heading1"/>
        <w:rPr>
          <w:b/>
          <w:lang w:val="en-US" w:eastAsia="en-US"/>
        </w:rPr>
      </w:pPr>
      <w:r w:rsidRPr="007F245E">
        <w:rPr>
          <w:b/>
          <w:lang w:val="en-US" w:eastAsia="en-US"/>
        </w:rPr>
        <w:t xml:space="preserve">About the </w:t>
      </w:r>
      <w:r w:rsidR="007F245E" w:rsidRPr="007F245E">
        <w:rPr>
          <w:b/>
          <w:lang w:val="en-US" w:eastAsia="en-US"/>
        </w:rPr>
        <w:t>AP</w:t>
      </w:r>
      <w:r w:rsidR="00EE0EAD">
        <w:rPr>
          <w:b/>
          <w:lang w:val="en-US" w:eastAsia="en-US"/>
        </w:rPr>
        <w:t xml:space="preserve">M </w:t>
      </w:r>
      <w:r w:rsidR="00574E1C">
        <w:rPr>
          <w:b/>
          <w:lang w:val="en-US" w:eastAsia="en-US"/>
        </w:rPr>
        <w:t>Race Equity</w:t>
      </w:r>
      <w:r w:rsidR="00EE0EAD">
        <w:rPr>
          <w:b/>
          <w:lang w:val="en-US" w:eastAsia="en-US"/>
        </w:rPr>
        <w:t xml:space="preserve"> Committee </w:t>
      </w:r>
    </w:p>
    <w:p w14:paraId="50584CD5" w14:textId="77777777" w:rsidR="00EE0EAD" w:rsidRDefault="00EE0EAD" w:rsidP="00EE0EAD">
      <w:pPr>
        <w:rPr>
          <w:lang w:val="en-US" w:eastAsia="en-US"/>
        </w:rPr>
      </w:pPr>
    </w:p>
    <w:p w14:paraId="0CF42BDA" w14:textId="2FC4D283" w:rsidR="003C43F3" w:rsidRDefault="00E519B6" w:rsidP="003C43F3">
      <w:pPr>
        <w:jc w:val="both"/>
        <w:rPr>
          <w:rFonts w:ascii="Calibri" w:eastAsia="Calibri" w:hAnsi="Calibri" w:cs="Calibri"/>
          <w:sz w:val="24"/>
          <w:szCs w:val="24"/>
        </w:rPr>
      </w:pPr>
      <w:r w:rsidRPr="00E519B6">
        <w:rPr>
          <w:rFonts w:ascii="Calibri" w:eastAsia="Calibri" w:hAnsi="Calibri" w:cs="Calibri"/>
          <w:sz w:val="24"/>
          <w:szCs w:val="24"/>
        </w:rPr>
        <w:t>We are looking to extend the membership of the APM Race Equity Committee (REC) and for that purpose seek an individual who is working within a palliative care setting with a passion for addressing issues around race equity. Ideally the nominee should be from a minoritised racialised group with lived experience of this issue, but all candidates will be considered. We would be especially keen to recruit allied health and nursing professionals. Interested individuals will share our commitment to the values outlined and the wellbeing of the people we support</w:t>
      </w:r>
    </w:p>
    <w:p w14:paraId="06B71092" w14:textId="77777777" w:rsidR="00E519B6" w:rsidRDefault="00E519B6" w:rsidP="003C43F3">
      <w:pPr>
        <w:jc w:val="both"/>
        <w:rPr>
          <w:rFonts w:ascii="Calibri" w:eastAsia="Calibri" w:hAnsi="Calibri" w:cs="Calibri"/>
          <w:sz w:val="24"/>
          <w:szCs w:val="24"/>
        </w:rPr>
      </w:pPr>
    </w:p>
    <w:p w14:paraId="0E42EF97" w14:textId="77777777" w:rsidR="003C43F3" w:rsidRDefault="003C43F3" w:rsidP="003C43F3">
      <w:pPr>
        <w:shd w:val="clear" w:color="auto" w:fill="FFFFFF"/>
        <w:spacing w:after="150"/>
        <w:rPr>
          <w:rFonts w:ascii="Calibri" w:eastAsia="Calibri" w:hAnsi="Calibri" w:cs="Calibri"/>
          <w:sz w:val="24"/>
          <w:szCs w:val="24"/>
        </w:rPr>
      </w:pPr>
      <w:r>
        <w:rPr>
          <w:rFonts w:ascii="Calibri" w:eastAsia="Calibri" w:hAnsi="Calibri" w:cs="Calibri"/>
          <w:sz w:val="24"/>
          <w:szCs w:val="24"/>
        </w:rPr>
        <w:t>The APM REC aims to support palliative care organisations and teams in development of environments which actively promote equal rights and opportunities and racial diversity. We are committed to challenging racist and discriminatory behaviour and supporting an inclusive and equitable environment for patients, professionals and stakeholders. Committee stands:</w:t>
      </w:r>
    </w:p>
    <w:p w14:paraId="38EE1978" w14:textId="77777777" w:rsidR="003C43F3" w:rsidRDefault="003C43F3" w:rsidP="003C43F3">
      <w:pPr>
        <w:numPr>
          <w:ilvl w:val="0"/>
          <w:numId w:val="8"/>
        </w:numPr>
        <w:shd w:val="clear" w:color="auto" w:fill="FFFFFF"/>
        <w:rPr>
          <w:rFonts w:ascii="Calibri" w:eastAsia="Calibri" w:hAnsi="Calibri" w:cs="Calibri"/>
          <w:sz w:val="24"/>
          <w:szCs w:val="24"/>
        </w:rPr>
      </w:pPr>
      <w:r>
        <w:rPr>
          <w:rFonts w:ascii="Calibri" w:eastAsia="Calibri" w:hAnsi="Calibri" w:cs="Calibri"/>
          <w:sz w:val="24"/>
          <w:szCs w:val="24"/>
        </w:rPr>
        <w:t>To identify issues and incidents around race equity among the palliative care teams and hospices in United Kingdom</w:t>
      </w:r>
    </w:p>
    <w:p w14:paraId="2153F17A" w14:textId="77777777" w:rsidR="003C43F3" w:rsidRDefault="003C43F3" w:rsidP="003C43F3">
      <w:pPr>
        <w:numPr>
          <w:ilvl w:val="0"/>
          <w:numId w:val="8"/>
        </w:numPr>
        <w:shd w:val="clear" w:color="auto" w:fill="FFFFFF"/>
        <w:rPr>
          <w:rFonts w:ascii="Calibri" w:eastAsia="Calibri" w:hAnsi="Calibri" w:cs="Calibri"/>
          <w:sz w:val="24"/>
          <w:szCs w:val="24"/>
        </w:rPr>
      </w:pPr>
      <w:r>
        <w:rPr>
          <w:rFonts w:ascii="Calibri" w:eastAsia="Calibri" w:hAnsi="Calibri" w:cs="Calibri"/>
          <w:sz w:val="24"/>
          <w:szCs w:val="24"/>
        </w:rPr>
        <w:t xml:space="preserve">To collect robust information and views of palliative care professionals and patients in line with policy statement </w:t>
      </w:r>
    </w:p>
    <w:p w14:paraId="2C63A9D7" w14:textId="77777777" w:rsidR="003C43F3" w:rsidRDefault="003C43F3" w:rsidP="003C43F3">
      <w:pPr>
        <w:numPr>
          <w:ilvl w:val="0"/>
          <w:numId w:val="8"/>
        </w:numPr>
        <w:shd w:val="clear" w:color="auto" w:fill="FFFFFF"/>
        <w:rPr>
          <w:rFonts w:ascii="Calibri" w:eastAsia="Calibri" w:hAnsi="Calibri" w:cs="Calibri"/>
          <w:sz w:val="24"/>
          <w:szCs w:val="24"/>
        </w:rPr>
      </w:pPr>
      <w:r>
        <w:rPr>
          <w:rFonts w:ascii="Calibri" w:eastAsia="Calibri" w:hAnsi="Calibri" w:cs="Calibri"/>
          <w:sz w:val="24"/>
          <w:szCs w:val="24"/>
        </w:rPr>
        <w:t xml:space="preserve">To advise APM on developing processes to address issues identified through data collection </w:t>
      </w:r>
    </w:p>
    <w:p w14:paraId="067772C1" w14:textId="77777777" w:rsidR="003C43F3" w:rsidRDefault="003C43F3" w:rsidP="003C43F3">
      <w:pPr>
        <w:numPr>
          <w:ilvl w:val="0"/>
          <w:numId w:val="8"/>
        </w:numPr>
        <w:shd w:val="clear" w:color="auto" w:fill="FFFFFF"/>
        <w:rPr>
          <w:rFonts w:ascii="Calibri" w:eastAsia="Calibri" w:hAnsi="Calibri" w:cs="Calibri"/>
          <w:sz w:val="24"/>
          <w:szCs w:val="24"/>
        </w:rPr>
      </w:pPr>
      <w:r>
        <w:rPr>
          <w:rFonts w:ascii="Calibri" w:eastAsia="Calibri" w:hAnsi="Calibri" w:cs="Calibri"/>
          <w:sz w:val="24"/>
          <w:szCs w:val="24"/>
        </w:rPr>
        <w:t xml:space="preserve">To raise the profile of race equity amongst professionals and organisations involved in palliative care and ensure equal opportunity </w:t>
      </w:r>
    </w:p>
    <w:p w14:paraId="2F79FAD4" w14:textId="77777777" w:rsidR="003C43F3" w:rsidRDefault="003C43F3" w:rsidP="003C43F3">
      <w:pPr>
        <w:numPr>
          <w:ilvl w:val="0"/>
          <w:numId w:val="8"/>
        </w:numPr>
        <w:shd w:val="clear" w:color="auto" w:fill="FFFFFF"/>
        <w:rPr>
          <w:rFonts w:ascii="Calibri" w:eastAsia="Calibri" w:hAnsi="Calibri" w:cs="Calibri"/>
          <w:sz w:val="24"/>
          <w:szCs w:val="24"/>
        </w:rPr>
      </w:pPr>
      <w:r>
        <w:rPr>
          <w:rFonts w:ascii="Calibri" w:eastAsia="Calibri" w:hAnsi="Calibri" w:cs="Calibri"/>
          <w:sz w:val="24"/>
          <w:szCs w:val="24"/>
        </w:rPr>
        <w:t>To support and advocate training for palliative care professionals to deal with issues around race equity</w:t>
      </w:r>
    </w:p>
    <w:p w14:paraId="71B83783" w14:textId="186104E2" w:rsidR="004B6F91" w:rsidRPr="00D67106" w:rsidRDefault="003C43F3" w:rsidP="00D67106">
      <w:pPr>
        <w:numPr>
          <w:ilvl w:val="0"/>
          <w:numId w:val="8"/>
        </w:numPr>
        <w:shd w:val="clear" w:color="auto" w:fill="FFFFFF"/>
        <w:spacing w:after="150"/>
        <w:rPr>
          <w:rFonts w:ascii="Calibri" w:eastAsia="Calibri" w:hAnsi="Calibri" w:cs="Calibri"/>
          <w:sz w:val="24"/>
          <w:szCs w:val="24"/>
        </w:rPr>
      </w:pPr>
      <w:r>
        <w:rPr>
          <w:rFonts w:ascii="Calibri" w:eastAsia="Calibri" w:hAnsi="Calibri" w:cs="Calibri"/>
          <w:sz w:val="24"/>
          <w:szCs w:val="24"/>
        </w:rPr>
        <w:t>To support APM committees on policies so that issues related to race equity are addressed</w:t>
      </w:r>
    </w:p>
    <w:p w14:paraId="3E6AACAD" w14:textId="3E46ADDD" w:rsidR="009F6942" w:rsidRPr="009218CD" w:rsidRDefault="009F6942" w:rsidP="009F6942">
      <w:pPr>
        <w:pStyle w:val="Heading1"/>
        <w:rPr>
          <w:lang w:val="en-US" w:eastAsia="en-US"/>
        </w:rPr>
      </w:pPr>
      <w:r w:rsidRPr="007F245E">
        <w:rPr>
          <w:b/>
          <w:lang w:val="en-US" w:eastAsia="en-US"/>
        </w:rPr>
        <w:t>R</w:t>
      </w:r>
      <w:r>
        <w:rPr>
          <w:b/>
          <w:lang w:val="en-US" w:eastAsia="en-US"/>
        </w:rPr>
        <w:t>ole of Committee</w:t>
      </w:r>
    </w:p>
    <w:p w14:paraId="479DF6AF" w14:textId="77777777" w:rsidR="00D67106" w:rsidRDefault="00D67106" w:rsidP="00D67106">
      <w:pPr>
        <w:numPr>
          <w:ilvl w:val="0"/>
          <w:numId w:val="9"/>
        </w:numPr>
        <w:shd w:val="clear" w:color="auto" w:fill="FFFFFF"/>
        <w:rPr>
          <w:rFonts w:ascii="Calibri" w:eastAsia="Calibri" w:hAnsi="Calibri" w:cs="Calibri"/>
          <w:sz w:val="24"/>
          <w:szCs w:val="24"/>
        </w:rPr>
      </w:pPr>
      <w:r>
        <w:rPr>
          <w:rFonts w:ascii="Calibri" w:eastAsia="Calibri" w:hAnsi="Calibri" w:cs="Calibri"/>
          <w:sz w:val="24"/>
          <w:szCs w:val="24"/>
        </w:rPr>
        <w:t>To establish and maintain a Race Equity Committee for the APM and have input on their future policies</w:t>
      </w:r>
    </w:p>
    <w:p w14:paraId="120D82E0" w14:textId="77777777" w:rsidR="00D67106" w:rsidRDefault="00D67106" w:rsidP="00D67106">
      <w:pPr>
        <w:numPr>
          <w:ilvl w:val="0"/>
          <w:numId w:val="9"/>
        </w:numPr>
        <w:shd w:val="clear" w:color="auto" w:fill="FFFFFF"/>
        <w:rPr>
          <w:rFonts w:ascii="Calibri" w:eastAsia="Calibri" w:hAnsi="Calibri" w:cs="Calibri"/>
          <w:sz w:val="24"/>
          <w:szCs w:val="24"/>
        </w:rPr>
      </w:pPr>
      <w:r>
        <w:rPr>
          <w:rFonts w:ascii="Calibri" w:eastAsia="Calibri" w:hAnsi="Calibri" w:cs="Calibri"/>
          <w:sz w:val="24"/>
          <w:szCs w:val="24"/>
        </w:rPr>
        <w:t xml:space="preserve">To support education and development needs of palliative care professionals on what race equity needs are and how these are respected </w:t>
      </w:r>
    </w:p>
    <w:p w14:paraId="07C68D75" w14:textId="77788E21" w:rsidR="001E331F" w:rsidRPr="00D67106" w:rsidRDefault="00D67106" w:rsidP="00D67106">
      <w:pPr>
        <w:numPr>
          <w:ilvl w:val="0"/>
          <w:numId w:val="9"/>
        </w:numPr>
        <w:shd w:val="clear" w:color="auto" w:fill="FFFFFF"/>
        <w:spacing w:after="150"/>
        <w:rPr>
          <w:rFonts w:ascii="Calibri" w:eastAsia="Calibri" w:hAnsi="Calibri" w:cs="Calibri"/>
          <w:sz w:val="24"/>
          <w:szCs w:val="24"/>
        </w:rPr>
      </w:pPr>
      <w:r>
        <w:rPr>
          <w:rFonts w:ascii="Calibri" w:eastAsia="Calibri" w:hAnsi="Calibri" w:cs="Calibri"/>
          <w:sz w:val="24"/>
          <w:szCs w:val="24"/>
        </w:rPr>
        <w:t>To foster the culture of inclusion of race equity among all palliative care professionals and organisations</w:t>
      </w:r>
    </w:p>
    <w:p w14:paraId="712192EC" w14:textId="77777777" w:rsidR="009218CD" w:rsidRPr="009218CD" w:rsidRDefault="007F245E" w:rsidP="0067698B">
      <w:pPr>
        <w:pStyle w:val="Heading1"/>
        <w:rPr>
          <w:lang w:val="en-US" w:eastAsia="en-US"/>
        </w:rPr>
      </w:pPr>
      <w:r w:rsidRPr="007F245E">
        <w:rPr>
          <w:b/>
          <w:lang w:val="en-US" w:eastAsia="en-US"/>
        </w:rPr>
        <w:t>Responsibilities</w:t>
      </w:r>
    </w:p>
    <w:p w14:paraId="21126DDA" w14:textId="77777777" w:rsidR="00D951A2" w:rsidRDefault="00D951A2" w:rsidP="00D951A2">
      <w:pPr>
        <w:numPr>
          <w:ilvl w:val="0"/>
          <w:numId w:val="7"/>
        </w:numPr>
        <w:tabs>
          <w:tab w:val="left" w:pos="360"/>
        </w:tabs>
        <w:rPr>
          <w:rFonts w:ascii="Calibri" w:eastAsia="Calibri" w:hAnsi="Calibri" w:cs="Calibri"/>
          <w:sz w:val="24"/>
          <w:szCs w:val="24"/>
        </w:rPr>
      </w:pPr>
      <w:r>
        <w:rPr>
          <w:rFonts w:ascii="Calibri" w:eastAsia="Calibri" w:hAnsi="Calibri" w:cs="Calibri"/>
          <w:sz w:val="24"/>
          <w:szCs w:val="24"/>
        </w:rPr>
        <w:t xml:space="preserve">Participate in APM REC meetings </w:t>
      </w:r>
    </w:p>
    <w:p w14:paraId="5B0D1365" w14:textId="77777777" w:rsidR="00D951A2" w:rsidRDefault="00D951A2" w:rsidP="00D951A2">
      <w:pPr>
        <w:numPr>
          <w:ilvl w:val="0"/>
          <w:numId w:val="7"/>
        </w:numPr>
        <w:tabs>
          <w:tab w:val="left" w:pos="360"/>
        </w:tabs>
        <w:rPr>
          <w:rFonts w:ascii="Calibri" w:eastAsia="Calibri" w:hAnsi="Calibri" w:cs="Calibri"/>
          <w:sz w:val="24"/>
          <w:szCs w:val="24"/>
        </w:rPr>
      </w:pPr>
      <w:r>
        <w:rPr>
          <w:rFonts w:ascii="Calibri" w:eastAsia="Calibri" w:hAnsi="Calibri" w:cs="Calibri"/>
          <w:sz w:val="24"/>
          <w:szCs w:val="24"/>
        </w:rPr>
        <w:t>Contribute to APM REC work between meetings by email / conference calls as appropriate</w:t>
      </w:r>
    </w:p>
    <w:p w14:paraId="1FADE34F" w14:textId="77777777" w:rsidR="00D951A2" w:rsidRDefault="00D951A2" w:rsidP="00D951A2">
      <w:pPr>
        <w:numPr>
          <w:ilvl w:val="0"/>
          <w:numId w:val="7"/>
        </w:numPr>
        <w:tabs>
          <w:tab w:val="left" w:pos="360"/>
        </w:tabs>
        <w:rPr>
          <w:rFonts w:ascii="Calibri" w:eastAsia="Calibri" w:hAnsi="Calibri" w:cs="Calibri"/>
          <w:sz w:val="24"/>
          <w:szCs w:val="24"/>
        </w:rPr>
      </w:pPr>
      <w:r>
        <w:rPr>
          <w:rFonts w:ascii="Calibri" w:eastAsia="Calibri" w:hAnsi="Calibri" w:cs="Calibri"/>
          <w:sz w:val="24"/>
          <w:szCs w:val="24"/>
        </w:rPr>
        <w:t xml:space="preserve">Support chair of APM REC to attend the APM Board Meetings </w:t>
      </w:r>
    </w:p>
    <w:p w14:paraId="6CF60A77" w14:textId="77777777" w:rsidR="00D951A2" w:rsidRDefault="00D951A2" w:rsidP="00D951A2">
      <w:pPr>
        <w:numPr>
          <w:ilvl w:val="0"/>
          <w:numId w:val="7"/>
        </w:numPr>
        <w:tabs>
          <w:tab w:val="left" w:pos="360"/>
        </w:tabs>
        <w:rPr>
          <w:rFonts w:ascii="Calibri" w:eastAsia="Calibri" w:hAnsi="Calibri" w:cs="Calibri"/>
          <w:sz w:val="24"/>
          <w:szCs w:val="24"/>
        </w:rPr>
      </w:pPr>
      <w:r>
        <w:rPr>
          <w:rFonts w:ascii="Calibri" w:eastAsia="Calibri" w:hAnsi="Calibri" w:cs="Calibri"/>
          <w:sz w:val="24"/>
          <w:szCs w:val="24"/>
        </w:rPr>
        <w:t xml:space="preserve">Support APM REC to support plans for education and development needs of palliative care professionals on what race equity needs are and how these are respected </w:t>
      </w:r>
    </w:p>
    <w:p w14:paraId="35FC5CFC" w14:textId="77777777" w:rsidR="00D951A2" w:rsidRDefault="00D951A2" w:rsidP="00D951A2">
      <w:pPr>
        <w:numPr>
          <w:ilvl w:val="0"/>
          <w:numId w:val="7"/>
        </w:numPr>
        <w:tabs>
          <w:tab w:val="left" w:pos="360"/>
        </w:tabs>
        <w:rPr>
          <w:rFonts w:ascii="Calibri" w:eastAsia="Calibri" w:hAnsi="Calibri" w:cs="Calibri"/>
          <w:sz w:val="24"/>
          <w:szCs w:val="24"/>
        </w:rPr>
      </w:pPr>
      <w:r>
        <w:rPr>
          <w:rFonts w:ascii="Calibri" w:eastAsia="Calibri" w:hAnsi="Calibri" w:cs="Calibri"/>
          <w:sz w:val="24"/>
          <w:szCs w:val="24"/>
        </w:rPr>
        <w:t>Champion the culture of inclusion of race equity among all palliative care professionals and organisations</w:t>
      </w:r>
    </w:p>
    <w:p w14:paraId="2D87FCCD" w14:textId="77777777" w:rsidR="00D951A2" w:rsidRDefault="00D951A2" w:rsidP="00D951A2">
      <w:pPr>
        <w:numPr>
          <w:ilvl w:val="0"/>
          <w:numId w:val="7"/>
        </w:numPr>
        <w:tabs>
          <w:tab w:val="left" w:pos="360"/>
        </w:tabs>
        <w:rPr>
          <w:rFonts w:ascii="Calibri" w:eastAsia="Calibri" w:hAnsi="Calibri" w:cs="Calibri"/>
          <w:sz w:val="24"/>
          <w:szCs w:val="24"/>
        </w:rPr>
      </w:pPr>
      <w:r>
        <w:rPr>
          <w:rFonts w:ascii="Calibri" w:eastAsia="Calibri" w:hAnsi="Calibri" w:cs="Calibri"/>
          <w:sz w:val="24"/>
          <w:szCs w:val="24"/>
        </w:rPr>
        <w:t>To contribute to and promote the vision, values and work of the APM REC</w:t>
      </w:r>
    </w:p>
    <w:p w14:paraId="177A299A" w14:textId="77777777" w:rsidR="004B6F91" w:rsidRPr="004B6F91" w:rsidRDefault="004B6F91" w:rsidP="004B6F91">
      <w:pPr>
        <w:rPr>
          <w:b/>
          <w:lang w:val="en-US" w:eastAsia="en-US"/>
        </w:rPr>
      </w:pPr>
    </w:p>
    <w:p w14:paraId="176C4294" w14:textId="39478027" w:rsidR="00D718C9" w:rsidRPr="00107D96" w:rsidRDefault="007F245E" w:rsidP="00107D96">
      <w:pPr>
        <w:pStyle w:val="Heading1"/>
        <w:spacing w:after="120"/>
        <w:rPr>
          <w:b/>
          <w:lang w:val="en-US" w:eastAsia="en-US"/>
        </w:rPr>
      </w:pPr>
      <w:r>
        <w:rPr>
          <w:b/>
          <w:lang w:val="en-US" w:eastAsia="en-US"/>
        </w:rPr>
        <w:lastRenderedPageBreak/>
        <w:t>Time</w:t>
      </w:r>
      <w:r w:rsidR="00107D96">
        <w:rPr>
          <w:b/>
          <w:lang w:val="en-US" w:eastAsia="en-US"/>
        </w:rPr>
        <w:t xml:space="preserve"> C</w:t>
      </w:r>
      <w:r>
        <w:rPr>
          <w:b/>
          <w:lang w:val="en-US" w:eastAsia="en-US"/>
        </w:rPr>
        <w:t>ommitment</w:t>
      </w:r>
      <w:r w:rsidR="00107D96">
        <w:rPr>
          <w:b/>
          <w:lang w:val="en-US" w:eastAsia="en-US"/>
        </w:rPr>
        <w:br/>
      </w:r>
      <w:r w:rsidR="00D718C9">
        <w:rPr>
          <w:rFonts w:ascii="Calibri" w:eastAsia="Calibri" w:hAnsi="Calibri" w:cs="Calibri"/>
          <w:color w:val="000000"/>
          <w:sz w:val="24"/>
          <w:szCs w:val="24"/>
        </w:rPr>
        <w:t xml:space="preserve">The time commitment expected of APM REC Members is not intended to be onerous, but will vary depending on additional responsibilities / projects undertaken. Committee meetings take place on Microsoft Teams on a quarterly basis for a duration of an hour.  </w:t>
      </w:r>
    </w:p>
    <w:p w14:paraId="01007C8C" w14:textId="77777777" w:rsidR="004B4A59" w:rsidRPr="004B4A59" w:rsidRDefault="004B4A59" w:rsidP="004B4A59">
      <w:pPr>
        <w:rPr>
          <w:lang w:val="en-US" w:eastAsia="en-US"/>
        </w:rPr>
      </w:pPr>
    </w:p>
    <w:p w14:paraId="5C4F9D1E" w14:textId="7CF40AFB" w:rsidR="007F245E" w:rsidRPr="00107D96" w:rsidRDefault="007F245E" w:rsidP="00107D96">
      <w:pPr>
        <w:pStyle w:val="Heading1"/>
        <w:jc w:val="both"/>
        <w:rPr>
          <w:b/>
          <w:lang w:val="en-US" w:eastAsia="en-US"/>
        </w:rPr>
      </w:pPr>
      <w:r>
        <w:rPr>
          <w:b/>
          <w:lang w:val="en-US" w:eastAsia="en-US"/>
        </w:rPr>
        <w:t>Expenses</w:t>
      </w:r>
    </w:p>
    <w:p w14:paraId="3674304A" w14:textId="03A18D29" w:rsidR="001522B5" w:rsidRPr="002A2A56" w:rsidRDefault="002A2A56" w:rsidP="002A2A56">
      <w:pPr>
        <w:tabs>
          <w:tab w:val="left" w:pos="360"/>
        </w:tabs>
        <w:jc w:val="both"/>
        <w:rPr>
          <w:rFonts w:ascii="Calibri" w:eastAsia="Calibri" w:hAnsi="Calibri" w:cs="Calibri"/>
          <w:sz w:val="24"/>
          <w:szCs w:val="24"/>
        </w:rPr>
      </w:pPr>
      <w:r>
        <w:rPr>
          <w:rFonts w:ascii="Calibri" w:eastAsia="Calibri" w:hAnsi="Calibri" w:cs="Calibri"/>
          <w:sz w:val="24"/>
          <w:szCs w:val="24"/>
        </w:rPr>
        <w:t>There is no remuneration for this post. Reasonable expenses for attending meetings are reimbursed by the APM in line with the APM Expenses Policy</w:t>
      </w:r>
    </w:p>
    <w:p w14:paraId="58A5F091" w14:textId="77777777" w:rsidR="001522B5" w:rsidRDefault="001522B5" w:rsidP="004B6F91">
      <w:pPr>
        <w:tabs>
          <w:tab w:val="left" w:pos="360"/>
        </w:tabs>
        <w:autoSpaceDE w:val="0"/>
        <w:autoSpaceDN w:val="0"/>
        <w:adjustRightInd w:val="0"/>
        <w:jc w:val="both"/>
        <w:rPr>
          <w:rFonts w:asciiTheme="minorHAnsi" w:hAnsiTheme="minorHAnsi" w:cstheme="minorHAnsi"/>
          <w:sz w:val="24"/>
        </w:rPr>
      </w:pPr>
    </w:p>
    <w:p w14:paraId="771BF2E2" w14:textId="6D0C348E" w:rsidR="0005671B" w:rsidRDefault="002A2A56" w:rsidP="002A2A56">
      <w:pPr>
        <w:pStyle w:val="Heading1"/>
        <w:rPr>
          <w:b/>
          <w:bCs/>
        </w:rPr>
      </w:pPr>
      <w:r w:rsidRPr="002A2A56">
        <w:rPr>
          <w:b/>
          <w:bCs/>
        </w:rPr>
        <w:t xml:space="preserve">Informal </w:t>
      </w:r>
      <w:r>
        <w:rPr>
          <w:b/>
          <w:bCs/>
        </w:rPr>
        <w:t xml:space="preserve">Discussion </w:t>
      </w:r>
    </w:p>
    <w:p w14:paraId="0032A101" w14:textId="6B69CF53" w:rsidR="00107D96" w:rsidRDefault="00107D96" w:rsidP="00107D96">
      <w:pPr>
        <w:tabs>
          <w:tab w:val="left" w:pos="360"/>
        </w:tabs>
        <w:jc w:val="both"/>
        <w:rPr>
          <w:rFonts w:ascii="Calibri" w:eastAsia="Calibri" w:hAnsi="Calibri" w:cs="Calibri"/>
          <w:sz w:val="24"/>
          <w:szCs w:val="24"/>
        </w:rPr>
      </w:pPr>
      <w:r>
        <w:rPr>
          <w:rFonts w:ascii="Calibri" w:eastAsia="Calibri" w:hAnsi="Calibri" w:cs="Calibri"/>
          <w:sz w:val="24"/>
          <w:szCs w:val="24"/>
        </w:rPr>
        <w:t xml:space="preserve">For more information or if you would like to discuss informally, please contact Dr </w:t>
      </w:r>
      <w:r w:rsidR="00264801">
        <w:rPr>
          <w:rFonts w:ascii="Calibri" w:eastAsia="Calibri" w:hAnsi="Calibri" w:cs="Calibri"/>
          <w:sz w:val="24"/>
          <w:szCs w:val="24"/>
        </w:rPr>
        <w:t>Qamar Abbas</w:t>
      </w:r>
      <w:r w:rsidR="00264A2D">
        <w:rPr>
          <w:rFonts w:ascii="Calibri" w:eastAsia="Calibri" w:hAnsi="Calibri" w:cs="Calibri"/>
          <w:sz w:val="24"/>
          <w:szCs w:val="24"/>
        </w:rPr>
        <w:t>, Committee Chair</w:t>
      </w:r>
      <w:r>
        <w:rPr>
          <w:rFonts w:ascii="Calibri" w:eastAsia="Calibri" w:hAnsi="Calibri" w:cs="Calibri"/>
          <w:sz w:val="24"/>
          <w:szCs w:val="24"/>
        </w:rPr>
        <w:t xml:space="preserve"> at office@compleat-online.co.uk</w:t>
      </w:r>
    </w:p>
    <w:p w14:paraId="75702C2F" w14:textId="77777777" w:rsidR="002A2A56" w:rsidRDefault="002A2A56" w:rsidP="002A2A56"/>
    <w:p w14:paraId="2CC5172E" w14:textId="77777777" w:rsidR="00D67106" w:rsidRDefault="00D67106" w:rsidP="002A2A56"/>
    <w:p w14:paraId="2EB26520" w14:textId="77777777" w:rsidR="00D67106" w:rsidRDefault="00D67106" w:rsidP="002A2A56"/>
    <w:p w14:paraId="493DDE4B" w14:textId="6585B07F" w:rsidR="001522B5" w:rsidRDefault="001522B5" w:rsidP="004B6F91">
      <w:pPr>
        <w:tabs>
          <w:tab w:val="left" w:pos="360"/>
        </w:tabs>
        <w:autoSpaceDE w:val="0"/>
        <w:autoSpaceDN w:val="0"/>
        <w:adjustRightInd w:val="0"/>
        <w:jc w:val="both"/>
        <w:rPr>
          <w:rFonts w:asciiTheme="minorHAnsi" w:hAnsiTheme="minorHAnsi" w:cstheme="minorHAnsi"/>
          <w:sz w:val="24"/>
          <w:szCs w:val="24"/>
        </w:rPr>
      </w:pPr>
      <w:r w:rsidRPr="0005671B">
        <w:rPr>
          <w:rFonts w:asciiTheme="minorHAnsi" w:hAnsiTheme="minorHAnsi" w:cstheme="minorHAnsi"/>
          <w:bCs/>
          <w:sz w:val="24"/>
          <w:szCs w:val="24"/>
        </w:rPr>
        <w:t>The</w:t>
      </w:r>
      <w:r w:rsidRPr="0005671B">
        <w:rPr>
          <w:rFonts w:asciiTheme="minorHAnsi" w:hAnsiTheme="minorHAnsi" w:cstheme="minorHAnsi"/>
          <w:b/>
          <w:sz w:val="24"/>
          <w:szCs w:val="24"/>
        </w:rPr>
        <w:t xml:space="preserve"> </w:t>
      </w:r>
      <w:r w:rsidRPr="0005671B">
        <w:rPr>
          <w:rFonts w:asciiTheme="minorHAnsi" w:hAnsiTheme="minorHAnsi" w:cstheme="minorHAnsi"/>
          <w:sz w:val="24"/>
          <w:szCs w:val="24"/>
        </w:rPr>
        <w:t>Association for Palliative Medicine (APM) is committed to delivering a service for its members where Equality, Diversity and Inclusivity is embraced by everyone.  For APM, promoting equality, inclusion and human rights is integral to its values and delivery of organisational service. APM will take every opportunity to strengthen its approach to equality and diversity in the design, delivery and review of its processes.</w:t>
      </w:r>
    </w:p>
    <w:p w14:paraId="7380B85F" w14:textId="77777777" w:rsidR="00D810BC" w:rsidRDefault="00D810BC" w:rsidP="004B6F91">
      <w:pPr>
        <w:tabs>
          <w:tab w:val="left" w:pos="360"/>
        </w:tabs>
        <w:autoSpaceDE w:val="0"/>
        <w:autoSpaceDN w:val="0"/>
        <w:adjustRightInd w:val="0"/>
        <w:jc w:val="both"/>
        <w:rPr>
          <w:rFonts w:asciiTheme="minorHAnsi" w:hAnsiTheme="minorHAnsi" w:cstheme="minorHAnsi"/>
          <w:sz w:val="24"/>
          <w:szCs w:val="24"/>
        </w:rPr>
      </w:pPr>
    </w:p>
    <w:p w14:paraId="7EE901B5" w14:textId="77777777" w:rsidR="00D810BC" w:rsidRDefault="00D810BC" w:rsidP="004B6F91">
      <w:pPr>
        <w:tabs>
          <w:tab w:val="left" w:pos="360"/>
        </w:tabs>
        <w:autoSpaceDE w:val="0"/>
        <w:autoSpaceDN w:val="0"/>
        <w:adjustRightInd w:val="0"/>
        <w:jc w:val="both"/>
        <w:rPr>
          <w:rFonts w:asciiTheme="minorHAnsi" w:hAnsiTheme="minorHAnsi" w:cstheme="minorHAnsi"/>
          <w:sz w:val="24"/>
          <w:szCs w:val="24"/>
        </w:rPr>
      </w:pPr>
    </w:p>
    <w:sectPr w:rsidR="00D810BC" w:rsidSect="00B47ECA">
      <w:pgSz w:w="11906" w:h="16838"/>
      <w:pgMar w:top="720" w:right="720" w:bottom="720" w:left="72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45C43D6"/>
    <w:lvl w:ilvl="0">
      <w:numFmt w:val="bullet"/>
      <w:lvlText w:val="*"/>
      <w:lvlJc w:val="left"/>
    </w:lvl>
  </w:abstractNum>
  <w:abstractNum w:abstractNumId="1" w15:restartNumberingAfterBreak="0">
    <w:nsid w:val="0E55144B"/>
    <w:multiLevelType w:val="hybridMultilevel"/>
    <w:tmpl w:val="E626D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26D5E"/>
    <w:multiLevelType w:val="multilevel"/>
    <w:tmpl w:val="0F6C14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E203C0"/>
    <w:multiLevelType w:val="hybridMultilevel"/>
    <w:tmpl w:val="F904D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6633FF"/>
    <w:multiLevelType w:val="hybridMultilevel"/>
    <w:tmpl w:val="DCCAC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6042759"/>
    <w:multiLevelType w:val="hybridMultilevel"/>
    <w:tmpl w:val="63AE7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766E9E"/>
    <w:multiLevelType w:val="multilevel"/>
    <w:tmpl w:val="D8C206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B50313B"/>
    <w:multiLevelType w:val="hybridMultilevel"/>
    <w:tmpl w:val="AFB44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555680"/>
    <w:multiLevelType w:val="multilevel"/>
    <w:tmpl w:val="86143E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8211295">
    <w:abstractNumId w:val="4"/>
  </w:num>
  <w:num w:numId="2" w16cid:durableId="446000688">
    <w:abstractNumId w:val="1"/>
  </w:num>
  <w:num w:numId="3" w16cid:durableId="1437359704">
    <w:abstractNumId w:val="7"/>
  </w:num>
  <w:num w:numId="4" w16cid:durableId="1689746539">
    <w:abstractNumId w:val="5"/>
  </w:num>
  <w:num w:numId="5" w16cid:durableId="1594126012">
    <w:abstractNumId w:val="3"/>
  </w:num>
  <w:num w:numId="6" w16cid:durableId="1943679953">
    <w:abstractNumId w:val="0"/>
    <w:lvlOverride w:ilvl="0">
      <w:lvl w:ilvl="0">
        <w:numFmt w:val="bullet"/>
        <w:lvlText w:val=""/>
        <w:legacy w:legacy="1" w:legacySpace="0" w:legacyIndent="360"/>
        <w:lvlJc w:val="left"/>
        <w:rPr>
          <w:rFonts w:ascii="Symbol" w:hAnsi="Symbol" w:hint="default"/>
        </w:rPr>
      </w:lvl>
    </w:lvlOverride>
  </w:num>
  <w:num w:numId="7" w16cid:durableId="1933276238">
    <w:abstractNumId w:val="6"/>
  </w:num>
  <w:num w:numId="8" w16cid:durableId="35394466">
    <w:abstractNumId w:val="8"/>
  </w:num>
  <w:num w:numId="9" w16cid:durableId="2102213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ECA"/>
    <w:rsid w:val="00007223"/>
    <w:rsid w:val="000318CD"/>
    <w:rsid w:val="000438EA"/>
    <w:rsid w:val="0005671B"/>
    <w:rsid w:val="000C3599"/>
    <w:rsid w:val="00107D96"/>
    <w:rsid w:val="001378E3"/>
    <w:rsid w:val="00141A56"/>
    <w:rsid w:val="00150AB2"/>
    <w:rsid w:val="001522B5"/>
    <w:rsid w:val="00161D4F"/>
    <w:rsid w:val="00176A5E"/>
    <w:rsid w:val="001E331F"/>
    <w:rsid w:val="00227963"/>
    <w:rsid w:val="00264801"/>
    <w:rsid w:val="00264808"/>
    <w:rsid w:val="00264A2D"/>
    <w:rsid w:val="002A2A56"/>
    <w:rsid w:val="002A40C1"/>
    <w:rsid w:val="002D211C"/>
    <w:rsid w:val="002E7729"/>
    <w:rsid w:val="003022D6"/>
    <w:rsid w:val="00324865"/>
    <w:rsid w:val="003471FB"/>
    <w:rsid w:val="00362434"/>
    <w:rsid w:val="00370FE4"/>
    <w:rsid w:val="003B5126"/>
    <w:rsid w:val="003C43F3"/>
    <w:rsid w:val="003D6F6A"/>
    <w:rsid w:val="003F2A6E"/>
    <w:rsid w:val="004454F9"/>
    <w:rsid w:val="004B4A59"/>
    <w:rsid w:val="004B6F91"/>
    <w:rsid w:val="00523A69"/>
    <w:rsid w:val="00574E1C"/>
    <w:rsid w:val="005878F2"/>
    <w:rsid w:val="005B599B"/>
    <w:rsid w:val="005C3E1A"/>
    <w:rsid w:val="005F6569"/>
    <w:rsid w:val="00642974"/>
    <w:rsid w:val="006667C8"/>
    <w:rsid w:val="00672AC5"/>
    <w:rsid w:val="0067698B"/>
    <w:rsid w:val="006C4E70"/>
    <w:rsid w:val="00722227"/>
    <w:rsid w:val="00762384"/>
    <w:rsid w:val="00764A76"/>
    <w:rsid w:val="0077575F"/>
    <w:rsid w:val="0079336E"/>
    <w:rsid w:val="007B262D"/>
    <w:rsid w:val="007E1017"/>
    <w:rsid w:val="007F245E"/>
    <w:rsid w:val="00892F7A"/>
    <w:rsid w:val="008E18E7"/>
    <w:rsid w:val="008F3AEE"/>
    <w:rsid w:val="00915F7F"/>
    <w:rsid w:val="009218CD"/>
    <w:rsid w:val="00965C81"/>
    <w:rsid w:val="009F6942"/>
    <w:rsid w:val="00A3454C"/>
    <w:rsid w:val="00A87E99"/>
    <w:rsid w:val="00A949E9"/>
    <w:rsid w:val="00AB2AE2"/>
    <w:rsid w:val="00AE7465"/>
    <w:rsid w:val="00AF198D"/>
    <w:rsid w:val="00B127D7"/>
    <w:rsid w:val="00B20AEF"/>
    <w:rsid w:val="00B41791"/>
    <w:rsid w:val="00B47ECA"/>
    <w:rsid w:val="00B56182"/>
    <w:rsid w:val="00B725AC"/>
    <w:rsid w:val="00BA6C8E"/>
    <w:rsid w:val="00BA7833"/>
    <w:rsid w:val="00BC4115"/>
    <w:rsid w:val="00BF25B5"/>
    <w:rsid w:val="00BF7F6F"/>
    <w:rsid w:val="00C50732"/>
    <w:rsid w:val="00C8029A"/>
    <w:rsid w:val="00C94382"/>
    <w:rsid w:val="00C976EA"/>
    <w:rsid w:val="00D05065"/>
    <w:rsid w:val="00D64CD9"/>
    <w:rsid w:val="00D67106"/>
    <w:rsid w:val="00D718C9"/>
    <w:rsid w:val="00D810BC"/>
    <w:rsid w:val="00D951A2"/>
    <w:rsid w:val="00DD7150"/>
    <w:rsid w:val="00DE61F5"/>
    <w:rsid w:val="00E06BFB"/>
    <w:rsid w:val="00E25CB8"/>
    <w:rsid w:val="00E25CD9"/>
    <w:rsid w:val="00E50062"/>
    <w:rsid w:val="00E519B6"/>
    <w:rsid w:val="00E5316B"/>
    <w:rsid w:val="00EE0EAD"/>
    <w:rsid w:val="00EF0117"/>
    <w:rsid w:val="00F24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87DC8"/>
  <w15:docId w15:val="{7FCE0A95-D9CA-4A80-9558-3697F816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ECA"/>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B47ECA"/>
    <w:pPr>
      <w:keepNext/>
      <w:keepLines/>
      <w:spacing w:before="240"/>
      <w:outlineLvl w:val="0"/>
    </w:pPr>
    <w:rPr>
      <w:rFonts w:asciiTheme="majorHAnsi" w:eastAsiaTheme="majorEastAsia" w:hAnsiTheme="majorHAnsi" w:cstheme="majorBidi"/>
      <w:color w:val="007272"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7ECA"/>
    <w:rPr>
      <w:color w:val="009999" w:themeColor="hyperlink"/>
      <w:u w:val="single"/>
    </w:rPr>
  </w:style>
  <w:style w:type="paragraph" w:styleId="Title">
    <w:name w:val="Title"/>
    <w:basedOn w:val="Normal"/>
    <w:next w:val="Normal"/>
    <w:link w:val="TitleChar"/>
    <w:uiPriority w:val="10"/>
    <w:qFormat/>
    <w:rsid w:val="00B47E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ECA"/>
    <w:rPr>
      <w:rFonts w:asciiTheme="majorHAnsi" w:eastAsiaTheme="majorEastAsia" w:hAnsiTheme="majorHAnsi" w:cstheme="majorBidi"/>
      <w:spacing w:val="-10"/>
      <w:kern w:val="28"/>
      <w:sz w:val="56"/>
      <w:szCs w:val="56"/>
      <w:lang w:eastAsia="en-GB"/>
    </w:rPr>
  </w:style>
  <w:style w:type="character" w:customStyle="1" w:styleId="Heading1Char">
    <w:name w:val="Heading 1 Char"/>
    <w:basedOn w:val="DefaultParagraphFont"/>
    <w:link w:val="Heading1"/>
    <w:uiPriority w:val="9"/>
    <w:rsid w:val="00B47ECA"/>
    <w:rPr>
      <w:rFonts w:asciiTheme="majorHAnsi" w:eastAsiaTheme="majorEastAsia" w:hAnsiTheme="majorHAnsi" w:cstheme="majorBidi"/>
      <w:color w:val="007272" w:themeColor="accent1" w:themeShade="BF"/>
      <w:sz w:val="32"/>
      <w:szCs w:val="32"/>
      <w:lang w:eastAsia="en-GB"/>
    </w:rPr>
  </w:style>
  <w:style w:type="paragraph" w:styleId="ListParagraph">
    <w:name w:val="List Paragraph"/>
    <w:basedOn w:val="Normal"/>
    <w:uiPriority w:val="34"/>
    <w:qFormat/>
    <w:rsid w:val="00B47ECA"/>
    <w:pPr>
      <w:ind w:left="720"/>
      <w:contextualSpacing/>
    </w:pPr>
  </w:style>
  <w:style w:type="paragraph" w:styleId="NormalWeb">
    <w:name w:val="Normal (Web)"/>
    <w:basedOn w:val="Normal"/>
    <w:uiPriority w:val="99"/>
    <w:semiHidden/>
    <w:unhideWhenUsed/>
    <w:rsid w:val="00141A56"/>
    <w:rPr>
      <w:rFonts w:eastAsiaTheme="minorHAnsi"/>
      <w:sz w:val="24"/>
      <w:szCs w:val="24"/>
    </w:rPr>
  </w:style>
  <w:style w:type="paragraph" w:styleId="BalloonText">
    <w:name w:val="Balloon Text"/>
    <w:basedOn w:val="Normal"/>
    <w:link w:val="BalloonTextChar"/>
    <w:uiPriority w:val="99"/>
    <w:semiHidden/>
    <w:unhideWhenUsed/>
    <w:rsid w:val="00150A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AB2"/>
    <w:rPr>
      <w:rFonts w:ascii="Segoe UI" w:eastAsia="Times New Roman" w:hAnsi="Segoe UI" w:cs="Segoe UI"/>
      <w:sz w:val="18"/>
      <w:szCs w:val="18"/>
      <w:lang w:eastAsia="en-GB"/>
    </w:rPr>
  </w:style>
  <w:style w:type="paragraph" w:customStyle="1" w:styleId="Default">
    <w:name w:val="Default"/>
    <w:rsid w:val="006667C8"/>
    <w:pPr>
      <w:autoSpaceDE w:val="0"/>
      <w:autoSpaceDN w:val="0"/>
      <w:adjustRightInd w:val="0"/>
      <w:spacing w:after="0" w:line="240" w:lineRule="auto"/>
    </w:pPr>
    <w:rPr>
      <w:rFonts w:ascii="Calibri" w:hAnsi="Calibri" w:cs="Calibri"/>
      <w:color w:val="000000"/>
      <w:sz w:val="24"/>
      <w:szCs w:val="24"/>
    </w:rPr>
  </w:style>
  <w:style w:type="paragraph" w:customStyle="1" w:styleId="NormalZB">
    <w:name w:val="Normal ZB"/>
    <w:rsid w:val="003F2A6E"/>
    <w:pPr>
      <w:tabs>
        <w:tab w:val="left" w:pos="720"/>
        <w:tab w:val="left" w:pos="1440"/>
        <w:tab w:val="left" w:pos="2160"/>
        <w:tab w:val="left" w:pos="2880"/>
        <w:tab w:val="left" w:pos="3600"/>
        <w:tab w:val="left" w:pos="4320"/>
        <w:tab w:val="left" w:pos="5040"/>
        <w:tab w:val="left" w:pos="5760"/>
      </w:tabs>
      <w:spacing w:after="240" w:line="240" w:lineRule="atLeast"/>
    </w:pPr>
    <w:rPr>
      <w:rFonts w:ascii="Times New Roman" w:eastAsia="Times New Roman" w:hAnsi="Times New Roman" w:cs="Times New Roman"/>
      <w:b/>
      <w:color w:val="000000"/>
      <w:sz w:val="24"/>
      <w:szCs w:val="20"/>
      <w:lang w:val="en-US"/>
    </w:rPr>
  </w:style>
  <w:style w:type="paragraph" w:styleId="NoSpacing">
    <w:name w:val="No Spacing"/>
    <w:uiPriority w:val="1"/>
    <w:qFormat/>
    <w:rsid w:val="00F24411"/>
    <w:pPr>
      <w:spacing w:after="0" w:line="240" w:lineRule="auto"/>
    </w:pPr>
    <w:rPr>
      <w:rFonts w:ascii="Times New Roman" w:eastAsia="Times New Roman" w:hAnsi="Times New Roman" w:cs="Times New Roman"/>
      <w:sz w:val="20"/>
      <w:szCs w:val="20"/>
      <w:lang w:eastAsia="en-GB"/>
    </w:rPr>
  </w:style>
  <w:style w:type="paragraph" w:styleId="Revision">
    <w:name w:val="Revision"/>
    <w:hidden/>
    <w:uiPriority w:val="99"/>
    <w:semiHidden/>
    <w:rsid w:val="00AB2AE2"/>
    <w:pPr>
      <w:spacing w:after="0" w:line="240" w:lineRule="auto"/>
    </w:pPr>
    <w:rPr>
      <w:rFonts w:ascii="Times New Roman" w:eastAsia="Times New Roman" w:hAnsi="Times New Roman" w:cs="Times New Roman"/>
      <w:sz w:val="20"/>
      <w:szCs w:val="20"/>
      <w:lang w:eastAsia="en-GB"/>
    </w:rPr>
  </w:style>
  <w:style w:type="character" w:styleId="UnresolvedMention">
    <w:name w:val="Unresolved Mention"/>
    <w:basedOn w:val="DefaultParagraphFont"/>
    <w:uiPriority w:val="99"/>
    <w:semiHidden/>
    <w:unhideWhenUsed/>
    <w:rsid w:val="00D81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77835">
      <w:bodyDiv w:val="1"/>
      <w:marLeft w:val="0"/>
      <w:marRight w:val="0"/>
      <w:marTop w:val="0"/>
      <w:marBottom w:val="0"/>
      <w:divBdr>
        <w:top w:val="none" w:sz="0" w:space="0" w:color="auto"/>
        <w:left w:val="none" w:sz="0" w:space="0" w:color="auto"/>
        <w:bottom w:val="none" w:sz="0" w:space="0" w:color="auto"/>
        <w:right w:val="none" w:sz="0" w:space="0" w:color="auto"/>
      </w:divBdr>
    </w:div>
    <w:div w:id="359012410">
      <w:bodyDiv w:val="1"/>
      <w:marLeft w:val="0"/>
      <w:marRight w:val="0"/>
      <w:marTop w:val="0"/>
      <w:marBottom w:val="0"/>
      <w:divBdr>
        <w:top w:val="none" w:sz="0" w:space="0" w:color="auto"/>
        <w:left w:val="none" w:sz="0" w:space="0" w:color="auto"/>
        <w:bottom w:val="none" w:sz="0" w:space="0" w:color="auto"/>
        <w:right w:val="none" w:sz="0" w:space="0" w:color="auto"/>
      </w:divBdr>
    </w:div>
    <w:div w:id="374739228">
      <w:bodyDiv w:val="1"/>
      <w:marLeft w:val="0"/>
      <w:marRight w:val="0"/>
      <w:marTop w:val="0"/>
      <w:marBottom w:val="0"/>
      <w:divBdr>
        <w:top w:val="none" w:sz="0" w:space="0" w:color="auto"/>
        <w:left w:val="none" w:sz="0" w:space="0" w:color="auto"/>
        <w:bottom w:val="none" w:sz="0" w:space="0" w:color="auto"/>
        <w:right w:val="none" w:sz="0" w:space="0" w:color="auto"/>
      </w:divBdr>
    </w:div>
    <w:div w:id="1224755458">
      <w:bodyDiv w:val="1"/>
      <w:marLeft w:val="0"/>
      <w:marRight w:val="0"/>
      <w:marTop w:val="0"/>
      <w:marBottom w:val="0"/>
      <w:divBdr>
        <w:top w:val="none" w:sz="0" w:space="0" w:color="auto"/>
        <w:left w:val="none" w:sz="0" w:space="0" w:color="auto"/>
        <w:bottom w:val="none" w:sz="0" w:space="0" w:color="auto"/>
        <w:right w:val="none" w:sz="0" w:space="0" w:color="auto"/>
      </w:divBdr>
    </w:div>
    <w:div w:id="1295405294">
      <w:bodyDiv w:val="1"/>
      <w:marLeft w:val="0"/>
      <w:marRight w:val="0"/>
      <w:marTop w:val="0"/>
      <w:marBottom w:val="0"/>
      <w:divBdr>
        <w:top w:val="none" w:sz="0" w:space="0" w:color="auto"/>
        <w:left w:val="none" w:sz="0" w:space="0" w:color="auto"/>
        <w:bottom w:val="none" w:sz="0" w:space="0" w:color="auto"/>
        <w:right w:val="none" w:sz="0" w:space="0" w:color="auto"/>
      </w:divBdr>
    </w:div>
    <w:div w:id="1312371070">
      <w:bodyDiv w:val="1"/>
      <w:marLeft w:val="0"/>
      <w:marRight w:val="0"/>
      <w:marTop w:val="0"/>
      <w:marBottom w:val="0"/>
      <w:divBdr>
        <w:top w:val="none" w:sz="0" w:space="0" w:color="auto"/>
        <w:left w:val="none" w:sz="0" w:space="0" w:color="auto"/>
        <w:bottom w:val="none" w:sz="0" w:space="0" w:color="auto"/>
        <w:right w:val="none" w:sz="0" w:space="0" w:color="auto"/>
      </w:divBdr>
    </w:div>
    <w:div w:id="1588030951">
      <w:bodyDiv w:val="1"/>
      <w:marLeft w:val="0"/>
      <w:marRight w:val="0"/>
      <w:marTop w:val="0"/>
      <w:marBottom w:val="0"/>
      <w:divBdr>
        <w:top w:val="none" w:sz="0" w:space="0" w:color="auto"/>
        <w:left w:val="none" w:sz="0" w:space="0" w:color="auto"/>
        <w:bottom w:val="none" w:sz="0" w:space="0" w:color="auto"/>
        <w:right w:val="none" w:sz="0" w:space="0" w:color="auto"/>
      </w:divBdr>
    </w:div>
    <w:div w:id="1687252491">
      <w:bodyDiv w:val="1"/>
      <w:marLeft w:val="0"/>
      <w:marRight w:val="0"/>
      <w:marTop w:val="0"/>
      <w:marBottom w:val="0"/>
      <w:divBdr>
        <w:top w:val="none" w:sz="0" w:space="0" w:color="auto"/>
        <w:left w:val="none" w:sz="0" w:space="0" w:color="auto"/>
        <w:bottom w:val="none" w:sz="0" w:space="0" w:color="auto"/>
        <w:right w:val="none" w:sz="0" w:space="0" w:color="auto"/>
      </w:divBdr>
    </w:div>
    <w:div w:id="209099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apmonline.org" TargetMode="External"/><Relationship Id="rId4" Type="http://schemas.openxmlformats.org/officeDocument/2006/relationships/customXml" Target="../customXml/item3.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Custom 8">
      <a:dk1>
        <a:srgbClr val="335B74"/>
      </a:dk1>
      <a:lt1>
        <a:sysClr val="window" lastClr="FFFFFF"/>
      </a:lt1>
      <a:dk2>
        <a:srgbClr val="335B74"/>
      </a:dk2>
      <a:lt2>
        <a:srgbClr val="DFE3E5"/>
      </a:lt2>
      <a:accent1>
        <a:srgbClr val="009999"/>
      </a:accent1>
      <a:accent2>
        <a:srgbClr val="009999"/>
      </a:accent2>
      <a:accent3>
        <a:srgbClr val="009999"/>
      </a:accent3>
      <a:accent4>
        <a:srgbClr val="009999"/>
      </a:accent4>
      <a:accent5>
        <a:srgbClr val="009999"/>
      </a:accent5>
      <a:accent6>
        <a:srgbClr val="009999"/>
      </a:accent6>
      <a:hlink>
        <a:srgbClr val="009999"/>
      </a:hlink>
      <a:folHlink>
        <a:srgbClr val="7030A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9D20CE786A054A9E28F74059D22E66" ma:contentTypeVersion="16" ma:contentTypeDescription="Create a new document." ma:contentTypeScope="" ma:versionID="fae2a9b5022154df52e39eb017c080ee">
  <xsd:schema xmlns:xsd="http://www.w3.org/2001/XMLSchema" xmlns:xs="http://www.w3.org/2001/XMLSchema" xmlns:p="http://schemas.microsoft.com/office/2006/metadata/properties" xmlns:ns2="001dcd79-b3ea-4de9-9021-292ea66d5eb3" xmlns:ns3="6500d4de-69d1-471c-a9e1-20aff426d92a" targetNamespace="http://schemas.microsoft.com/office/2006/metadata/properties" ma:root="true" ma:fieldsID="24855ae139210bde22e585d9ee97a052" ns2:_="" ns3:_="">
    <xsd:import namespace="001dcd79-b3ea-4de9-9021-292ea66d5eb3"/>
    <xsd:import namespace="6500d4de-69d1-471c-a9e1-20aff426d9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dcd79-b3ea-4de9-9021-292ea66d5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2683f44-6533-4dca-b5e2-1780b61b00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00d4de-69d1-471c-a9e1-20aff426d9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859585a-9fa0-46e9-a535-2ae42d16a1aa}" ma:internalName="TaxCatchAll" ma:showField="CatchAllData" ma:web="6500d4de-69d1-471c-a9e1-20aff426d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1dcd79-b3ea-4de9-9021-292ea66d5eb3">
      <Terms xmlns="http://schemas.microsoft.com/office/infopath/2007/PartnerControls"/>
    </lcf76f155ced4ddcb4097134ff3c332f>
    <TaxCatchAll xmlns="6500d4de-69d1-471c-a9e1-20aff426d92a" xsi:nil="true"/>
  </documentManagement>
</p:properties>
</file>

<file path=customXml/itemProps1.xml><?xml version="1.0" encoding="utf-8"?>
<ds:datastoreItem xmlns:ds="http://schemas.openxmlformats.org/officeDocument/2006/customXml" ds:itemID="{C71B9E9D-99F4-440E-A96B-839347C36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dcd79-b3ea-4de9-9021-292ea66d5eb3"/>
    <ds:schemaRef ds:uri="6500d4de-69d1-471c-a9e1-20aff426d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D2BFA-133F-4FF3-9C19-42A0FEF9A405}">
  <ds:schemaRefs>
    <ds:schemaRef ds:uri="http://schemas.microsoft.com/sharepoint/v3/contenttype/forms"/>
  </ds:schemaRefs>
</ds:datastoreItem>
</file>

<file path=customXml/itemProps3.xml><?xml version="1.0" encoding="utf-8"?>
<ds:datastoreItem xmlns:ds="http://schemas.openxmlformats.org/officeDocument/2006/customXml" ds:itemID="{380AC4A2-CB46-431C-89D0-BD96228B8B4D}">
  <ds:schemaRefs>
    <ds:schemaRef ds:uri="http://schemas.microsoft.com/office/2006/metadata/properties"/>
    <ds:schemaRef ds:uri="http://schemas.microsoft.com/office/infopath/2007/PartnerControls"/>
    <ds:schemaRef ds:uri="001dcd79-b3ea-4de9-9021-292ea66d5eb3"/>
    <ds:schemaRef ds:uri="6500d4de-69d1-471c-a9e1-20aff426d92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Chelsea and Westminster Healthcare NHS Fdn Trust</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Becki</dc:creator>
  <cp:lastModifiedBy>Charlotte Tanswell</cp:lastModifiedBy>
  <cp:revision>3</cp:revision>
  <cp:lastPrinted>2023-03-29T10:06:00Z</cp:lastPrinted>
  <dcterms:created xsi:type="dcterms:W3CDTF">2026-05-11T11:07:00Z</dcterms:created>
  <dcterms:modified xsi:type="dcterms:W3CDTF">2026-05-11T11:07:00Z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0x010100879D20CE786A054A9E28F74059D22E66</vt:lpwstr>
  </property>
  <property fmtid="{D5CDD505-2E9C-101B-9397-08002B2CF9AE}" pid="3" name="MediaServiceImageTags">
    <vt:lpwstr/>
  </property>
</Properties>
</file>